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025" w:rsidRDefault="00C31025" w:rsidP="007C3191">
      <w:pPr>
        <w:spacing w:after="0"/>
        <w:jc w:val="center"/>
        <w:rPr>
          <w:rFonts w:ascii="Times New Roman" w:hAnsi="Times New Roman"/>
          <w:sz w:val="24"/>
          <w:szCs w:val="24"/>
        </w:rPr>
      </w:pPr>
    </w:p>
    <w:p w:rsidR="00C31025" w:rsidRDefault="00C31025" w:rsidP="007C3191">
      <w:pPr>
        <w:spacing w:after="0"/>
        <w:jc w:val="center"/>
        <w:rPr>
          <w:rFonts w:ascii="Times New Roman" w:hAnsi="Times New Roman"/>
          <w:sz w:val="24"/>
          <w:szCs w:val="24"/>
        </w:rPr>
      </w:pPr>
    </w:p>
    <w:p w:rsidR="00C31025" w:rsidRDefault="00C31025" w:rsidP="007C3191">
      <w:pPr>
        <w:spacing w:after="0"/>
        <w:jc w:val="center"/>
        <w:rPr>
          <w:rFonts w:ascii="Times New Roman" w:hAnsi="Times New Roman"/>
          <w:sz w:val="24"/>
          <w:szCs w:val="24"/>
        </w:rPr>
      </w:pPr>
    </w:p>
    <w:p w:rsidR="00B6013A" w:rsidRDefault="00B6013A" w:rsidP="007C3191">
      <w:pPr>
        <w:spacing w:after="0"/>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C31025" w:rsidP="007C3191">
      <w:pPr>
        <w:spacing w:after="0"/>
        <w:jc w:val="center"/>
        <w:rPr>
          <w:rFonts w:ascii="Times New Roman" w:hAnsi="Times New Roman"/>
          <w:sz w:val="24"/>
          <w:szCs w:val="24"/>
        </w:rP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left:0;text-align:left;margin-left:-70.2pt;margin-top:.3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r w:rsidR="00B6013A">
        <w:rPr>
          <w:rFonts w:ascii="Times New Roman" w:hAnsi="Times New Roman"/>
          <w:sz w:val="24"/>
          <w:szCs w:val="24"/>
        </w:rPr>
        <w:t xml:space="preserve">сельское поселение </w:t>
      </w:r>
      <w:proofErr w:type="gramStart"/>
      <w:r w:rsidR="00B6013A">
        <w:rPr>
          <w:rFonts w:ascii="Times New Roman" w:hAnsi="Times New Roman"/>
          <w:sz w:val="24"/>
          <w:szCs w:val="24"/>
        </w:rPr>
        <w:t>Сентябрьский</w:t>
      </w:r>
      <w:proofErr w:type="gramEnd"/>
    </w:p>
    <w:p w:rsidR="00B6013A" w:rsidRDefault="00C31025" w:rsidP="007C3191">
      <w:r>
        <w:rPr>
          <w:noProof/>
        </w:rPr>
        <w:pict>
          <v:shapetype id="_x0000_t202" coordsize="21600,21600" o:spt="202" path="m,l,21600r21600,l21600,xe">
            <v:stroke joinstyle="miter"/>
            <v:path gradientshapeok="t" o:connecttype="rect"/>
          </v:shapetype>
          <v:shape id="Поле 2" o:spid="_x0000_s1028" type="#_x0000_t202" style="position:absolute;margin-left:356.3pt;margin-top:14.85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w:txbxContent>
                <w:p w:rsidR="00C31025" w:rsidRDefault="00C31025" w:rsidP="007C3191">
                  <w:pPr>
                    <w:spacing w:after="0"/>
                    <w:jc w:val="center"/>
                    <w:rPr>
                      <w:rFonts w:ascii="Georgia" w:hAnsi="Georgia"/>
                      <w:b/>
                    </w:rPr>
                  </w:pPr>
                </w:p>
                <w:p w:rsidR="00C31025" w:rsidRPr="008C3EBF" w:rsidRDefault="00C31025" w:rsidP="007C3191">
                  <w:pPr>
                    <w:spacing w:after="0"/>
                    <w:jc w:val="center"/>
                    <w:rPr>
                      <w:rFonts w:ascii="Georgia" w:hAnsi="Georgia"/>
                      <w:b/>
                    </w:rPr>
                  </w:pPr>
                  <w:r>
                    <w:rPr>
                      <w:rFonts w:ascii="Georgia" w:hAnsi="Georgia"/>
                      <w:b/>
                    </w:rPr>
                    <w:t>№ 32</w:t>
                  </w:r>
                </w:p>
              </w:txbxContent>
            </v:textbox>
          </v:shape>
        </w:pict>
      </w:r>
      <w:r>
        <w:rPr>
          <w:noProof/>
        </w:rPr>
        <w:pict>
          <v:shape id="Поле 3" o:spid="_x0000_s1027" type="#_x0000_t202" style="position:absolute;margin-left:-6.5pt;margin-top:10.35pt;width:1in;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w:txbxContent>
                <w:p w:rsidR="00C31025" w:rsidRDefault="00C31025" w:rsidP="006C1BFA">
                  <w:pPr>
                    <w:spacing w:after="0"/>
                    <w:jc w:val="center"/>
                    <w:rPr>
                      <w:rFonts w:ascii="Georgia" w:hAnsi="Georgia"/>
                      <w:b/>
                    </w:rPr>
                  </w:pPr>
                  <w:r>
                    <w:rPr>
                      <w:rFonts w:ascii="Georgia" w:hAnsi="Georgia"/>
                      <w:b/>
                    </w:rPr>
                    <w:t>9</w:t>
                  </w:r>
                </w:p>
                <w:p w:rsidR="00C31025" w:rsidRDefault="00C31025" w:rsidP="006C1BFA">
                  <w:pPr>
                    <w:spacing w:after="0"/>
                    <w:jc w:val="center"/>
                    <w:rPr>
                      <w:rFonts w:ascii="Georgia" w:hAnsi="Georgia"/>
                      <w:b/>
                    </w:rPr>
                  </w:pPr>
                  <w:r>
                    <w:rPr>
                      <w:rFonts w:ascii="Georgia" w:hAnsi="Georgia"/>
                      <w:b/>
                    </w:rPr>
                    <w:t>октября</w:t>
                  </w:r>
                </w:p>
                <w:p w:rsidR="00C31025" w:rsidRDefault="00C31025" w:rsidP="007C3191">
                  <w:pPr>
                    <w:spacing w:after="0"/>
                    <w:jc w:val="center"/>
                    <w:rPr>
                      <w:rFonts w:ascii="Georgia" w:hAnsi="Georgia"/>
                      <w:b/>
                    </w:rPr>
                  </w:pPr>
                  <w:r>
                    <w:rPr>
                      <w:rFonts w:ascii="Georgia" w:hAnsi="Georgia"/>
                      <w:b/>
                    </w:rPr>
                    <w:t>2017</w:t>
                  </w:r>
                </w:p>
                <w:p w:rsidR="00C31025" w:rsidRPr="008C3EBF" w:rsidRDefault="00C31025" w:rsidP="007C3191">
                  <w:pPr>
                    <w:spacing w:after="0"/>
                    <w:jc w:val="center"/>
                    <w:rPr>
                      <w:rFonts w:ascii="Georgia" w:hAnsi="Georgia"/>
                      <w:b/>
                    </w:rPr>
                  </w:pPr>
                  <w:r w:rsidRPr="008C3EBF">
                    <w:rPr>
                      <w:rFonts w:ascii="Georgia" w:hAnsi="Georgia"/>
                      <w:b/>
                    </w:rPr>
                    <w:t>года</w:t>
                  </w:r>
                </w:p>
              </w:txbxContent>
            </v:textbox>
          </v:shape>
        </w:pict>
      </w:r>
    </w:p>
    <w:p w:rsidR="00B6013A" w:rsidRPr="008C3EBF" w:rsidRDefault="00C31025" w:rsidP="007C3191">
      <w:r>
        <w:rPr>
          <w:noProof/>
        </w:rPr>
        <w:pict>
          <v:shape id="Поле 1" o:spid="_x0000_s1029" type="#_x0000_t202" style="position:absolute;margin-left:105.05pt;margin-top:7.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w:txbxContent>
                <w:p w:rsidR="00C31025" w:rsidRPr="008C3EBF" w:rsidRDefault="00C31025"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C31025" w:rsidRPr="008C3EBF" w:rsidRDefault="00C31025"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B6013A" w:rsidRDefault="00B6013A" w:rsidP="00DE3BDA">
      <w:pPr>
        <w:spacing w:after="0" w:line="240" w:lineRule="auto"/>
        <w:ind w:right="92"/>
        <w:rPr>
          <w:rFonts w:ascii="Times New Roman" w:hAnsi="Times New Roman"/>
          <w:sz w:val="16"/>
          <w:szCs w:val="16"/>
        </w:rPr>
      </w:pPr>
    </w:p>
    <w:tbl>
      <w:tblPr>
        <w:tblW w:w="16838" w:type="dxa"/>
        <w:tblLook w:val="01E0" w:firstRow="1" w:lastRow="1" w:firstColumn="1" w:lastColumn="1" w:noHBand="0" w:noVBand="0"/>
      </w:tblPr>
      <w:tblGrid>
        <w:gridCol w:w="10173"/>
        <w:gridCol w:w="6665"/>
      </w:tblGrid>
      <w:tr w:rsidR="00303253" w:rsidRPr="00B40159" w:rsidTr="003D1ED9">
        <w:tc>
          <w:tcPr>
            <w:tcW w:w="10173" w:type="dxa"/>
          </w:tcPr>
          <w:p w:rsidR="00EF0A74" w:rsidRPr="00EF0A74" w:rsidRDefault="00EF0A74" w:rsidP="009E52DA">
            <w:pPr>
              <w:suppressAutoHyphens/>
              <w:spacing w:after="0" w:line="240" w:lineRule="auto"/>
              <w:jc w:val="both"/>
              <w:rPr>
                <w:rFonts w:ascii="Times New Roman" w:hAnsi="Times New Roman"/>
                <w:sz w:val="20"/>
                <w:szCs w:val="20"/>
              </w:rPr>
            </w:pPr>
          </w:p>
        </w:tc>
        <w:tc>
          <w:tcPr>
            <w:tcW w:w="6665" w:type="dxa"/>
          </w:tcPr>
          <w:p w:rsidR="00085D14" w:rsidRDefault="00085D14" w:rsidP="00B40159">
            <w:pPr>
              <w:autoSpaceDE w:val="0"/>
              <w:autoSpaceDN w:val="0"/>
              <w:adjustRightInd w:val="0"/>
              <w:spacing w:after="0" w:line="240" w:lineRule="auto"/>
              <w:jc w:val="both"/>
              <w:rPr>
                <w:rFonts w:ascii="Times New Roman" w:hAnsi="Times New Roman"/>
                <w:spacing w:val="-4"/>
                <w:sz w:val="20"/>
                <w:szCs w:val="20"/>
              </w:rPr>
            </w:pPr>
          </w:p>
          <w:p w:rsidR="00303253" w:rsidRPr="00085D14" w:rsidRDefault="00085D14" w:rsidP="00085D14">
            <w:pPr>
              <w:tabs>
                <w:tab w:val="left" w:pos="5737"/>
              </w:tabs>
              <w:rPr>
                <w:rFonts w:ascii="Times New Roman" w:hAnsi="Times New Roman"/>
                <w:sz w:val="20"/>
                <w:szCs w:val="20"/>
              </w:rPr>
            </w:pPr>
            <w:r>
              <w:rPr>
                <w:rFonts w:ascii="Times New Roman" w:hAnsi="Times New Roman"/>
                <w:sz w:val="20"/>
                <w:szCs w:val="20"/>
              </w:rPr>
              <w:tab/>
              <w:t>2</w:t>
            </w:r>
          </w:p>
        </w:tc>
      </w:tr>
    </w:tbl>
    <w:p w:rsidR="00732C73" w:rsidRDefault="00732C73" w:rsidP="00B40159">
      <w:pPr>
        <w:spacing w:after="0" w:line="240" w:lineRule="auto"/>
        <w:jc w:val="both"/>
        <w:rPr>
          <w:rFonts w:ascii="Times New Roman" w:hAnsi="Times New Roman"/>
          <w:sz w:val="20"/>
          <w:szCs w:val="20"/>
        </w:rPr>
      </w:pPr>
    </w:p>
    <w:p w:rsidR="009E52DA" w:rsidRDefault="00CC4953" w:rsidP="00B5073C">
      <w:pPr>
        <w:tabs>
          <w:tab w:val="left" w:pos="9084"/>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r w:rsidR="00B5073C">
        <w:rPr>
          <w:rFonts w:ascii="Times New Roman" w:hAnsi="Times New Roman"/>
          <w:sz w:val="20"/>
          <w:szCs w:val="20"/>
        </w:rPr>
        <w:t>2</w:t>
      </w:r>
      <w:r w:rsidR="00B5073C">
        <w:rPr>
          <w:rFonts w:ascii="Times New Roman" w:hAnsi="Times New Roman"/>
          <w:sz w:val="20"/>
          <w:szCs w:val="20"/>
        </w:rPr>
        <w:tab/>
      </w:r>
    </w:p>
    <w:p w:rsidR="00A10397" w:rsidRDefault="003A552A" w:rsidP="00A10397">
      <w:pPr>
        <w:tabs>
          <w:tab w:val="right" w:pos="10477"/>
        </w:tabs>
        <w:spacing w:after="0" w:line="240" w:lineRule="auto"/>
        <w:jc w:val="both"/>
        <w:rPr>
          <w:rFonts w:ascii="Times New Roman" w:hAnsi="Times New Roman"/>
          <w:sz w:val="20"/>
          <w:szCs w:val="20"/>
        </w:rPr>
      </w:pPr>
      <w:r>
        <w:rPr>
          <w:rFonts w:ascii="Times New Roman" w:hAnsi="Times New Roman"/>
          <w:b/>
          <w:sz w:val="20"/>
          <w:szCs w:val="20"/>
        </w:rPr>
        <w:t>ПОСТАНОВЛЕНИЕ</w:t>
      </w:r>
      <w:r w:rsidR="008846F2">
        <w:rPr>
          <w:rFonts w:ascii="Times New Roman" w:hAnsi="Times New Roman"/>
          <w:sz w:val="20"/>
          <w:szCs w:val="20"/>
        </w:rPr>
        <w:t xml:space="preserve"> № </w:t>
      </w:r>
      <w:r>
        <w:rPr>
          <w:rFonts w:ascii="Times New Roman" w:hAnsi="Times New Roman"/>
          <w:sz w:val="20"/>
          <w:szCs w:val="20"/>
        </w:rPr>
        <w:t>157</w:t>
      </w:r>
      <w:r w:rsidR="00E27B6F">
        <w:rPr>
          <w:rFonts w:ascii="Times New Roman" w:hAnsi="Times New Roman"/>
          <w:sz w:val="20"/>
          <w:szCs w:val="20"/>
        </w:rPr>
        <w:t xml:space="preserve"> от </w:t>
      </w:r>
      <w:r>
        <w:rPr>
          <w:rFonts w:ascii="Times New Roman" w:hAnsi="Times New Roman"/>
          <w:sz w:val="20"/>
          <w:szCs w:val="20"/>
        </w:rPr>
        <w:t>09.10</w:t>
      </w:r>
      <w:r w:rsidR="00E27B6F">
        <w:rPr>
          <w:rFonts w:ascii="Times New Roman" w:hAnsi="Times New Roman"/>
          <w:sz w:val="20"/>
          <w:szCs w:val="20"/>
        </w:rPr>
        <w:t>.2017</w:t>
      </w:r>
      <w:r w:rsidR="00A10397">
        <w:rPr>
          <w:rFonts w:ascii="Times New Roman" w:hAnsi="Times New Roman"/>
          <w:sz w:val="20"/>
          <w:szCs w:val="20"/>
        </w:rPr>
        <w:t xml:space="preserve"> г. </w:t>
      </w:r>
    </w:p>
    <w:p w:rsidR="00B915B1" w:rsidRDefault="00A10397" w:rsidP="003A552A">
      <w:pPr>
        <w:spacing w:after="0" w:line="240" w:lineRule="auto"/>
        <w:jc w:val="both"/>
        <w:rPr>
          <w:rFonts w:ascii="Times New Roman" w:hAnsi="Times New Roman"/>
          <w:sz w:val="20"/>
          <w:szCs w:val="20"/>
        </w:rPr>
      </w:pPr>
      <w:r>
        <w:rPr>
          <w:rFonts w:ascii="Times New Roman" w:hAnsi="Times New Roman"/>
          <w:sz w:val="20"/>
          <w:szCs w:val="20"/>
        </w:rPr>
        <w:t>«</w:t>
      </w:r>
      <w:r w:rsidR="00B915B1" w:rsidRPr="00B915B1">
        <w:rPr>
          <w:rFonts w:ascii="Times New Roman" w:hAnsi="Times New Roman"/>
          <w:sz w:val="20"/>
          <w:szCs w:val="20"/>
        </w:rPr>
        <w:t>Об утверждении Порядка замены жилых помещений</w:t>
      </w:r>
    </w:p>
    <w:p w:rsidR="00B915B1" w:rsidRDefault="00B915B1" w:rsidP="003A552A">
      <w:pPr>
        <w:spacing w:after="0" w:line="240" w:lineRule="auto"/>
        <w:jc w:val="both"/>
        <w:rPr>
          <w:rFonts w:ascii="Times New Roman" w:hAnsi="Times New Roman"/>
          <w:sz w:val="20"/>
          <w:szCs w:val="20"/>
        </w:rPr>
      </w:pPr>
      <w:r w:rsidRPr="00B915B1">
        <w:rPr>
          <w:rFonts w:ascii="Times New Roman" w:hAnsi="Times New Roman"/>
          <w:sz w:val="20"/>
          <w:szCs w:val="20"/>
        </w:rPr>
        <w:t xml:space="preserve"> инвалидам, семьям, имеющим детей-инвалидов, </w:t>
      </w:r>
    </w:p>
    <w:p w:rsidR="00B915B1" w:rsidRDefault="00B915B1" w:rsidP="003A552A">
      <w:pPr>
        <w:spacing w:after="0" w:line="240" w:lineRule="auto"/>
        <w:jc w:val="both"/>
        <w:rPr>
          <w:rFonts w:ascii="Times New Roman" w:hAnsi="Times New Roman"/>
          <w:sz w:val="20"/>
          <w:szCs w:val="20"/>
        </w:rPr>
      </w:pPr>
      <w:r w:rsidRPr="00B915B1">
        <w:rPr>
          <w:rFonts w:ascii="Times New Roman" w:hAnsi="Times New Roman"/>
          <w:sz w:val="20"/>
          <w:szCs w:val="20"/>
        </w:rPr>
        <w:t xml:space="preserve">являющихся нанимателями жилых помещений </w:t>
      </w:r>
      <w:proofErr w:type="gramStart"/>
      <w:r w:rsidRPr="00B915B1">
        <w:rPr>
          <w:rFonts w:ascii="Times New Roman" w:hAnsi="Times New Roman"/>
          <w:sz w:val="20"/>
          <w:szCs w:val="20"/>
        </w:rPr>
        <w:t>по</w:t>
      </w:r>
      <w:proofErr w:type="gramEnd"/>
      <w:r w:rsidRPr="00B915B1">
        <w:rPr>
          <w:rFonts w:ascii="Times New Roman" w:hAnsi="Times New Roman"/>
          <w:sz w:val="20"/>
          <w:szCs w:val="20"/>
        </w:rPr>
        <w:t xml:space="preserve"> </w:t>
      </w:r>
    </w:p>
    <w:p w:rsidR="009E52DA" w:rsidRDefault="00B915B1" w:rsidP="00B915B1">
      <w:pPr>
        <w:spacing w:after="0" w:line="240" w:lineRule="auto"/>
        <w:jc w:val="both"/>
        <w:rPr>
          <w:rFonts w:ascii="Times New Roman" w:hAnsi="Times New Roman"/>
          <w:sz w:val="20"/>
          <w:szCs w:val="20"/>
        </w:rPr>
      </w:pPr>
      <w:r w:rsidRPr="00B915B1">
        <w:rPr>
          <w:rFonts w:ascii="Times New Roman" w:hAnsi="Times New Roman"/>
          <w:sz w:val="20"/>
          <w:szCs w:val="20"/>
        </w:rPr>
        <w:t>договорам социального найма муниципального жилищного фонда</w:t>
      </w:r>
      <w:r w:rsidR="00A10397">
        <w:rPr>
          <w:rFonts w:ascii="Times New Roman" w:hAnsi="Times New Roman"/>
          <w:sz w:val="20"/>
          <w:szCs w:val="20"/>
        </w:rPr>
        <w:t>»</w:t>
      </w:r>
      <w:r w:rsidR="00A10397">
        <w:rPr>
          <w:rFonts w:ascii="Times New Roman" w:hAnsi="Times New Roman"/>
          <w:sz w:val="20"/>
          <w:szCs w:val="20"/>
        </w:rPr>
        <w:tab/>
      </w:r>
    </w:p>
    <w:p w:rsidR="009E52DA" w:rsidRDefault="009E52DA" w:rsidP="003D1ED9">
      <w:pPr>
        <w:spacing w:after="0" w:line="240" w:lineRule="auto"/>
        <w:ind w:firstLine="567"/>
        <w:jc w:val="both"/>
        <w:rPr>
          <w:rFonts w:ascii="Times New Roman" w:hAnsi="Times New Roman"/>
          <w:sz w:val="20"/>
          <w:szCs w:val="20"/>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B915B1" w:rsidRDefault="00B915B1" w:rsidP="00B5073C">
      <w:pPr>
        <w:tabs>
          <w:tab w:val="right" w:pos="9499"/>
        </w:tabs>
        <w:spacing w:after="0" w:line="240" w:lineRule="auto"/>
        <w:jc w:val="both"/>
        <w:rPr>
          <w:rFonts w:ascii="Times New Roman" w:hAnsi="Times New Roman"/>
          <w:sz w:val="20"/>
          <w:szCs w:val="20"/>
        </w:rPr>
      </w:pPr>
      <w:r>
        <w:rPr>
          <w:rFonts w:ascii="Times New Roman" w:hAnsi="Times New Roman"/>
          <w:b/>
          <w:sz w:val="20"/>
          <w:szCs w:val="20"/>
        </w:rPr>
        <w:t>ПОСТАНОВЛЕНИЕ</w:t>
      </w:r>
      <w:r>
        <w:rPr>
          <w:rFonts w:ascii="Times New Roman" w:hAnsi="Times New Roman"/>
          <w:sz w:val="20"/>
          <w:szCs w:val="20"/>
        </w:rPr>
        <w:t xml:space="preserve"> № 158 от 09.10.2017 г. </w:t>
      </w:r>
      <w:r w:rsidR="00B5073C">
        <w:rPr>
          <w:rFonts w:ascii="Times New Roman" w:hAnsi="Times New Roman"/>
          <w:sz w:val="20"/>
          <w:szCs w:val="20"/>
        </w:rPr>
        <w:tab/>
        <w:t>3</w:t>
      </w:r>
    </w:p>
    <w:p w:rsidR="00B915B1" w:rsidRPr="00B915B1" w:rsidRDefault="00B915B1" w:rsidP="00B915B1">
      <w:pPr>
        <w:spacing w:after="0" w:line="240" w:lineRule="auto"/>
        <w:jc w:val="both"/>
        <w:rPr>
          <w:rFonts w:ascii="Times New Roman" w:hAnsi="Times New Roman"/>
          <w:sz w:val="20"/>
          <w:szCs w:val="20"/>
        </w:rPr>
      </w:pPr>
      <w:r w:rsidRPr="00B915B1">
        <w:rPr>
          <w:rFonts w:ascii="Times New Roman" w:hAnsi="Times New Roman"/>
          <w:sz w:val="20"/>
          <w:szCs w:val="20"/>
        </w:rPr>
        <w:t>О назначении публичных слушаний по проекту</w:t>
      </w:r>
    </w:p>
    <w:p w:rsidR="00B915B1" w:rsidRDefault="00B915B1" w:rsidP="00B915B1">
      <w:pPr>
        <w:spacing w:after="0" w:line="240" w:lineRule="auto"/>
        <w:jc w:val="both"/>
        <w:rPr>
          <w:rFonts w:ascii="Times New Roman" w:hAnsi="Times New Roman"/>
          <w:sz w:val="20"/>
          <w:szCs w:val="20"/>
        </w:rPr>
      </w:pPr>
      <w:r w:rsidRPr="00B915B1">
        <w:rPr>
          <w:rFonts w:ascii="Times New Roman" w:hAnsi="Times New Roman"/>
          <w:sz w:val="20"/>
          <w:szCs w:val="20"/>
        </w:rPr>
        <w:t>по проекту постановления «Об утверждении Программы</w:t>
      </w:r>
    </w:p>
    <w:p w:rsidR="00B915B1" w:rsidRDefault="00B915B1" w:rsidP="00B915B1">
      <w:pPr>
        <w:spacing w:after="0" w:line="240" w:lineRule="auto"/>
        <w:jc w:val="both"/>
        <w:rPr>
          <w:rFonts w:ascii="Times New Roman" w:hAnsi="Times New Roman"/>
          <w:sz w:val="20"/>
          <w:szCs w:val="20"/>
        </w:rPr>
      </w:pPr>
      <w:r w:rsidRPr="00B915B1">
        <w:rPr>
          <w:rFonts w:ascii="Times New Roman" w:hAnsi="Times New Roman"/>
          <w:sz w:val="20"/>
          <w:szCs w:val="20"/>
        </w:rPr>
        <w:t xml:space="preserve"> комплексного развития социальной инфраструктуры</w:t>
      </w:r>
    </w:p>
    <w:p w:rsidR="00B915B1" w:rsidRDefault="00B915B1" w:rsidP="00B915B1">
      <w:pPr>
        <w:spacing w:after="0" w:line="240" w:lineRule="auto"/>
        <w:jc w:val="both"/>
        <w:rPr>
          <w:rFonts w:ascii="Times New Roman" w:hAnsi="Times New Roman"/>
          <w:sz w:val="20"/>
          <w:szCs w:val="20"/>
        </w:rPr>
      </w:pPr>
      <w:r w:rsidRPr="00B915B1">
        <w:rPr>
          <w:rFonts w:ascii="Times New Roman" w:hAnsi="Times New Roman"/>
          <w:sz w:val="20"/>
          <w:szCs w:val="20"/>
        </w:rPr>
        <w:t xml:space="preserve"> сельского поселения </w:t>
      </w:r>
      <w:proofErr w:type="gramStart"/>
      <w:r w:rsidRPr="00B915B1">
        <w:rPr>
          <w:rFonts w:ascii="Times New Roman" w:hAnsi="Times New Roman"/>
          <w:sz w:val="20"/>
          <w:szCs w:val="20"/>
        </w:rPr>
        <w:t>Сентябрьский</w:t>
      </w:r>
      <w:proofErr w:type="gramEnd"/>
      <w:r w:rsidRPr="00B915B1">
        <w:rPr>
          <w:rFonts w:ascii="Times New Roman" w:hAnsi="Times New Roman"/>
          <w:sz w:val="20"/>
          <w:szCs w:val="20"/>
        </w:rPr>
        <w:t xml:space="preserve"> Нефтеюганского района</w:t>
      </w:r>
    </w:p>
    <w:p w:rsidR="00B915B1" w:rsidRPr="00B915B1" w:rsidRDefault="00B915B1" w:rsidP="00B915B1">
      <w:pPr>
        <w:spacing w:after="0" w:line="240" w:lineRule="auto"/>
        <w:jc w:val="both"/>
        <w:rPr>
          <w:rFonts w:ascii="Times New Roman" w:hAnsi="Times New Roman"/>
          <w:sz w:val="20"/>
          <w:szCs w:val="20"/>
        </w:rPr>
      </w:pPr>
      <w:r w:rsidRPr="00B915B1">
        <w:rPr>
          <w:rFonts w:ascii="Times New Roman" w:hAnsi="Times New Roman"/>
          <w:sz w:val="20"/>
          <w:szCs w:val="20"/>
        </w:rPr>
        <w:t xml:space="preserve"> ХМАО-Югра на период 2017-2021 годы с перспективой до 2026 года»</w:t>
      </w:r>
    </w:p>
    <w:p w:rsidR="003A552A" w:rsidRPr="00B915B1" w:rsidRDefault="003A552A" w:rsidP="0075178D">
      <w:pPr>
        <w:spacing w:after="0" w:line="240" w:lineRule="auto"/>
        <w:jc w:val="both"/>
        <w:rPr>
          <w:rFonts w:ascii="Times New Roman" w:hAnsi="Times New Roman"/>
          <w:sz w:val="20"/>
          <w:szCs w:val="20"/>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B915B1" w:rsidRDefault="00B915B1" w:rsidP="00B915B1">
      <w:pPr>
        <w:tabs>
          <w:tab w:val="right" w:pos="10477"/>
        </w:tabs>
        <w:spacing w:after="0" w:line="240" w:lineRule="auto"/>
        <w:jc w:val="both"/>
        <w:rPr>
          <w:rFonts w:ascii="Times New Roman" w:hAnsi="Times New Roman"/>
          <w:sz w:val="20"/>
          <w:szCs w:val="20"/>
        </w:rPr>
      </w:pPr>
      <w:r>
        <w:rPr>
          <w:rFonts w:ascii="Times New Roman" w:hAnsi="Times New Roman"/>
          <w:b/>
          <w:sz w:val="20"/>
          <w:szCs w:val="20"/>
        </w:rPr>
        <w:t>ПОСТАНОВЛЕНИЕ</w:t>
      </w:r>
      <w:r>
        <w:rPr>
          <w:rFonts w:ascii="Times New Roman" w:hAnsi="Times New Roman"/>
          <w:sz w:val="20"/>
          <w:szCs w:val="20"/>
        </w:rPr>
        <w:t xml:space="preserve"> № 157 от 09.10.2017 г. </w:t>
      </w:r>
    </w:p>
    <w:p w:rsidR="00B915B1" w:rsidRDefault="00B915B1" w:rsidP="00B915B1">
      <w:pPr>
        <w:spacing w:after="0" w:line="240" w:lineRule="auto"/>
        <w:jc w:val="both"/>
        <w:rPr>
          <w:rFonts w:ascii="Times New Roman" w:hAnsi="Times New Roman"/>
          <w:sz w:val="20"/>
          <w:szCs w:val="20"/>
        </w:rPr>
      </w:pPr>
      <w:r>
        <w:rPr>
          <w:rFonts w:ascii="Times New Roman" w:hAnsi="Times New Roman"/>
          <w:sz w:val="20"/>
          <w:szCs w:val="20"/>
        </w:rPr>
        <w:t>«</w:t>
      </w:r>
      <w:r w:rsidRPr="00B915B1">
        <w:rPr>
          <w:rFonts w:ascii="Times New Roman" w:hAnsi="Times New Roman"/>
          <w:sz w:val="20"/>
          <w:szCs w:val="20"/>
        </w:rPr>
        <w:t>Об утверждении Порядка замены жилых помещений инвалидам, семьям, имеющим детей-инвалидов, являющихся нанимателями жилых помещений по договорам социального найма муниципального жилищного фонда</w:t>
      </w:r>
    </w:p>
    <w:p w:rsidR="00B915B1" w:rsidRPr="00CC4953" w:rsidRDefault="00B915B1" w:rsidP="00B915B1">
      <w:pPr>
        <w:suppressAutoHyphens/>
        <w:ind w:firstLine="709"/>
        <w:jc w:val="both"/>
        <w:rPr>
          <w:rFonts w:ascii="Times New Roman" w:hAnsi="Times New Roman"/>
          <w:sz w:val="20"/>
          <w:szCs w:val="20"/>
        </w:rPr>
      </w:pPr>
      <w:r>
        <w:rPr>
          <w:rFonts w:ascii="Times New Roman" w:hAnsi="Times New Roman"/>
          <w:sz w:val="20"/>
          <w:szCs w:val="20"/>
        </w:rPr>
        <w:tab/>
      </w:r>
      <w:r w:rsidRPr="00CC4953">
        <w:rPr>
          <w:rFonts w:ascii="Times New Roman" w:hAnsi="Times New Roman"/>
          <w:sz w:val="20"/>
          <w:szCs w:val="20"/>
        </w:rPr>
        <w:t xml:space="preserve">В соответствии со статьей 81 Жилищного кодекса Российской Федерации, статьями 16, 43 Федерального закона от 06.10.2003 № 131-ФЗ «Об общих принципах организации местного самоуправления в Российской Федерации», статьей 15 Закона Ханты-Мансийского автономного округа - Югры от 06.07.2005 № 57-оз «О регулировании отдельных жилищных отношений в Ханты-Мансийском автономном округе – Югры» </w:t>
      </w:r>
      <w:proofErr w:type="gramStart"/>
      <w:r w:rsidRPr="00CC4953">
        <w:rPr>
          <w:rFonts w:ascii="Times New Roman" w:hAnsi="Times New Roman"/>
          <w:sz w:val="20"/>
          <w:szCs w:val="20"/>
        </w:rPr>
        <w:t>п</w:t>
      </w:r>
      <w:proofErr w:type="gramEnd"/>
      <w:r w:rsidRPr="00CC4953">
        <w:rPr>
          <w:rFonts w:ascii="Times New Roman" w:hAnsi="Times New Roman"/>
          <w:sz w:val="20"/>
          <w:szCs w:val="20"/>
        </w:rPr>
        <w:t xml:space="preserve"> о с т а н о в л я ю:</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377B15">
      <w:pPr>
        <w:widowControl w:val="0"/>
        <w:numPr>
          <w:ilvl w:val="0"/>
          <w:numId w:val="20"/>
        </w:numPr>
        <w:tabs>
          <w:tab w:val="left" w:pos="851"/>
          <w:tab w:val="left" w:pos="1134"/>
        </w:tabs>
        <w:autoSpaceDE w:val="0"/>
        <w:autoSpaceDN w:val="0"/>
        <w:adjustRightInd w:val="0"/>
        <w:spacing w:after="0" w:line="240" w:lineRule="auto"/>
        <w:ind w:left="0" w:firstLine="567"/>
        <w:jc w:val="both"/>
        <w:rPr>
          <w:rFonts w:ascii="Times New Roman" w:hAnsi="Times New Roman"/>
          <w:sz w:val="20"/>
          <w:szCs w:val="20"/>
        </w:rPr>
      </w:pPr>
      <w:r w:rsidRPr="00CC4953">
        <w:rPr>
          <w:rFonts w:ascii="Times New Roman" w:hAnsi="Times New Roman"/>
          <w:sz w:val="20"/>
          <w:szCs w:val="20"/>
        </w:rPr>
        <w:t>Утвердить Порядок замены жилых помещений инвалидам, семьям, имеющим детей-инвалидов, являющихся нанимателями жилых помещений по договорам социального найма муниципального жилищного фонда (приложение).</w:t>
      </w:r>
    </w:p>
    <w:p w:rsidR="00B915B1" w:rsidRPr="00CC4953" w:rsidRDefault="00B915B1" w:rsidP="00377B15">
      <w:pPr>
        <w:widowControl w:val="0"/>
        <w:numPr>
          <w:ilvl w:val="0"/>
          <w:numId w:val="20"/>
        </w:numPr>
        <w:tabs>
          <w:tab w:val="left" w:pos="851"/>
        </w:tabs>
        <w:autoSpaceDE w:val="0"/>
        <w:autoSpaceDN w:val="0"/>
        <w:adjustRightInd w:val="0"/>
        <w:spacing w:after="0" w:line="240" w:lineRule="auto"/>
        <w:ind w:left="0" w:firstLine="567"/>
        <w:jc w:val="both"/>
        <w:rPr>
          <w:rFonts w:ascii="Times New Roman" w:hAnsi="Times New Roman"/>
          <w:sz w:val="20"/>
          <w:szCs w:val="20"/>
        </w:rPr>
      </w:pPr>
      <w:r w:rsidRPr="00CC4953">
        <w:rPr>
          <w:rFonts w:ascii="Times New Roman" w:hAnsi="Times New Roman"/>
          <w:sz w:val="20"/>
          <w:szCs w:val="20"/>
        </w:rPr>
        <w:t xml:space="preserve">Настоящее постановление подлежит опубликованию в бюллетене «Сентябрьский вестник» и размещению на официальном сайте органов местного самоуправления </w:t>
      </w:r>
      <w:r w:rsidRPr="00CC4953">
        <w:rPr>
          <w:rFonts w:ascii="Times New Roman" w:hAnsi="Times New Roman"/>
          <w:bCs/>
          <w:sz w:val="20"/>
          <w:szCs w:val="20"/>
        </w:rPr>
        <w:t>сельское поселение Сентябрьский</w:t>
      </w:r>
      <w:r w:rsidRPr="00CC4953">
        <w:rPr>
          <w:rFonts w:ascii="Times New Roman" w:hAnsi="Times New Roman"/>
          <w:sz w:val="20"/>
          <w:szCs w:val="20"/>
        </w:rPr>
        <w:t xml:space="preserve">. </w:t>
      </w:r>
    </w:p>
    <w:p w:rsidR="00B915B1" w:rsidRPr="00CC4953" w:rsidRDefault="00B915B1" w:rsidP="00377B15">
      <w:pPr>
        <w:widowControl w:val="0"/>
        <w:numPr>
          <w:ilvl w:val="0"/>
          <w:numId w:val="20"/>
        </w:numPr>
        <w:tabs>
          <w:tab w:val="left" w:pos="709"/>
          <w:tab w:val="left" w:pos="851"/>
        </w:tabs>
        <w:autoSpaceDE w:val="0"/>
        <w:autoSpaceDN w:val="0"/>
        <w:adjustRightInd w:val="0"/>
        <w:spacing w:after="0" w:line="240" w:lineRule="auto"/>
        <w:ind w:left="0" w:firstLine="567"/>
        <w:jc w:val="both"/>
        <w:rPr>
          <w:rFonts w:ascii="Times New Roman" w:hAnsi="Times New Roman"/>
          <w:sz w:val="20"/>
          <w:szCs w:val="20"/>
        </w:rPr>
      </w:pPr>
      <w:r w:rsidRPr="00CC4953">
        <w:rPr>
          <w:rFonts w:ascii="Times New Roman" w:hAnsi="Times New Roman"/>
          <w:sz w:val="20"/>
          <w:szCs w:val="20"/>
        </w:rPr>
        <w:t xml:space="preserve">Настоящее постановление вступает в силу после официального </w:t>
      </w:r>
      <w:r w:rsidRPr="00CC4953">
        <w:rPr>
          <w:rFonts w:ascii="Times New Roman" w:hAnsi="Times New Roman"/>
          <w:sz w:val="20"/>
          <w:szCs w:val="20"/>
        </w:rPr>
        <w:br/>
        <w:t>опубликования (обнародования).</w:t>
      </w:r>
    </w:p>
    <w:p w:rsidR="00B915B1" w:rsidRPr="00CC4953" w:rsidRDefault="00B915B1" w:rsidP="00377B15">
      <w:pPr>
        <w:widowControl w:val="0"/>
        <w:numPr>
          <w:ilvl w:val="0"/>
          <w:numId w:val="20"/>
        </w:numPr>
        <w:tabs>
          <w:tab w:val="left" w:pos="709"/>
          <w:tab w:val="left" w:pos="851"/>
        </w:tabs>
        <w:autoSpaceDE w:val="0"/>
        <w:autoSpaceDN w:val="0"/>
        <w:adjustRightInd w:val="0"/>
        <w:spacing w:after="0" w:line="240" w:lineRule="auto"/>
        <w:ind w:left="0" w:firstLine="567"/>
        <w:jc w:val="both"/>
        <w:rPr>
          <w:rFonts w:ascii="Times New Roman" w:hAnsi="Times New Roman"/>
          <w:sz w:val="20"/>
          <w:szCs w:val="20"/>
        </w:rPr>
      </w:pPr>
      <w:proofErr w:type="gramStart"/>
      <w:r w:rsidRPr="00CC4953">
        <w:rPr>
          <w:rFonts w:ascii="Times New Roman" w:hAnsi="Times New Roman"/>
          <w:sz w:val="20"/>
          <w:szCs w:val="20"/>
        </w:rPr>
        <w:t>Контроль за</w:t>
      </w:r>
      <w:proofErr w:type="gramEnd"/>
      <w:r w:rsidRPr="00CC4953">
        <w:rPr>
          <w:rFonts w:ascii="Times New Roman" w:hAnsi="Times New Roman"/>
          <w:sz w:val="20"/>
          <w:szCs w:val="20"/>
        </w:rPr>
        <w:t xml:space="preserve"> выполнением постановления оставляю за собой.</w:t>
      </w:r>
    </w:p>
    <w:p w:rsidR="00B915B1" w:rsidRPr="00CC4953" w:rsidRDefault="00B915B1" w:rsidP="00B915B1">
      <w:pPr>
        <w:tabs>
          <w:tab w:val="left" w:pos="1134"/>
        </w:tabs>
        <w:spacing w:after="0" w:line="240" w:lineRule="auto"/>
        <w:jc w:val="both"/>
        <w:rPr>
          <w:rFonts w:ascii="Times New Roman" w:hAnsi="Times New Roman"/>
          <w:sz w:val="20"/>
          <w:szCs w:val="20"/>
        </w:rPr>
      </w:pPr>
    </w:p>
    <w:p w:rsidR="00B915B1" w:rsidRPr="00CC4953" w:rsidRDefault="00B915B1" w:rsidP="00B915B1">
      <w:pPr>
        <w:spacing w:after="0" w:line="240" w:lineRule="auto"/>
        <w:rPr>
          <w:rFonts w:ascii="Times New Roman" w:eastAsia="Calibri" w:hAnsi="Times New Roman"/>
          <w:sz w:val="20"/>
          <w:szCs w:val="20"/>
          <w:lang w:eastAsia="en-US"/>
        </w:rPr>
      </w:pPr>
    </w:p>
    <w:p w:rsidR="00B915B1" w:rsidRPr="00CC4953" w:rsidRDefault="00B915B1" w:rsidP="00CC4953">
      <w:pPr>
        <w:spacing w:after="0" w:line="240" w:lineRule="auto"/>
        <w:rPr>
          <w:rFonts w:ascii="Times New Roman" w:eastAsia="Calibri" w:hAnsi="Times New Roman"/>
          <w:sz w:val="20"/>
          <w:szCs w:val="20"/>
          <w:lang w:eastAsia="en-US"/>
        </w:rPr>
      </w:pPr>
      <w:r w:rsidRPr="00CC4953">
        <w:rPr>
          <w:rFonts w:ascii="Times New Roman" w:eastAsia="Calibri" w:hAnsi="Times New Roman"/>
          <w:sz w:val="20"/>
          <w:szCs w:val="20"/>
          <w:lang w:eastAsia="en-US"/>
        </w:rPr>
        <w:t>Глава поселения</w:t>
      </w:r>
      <w:r w:rsidRPr="00CC4953">
        <w:rPr>
          <w:rFonts w:ascii="Times New Roman" w:eastAsia="Calibri" w:hAnsi="Times New Roman"/>
          <w:sz w:val="20"/>
          <w:szCs w:val="20"/>
          <w:lang w:eastAsia="en-US"/>
        </w:rPr>
        <w:tab/>
      </w:r>
      <w:r w:rsidRPr="00CC4953">
        <w:rPr>
          <w:rFonts w:ascii="Times New Roman" w:eastAsia="Calibri" w:hAnsi="Times New Roman"/>
          <w:sz w:val="20"/>
          <w:szCs w:val="20"/>
          <w:lang w:eastAsia="en-US"/>
        </w:rPr>
        <w:tab/>
      </w:r>
      <w:r w:rsidRPr="00CC4953">
        <w:rPr>
          <w:rFonts w:ascii="Times New Roman" w:eastAsia="Calibri" w:hAnsi="Times New Roman"/>
          <w:sz w:val="20"/>
          <w:szCs w:val="20"/>
          <w:lang w:eastAsia="en-US"/>
        </w:rPr>
        <w:tab/>
      </w:r>
      <w:r w:rsidRPr="00CC4953">
        <w:rPr>
          <w:rFonts w:ascii="Times New Roman" w:eastAsia="Calibri" w:hAnsi="Times New Roman"/>
          <w:sz w:val="20"/>
          <w:szCs w:val="20"/>
          <w:lang w:eastAsia="en-US"/>
        </w:rPr>
        <w:tab/>
      </w:r>
      <w:r w:rsidRPr="00CC4953">
        <w:rPr>
          <w:rFonts w:ascii="Times New Roman" w:eastAsia="Calibri" w:hAnsi="Times New Roman"/>
          <w:sz w:val="20"/>
          <w:szCs w:val="20"/>
          <w:lang w:eastAsia="en-US"/>
        </w:rPr>
        <w:tab/>
      </w:r>
      <w:r w:rsidRPr="00CC4953">
        <w:rPr>
          <w:rFonts w:ascii="Times New Roman" w:eastAsia="Calibri" w:hAnsi="Times New Roman"/>
          <w:sz w:val="20"/>
          <w:szCs w:val="20"/>
          <w:lang w:eastAsia="en-US"/>
        </w:rPr>
        <w:tab/>
      </w:r>
      <w:r w:rsidRPr="00CC4953">
        <w:rPr>
          <w:rFonts w:ascii="Times New Roman" w:eastAsia="Calibri" w:hAnsi="Times New Roman"/>
          <w:sz w:val="20"/>
          <w:szCs w:val="20"/>
          <w:lang w:eastAsia="en-US"/>
        </w:rPr>
        <w:tab/>
        <w:t xml:space="preserve">               А.В. </w:t>
      </w:r>
      <w:proofErr w:type="spellStart"/>
      <w:r w:rsidRPr="00CC4953">
        <w:rPr>
          <w:rFonts w:ascii="Times New Roman" w:eastAsia="Calibri" w:hAnsi="Times New Roman"/>
          <w:sz w:val="20"/>
          <w:szCs w:val="20"/>
          <w:lang w:eastAsia="en-US"/>
        </w:rPr>
        <w:t>Светлаков</w:t>
      </w:r>
      <w:proofErr w:type="spellEnd"/>
    </w:p>
    <w:p w:rsidR="00B915B1" w:rsidRPr="00CC4953" w:rsidRDefault="00B915B1" w:rsidP="00CC4953">
      <w:pPr>
        <w:widowControl w:val="0"/>
        <w:autoSpaceDE w:val="0"/>
        <w:autoSpaceDN w:val="0"/>
        <w:adjustRightInd w:val="0"/>
        <w:spacing w:after="0" w:line="240" w:lineRule="auto"/>
        <w:rPr>
          <w:rFonts w:ascii="Times New Roman" w:hAnsi="Times New Roman"/>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915B1" w:rsidRPr="00CC4953" w:rsidTr="00CC4953">
        <w:trPr>
          <w:trHeight w:val="585"/>
        </w:trPr>
        <w:tc>
          <w:tcPr>
            <w:tcW w:w="9639" w:type="dxa"/>
            <w:tcBorders>
              <w:top w:val="nil"/>
              <w:left w:val="nil"/>
              <w:bottom w:val="nil"/>
              <w:right w:val="nil"/>
            </w:tcBorders>
          </w:tcPr>
          <w:p w:rsidR="00B915B1" w:rsidRPr="00CC4953" w:rsidRDefault="00B915B1" w:rsidP="00CC4953">
            <w:pPr>
              <w:shd w:val="clear" w:color="auto" w:fill="FFFFFF"/>
              <w:spacing w:after="0" w:line="240" w:lineRule="auto"/>
              <w:ind w:left="-5920" w:right="-144"/>
              <w:rPr>
                <w:rFonts w:ascii="Times New Roman" w:eastAsia="Calibri" w:hAnsi="Times New Roman"/>
                <w:sz w:val="20"/>
                <w:szCs w:val="20"/>
              </w:rPr>
            </w:pPr>
            <w:r w:rsidRPr="00CC4953">
              <w:rPr>
                <w:rFonts w:ascii="Times New Roman" w:eastAsia="Calibri" w:hAnsi="Times New Roman"/>
                <w:sz w:val="20"/>
                <w:szCs w:val="20"/>
              </w:rPr>
              <w:t xml:space="preserve">Приложение </w:t>
            </w:r>
          </w:p>
          <w:p w:rsidR="00B915B1" w:rsidRPr="00CC4953" w:rsidRDefault="00B915B1" w:rsidP="00CC4953">
            <w:pPr>
              <w:shd w:val="clear" w:color="auto" w:fill="FFFFFF"/>
              <w:spacing w:after="0" w:line="240" w:lineRule="auto"/>
              <w:ind w:left="-534" w:right="-144"/>
              <w:rPr>
                <w:rFonts w:ascii="Times New Roman" w:eastAsia="Calibri" w:hAnsi="Times New Roman"/>
                <w:sz w:val="20"/>
                <w:szCs w:val="20"/>
              </w:rPr>
            </w:pPr>
            <w:r w:rsidRPr="00CC4953">
              <w:rPr>
                <w:rFonts w:ascii="Times New Roman" w:eastAsia="Calibri" w:hAnsi="Times New Roman"/>
                <w:sz w:val="20"/>
                <w:szCs w:val="20"/>
              </w:rPr>
              <w:t xml:space="preserve">к постановлению администрации сельского поселения </w:t>
            </w:r>
            <w:proofErr w:type="gramStart"/>
            <w:r w:rsidRPr="00CC4953">
              <w:rPr>
                <w:rFonts w:ascii="Times New Roman" w:eastAsia="Calibri" w:hAnsi="Times New Roman"/>
                <w:sz w:val="20"/>
                <w:szCs w:val="20"/>
              </w:rPr>
              <w:t>Сентябрьский</w:t>
            </w:r>
            <w:proofErr w:type="gramEnd"/>
            <w:r w:rsidR="00CC4953">
              <w:rPr>
                <w:rFonts w:ascii="Times New Roman" w:eastAsia="Calibri" w:hAnsi="Times New Roman"/>
                <w:sz w:val="20"/>
                <w:szCs w:val="20"/>
              </w:rPr>
              <w:t xml:space="preserve"> </w:t>
            </w:r>
            <w:r w:rsidRPr="00CC4953">
              <w:rPr>
                <w:rFonts w:ascii="Times New Roman" w:eastAsia="Calibri" w:hAnsi="Times New Roman"/>
                <w:sz w:val="20"/>
                <w:szCs w:val="20"/>
              </w:rPr>
              <w:t xml:space="preserve">от </w:t>
            </w:r>
            <w:r w:rsidRPr="00CC4953">
              <w:rPr>
                <w:rFonts w:ascii="Times New Roman" w:eastAsia="Calibri" w:hAnsi="Times New Roman"/>
                <w:sz w:val="20"/>
                <w:szCs w:val="20"/>
                <w:u w:val="single"/>
              </w:rPr>
              <w:t>09.10.2017</w:t>
            </w:r>
            <w:r w:rsidRPr="00CC4953">
              <w:rPr>
                <w:rFonts w:ascii="Times New Roman" w:eastAsia="Calibri" w:hAnsi="Times New Roman"/>
                <w:sz w:val="20"/>
                <w:szCs w:val="20"/>
              </w:rPr>
              <w:t xml:space="preserve">  № </w:t>
            </w:r>
            <w:r w:rsidRPr="00CC4953">
              <w:rPr>
                <w:rFonts w:ascii="Times New Roman" w:eastAsia="Calibri" w:hAnsi="Times New Roman"/>
                <w:sz w:val="20"/>
                <w:szCs w:val="20"/>
                <w:u w:val="single"/>
              </w:rPr>
              <w:t>157-па</w:t>
            </w:r>
          </w:p>
        </w:tc>
      </w:tr>
    </w:tbl>
    <w:p w:rsidR="00B915B1" w:rsidRPr="00CC4953" w:rsidRDefault="00B915B1" w:rsidP="00B915B1">
      <w:pPr>
        <w:widowControl w:val="0"/>
        <w:autoSpaceDE w:val="0"/>
        <w:autoSpaceDN w:val="0"/>
        <w:adjustRightInd w:val="0"/>
        <w:spacing w:after="0" w:line="240" w:lineRule="auto"/>
        <w:rPr>
          <w:rFonts w:ascii="Times New Roman" w:hAnsi="Times New Roman"/>
          <w:b/>
          <w:bCs/>
          <w:color w:val="000001"/>
          <w:sz w:val="20"/>
          <w:szCs w:val="20"/>
        </w:rPr>
      </w:pPr>
    </w:p>
    <w:p w:rsidR="00B915B1" w:rsidRPr="00CC4953" w:rsidRDefault="00B915B1" w:rsidP="00B915B1">
      <w:pPr>
        <w:widowControl w:val="0"/>
        <w:autoSpaceDE w:val="0"/>
        <w:autoSpaceDN w:val="0"/>
        <w:adjustRightInd w:val="0"/>
        <w:spacing w:after="0" w:line="240" w:lineRule="auto"/>
        <w:jc w:val="center"/>
        <w:rPr>
          <w:rFonts w:ascii="Times New Roman" w:hAnsi="Times New Roman"/>
          <w:bCs/>
          <w:color w:val="000001"/>
          <w:sz w:val="20"/>
          <w:szCs w:val="20"/>
        </w:rPr>
      </w:pPr>
      <w:r w:rsidRPr="00CC4953">
        <w:rPr>
          <w:rFonts w:ascii="Times New Roman" w:hAnsi="Times New Roman"/>
          <w:bCs/>
          <w:color w:val="000001"/>
          <w:sz w:val="20"/>
          <w:szCs w:val="20"/>
        </w:rPr>
        <w:t xml:space="preserve">Порядок замены жилых помещений инвалидам, семьям, имеющим детей-инвалидов, являющихся нанимателями жилых помещений по договорам социального найма муниципального жилищного фонда </w:t>
      </w:r>
      <w:r w:rsidRPr="00CC4953">
        <w:rPr>
          <w:rFonts w:ascii="Times New Roman" w:hAnsi="Times New Roman"/>
          <w:sz w:val="20"/>
          <w:szCs w:val="20"/>
        </w:rPr>
        <w:t xml:space="preserve">(далее - Порядок) </w:t>
      </w:r>
    </w:p>
    <w:p w:rsidR="00B915B1" w:rsidRPr="00CC4953" w:rsidRDefault="00B915B1" w:rsidP="00B915B1">
      <w:pPr>
        <w:widowControl w:val="0"/>
        <w:autoSpaceDE w:val="0"/>
        <w:autoSpaceDN w:val="0"/>
        <w:adjustRightInd w:val="0"/>
        <w:spacing w:after="0" w:line="240" w:lineRule="exact"/>
        <w:jc w:val="center"/>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 Настоящим Порядком устанавливается процедура замены жилых помещений муниципального жилищного фонда инвалидам, семьям, имеющим детей-инвалидов на другие жилые помещения муниципального жилищного фонда, в связи с невозможностью проживания в занимаемых ими жилых помещениях.</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2. Уполномоченным органом местного самоуправления муниципального образования сельского поселения Сентябрьский по замене жилых помещений муниципального жилищного фонда на другие жилые помещения инвалидам, семьям, имеющим детей - инвалидов, является Администрации сельского поселения Сентябрьский  (далее - уполномоченный орган).</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3. Замена жилых помещений инвалидам, семьям, имеющим детей-инвалидов, являющимися нанимателями жилых помещений по договорам социального найма (далее - заявители) осуществляется однократно и на безвозмездной основе.</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xml:space="preserve">4. Для замены жилых помещений, занимаемых по договорам социального найма, заявители подают </w:t>
      </w:r>
      <w:proofErr w:type="gramStart"/>
      <w:r w:rsidRPr="00CC4953">
        <w:rPr>
          <w:rFonts w:ascii="Times New Roman" w:hAnsi="Times New Roman"/>
          <w:sz w:val="20"/>
          <w:szCs w:val="20"/>
        </w:rPr>
        <w:t>в</w:t>
      </w:r>
      <w:proofErr w:type="gramEnd"/>
      <w:r w:rsidRPr="00CC4953">
        <w:rPr>
          <w:rFonts w:ascii="Times New Roman" w:hAnsi="Times New Roman"/>
          <w:sz w:val="20"/>
          <w:szCs w:val="20"/>
        </w:rPr>
        <w:t xml:space="preserve"> уполномоченный орган следующие документы:</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заявление о невозможности проживания в занимаемом жилом помещении по форме согласно приложению 1 к настоящему Порядку;</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заявление о замене занимаемого жилого помещения по форме согласно приложению 2 к настоящему Порядку;</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документы, удостоверяющие личность на всех граждан, проживающих в жилом помещении муниципального жилищного фонда;</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справку об инвалидности;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индивидуальную программу реабилитации инвалида (при наличии).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5. Уполномоченный орган:</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запрашивает справку с места жительства инвалида, содержащую сведения о зарегистрированных в жилом помещении гражданах;</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подготавливает заверенную копию договора социального найма жилого помещения, со всеми заключенными к договору социального найма дополнительными соглашениями;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проводит обследование жилого помещения, в котором проживает инвалид и составляет акт обследования жилого помещения инвалида по форме согласно приложению 3 к настоящему Порядку;</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CC4953">
        <w:rPr>
          <w:rFonts w:ascii="Times New Roman" w:hAnsi="Times New Roman"/>
          <w:sz w:val="20"/>
          <w:szCs w:val="20"/>
        </w:rPr>
        <w:lastRenderedPageBreak/>
        <w:t>- готовит документы для рассмотрения на заседании жилищной комиссии Администрации муниципального образования сельского поселения Сентябрьский в целях принятия решения о включении в список граждан, имеющих право на замену жилого помещения муниципального жилищного фонда, или решения об отказе в замене жилого помещения в течение 20 рабочих дней с момента предоставления гражданами документов, указанных в пункте 4 настоящего Порядка;</w:t>
      </w:r>
      <w:proofErr w:type="gramEnd"/>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CC4953">
        <w:rPr>
          <w:rFonts w:ascii="Times New Roman" w:hAnsi="Times New Roman"/>
          <w:sz w:val="20"/>
          <w:szCs w:val="20"/>
        </w:rPr>
        <w:t>- по результатам рассмотрения документов на заседании жилищной комиссии Администрации муниципального образования сельского поселения Сентябрьский, направляет уведомление заявителю о включении в список граждан, имеющих право на замену жилого помещения, или уведомление об отказе в замене жилого помещения в течение 3 рабочих дней со дня принятия решения.</w:t>
      </w:r>
      <w:proofErr w:type="gramEnd"/>
      <w:r w:rsidRPr="00CC4953">
        <w:rPr>
          <w:rFonts w:ascii="Times New Roman" w:hAnsi="Times New Roman"/>
          <w:sz w:val="20"/>
          <w:szCs w:val="20"/>
        </w:rPr>
        <w:t xml:space="preserve"> Уведомление об отказе в замене жилого помещения должно содержать правовые основания принятия такого решения.</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6. Заявителю отказывается в замене жилого помещения в следующих случаях:</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заявителем не представлены документы, указанные в пункте 4 настоящего Порядка;</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если право пользования жилым помещением, занимаемым на условиях договора социального найма, не подтверждено правоустанавливающими документами на жилое помещение или оспаривается в судебном порядке;</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при проведении обследования жилого помещения не установлены факторы, свидетельствующие о невозможности проживания инвалида в жилом помещении муниципального жилищного фонда;</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xml:space="preserve">- заявитель не относится к категории граждан, указанных в части 4 статьи 15 Закона Ханты-Мансийского автономного округа - Югры от 06.07.2005 № 57-оз «О регулировании отдельных жилищных отношений </w:t>
      </w:r>
      <w:proofErr w:type="gramStart"/>
      <w:r w:rsidRPr="00CC4953">
        <w:rPr>
          <w:rFonts w:ascii="Times New Roman" w:hAnsi="Times New Roman"/>
          <w:sz w:val="20"/>
          <w:szCs w:val="20"/>
        </w:rPr>
        <w:t>в</w:t>
      </w:r>
      <w:proofErr w:type="gramEnd"/>
      <w:r w:rsidRPr="00CC4953">
        <w:rPr>
          <w:rFonts w:ascii="Times New Roman" w:hAnsi="Times New Roman"/>
          <w:sz w:val="20"/>
          <w:szCs w:val="20"/>
        </w:rPr>
        <w:t xml:space="preserve"> </w:t>
      </w:r>
      <w:proofErr w:type="gramStart"/>
      <w:r w:rsidRPr="00CC4953">
        <w:rPr>
          <w:rFonts w:ascii="Times New Roman" w:hAnsi="Times New Roman"/>
          <w:sz w:val="20"/>
          <w:szCs w:val="20"/>
        </w:rPr>
        <w:t>Ханты-Мансийском</w:t>
      </w:r>
      <w:proofErr w:type="gramEnd"/>
      <w:r w:rsidRPr="00CC4953">
        <w:rPr>
          <w:rFonts w:ascii="Times New Roman" w:hAnsi="Times New Roman"/>
          <w:sz w:val="20"/>
          <w:szCs w:val="20"/>
        </w:rPr>
        <w:t xml:space="preserve"> автономном округе – Югре»;</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жилое помещение, в котором проживает заявитель по договору социального найма, не является собственностью муниципального образования сельского поселения Сентябрьский;</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если наниматель жилого помещения или один из совершеннолетних членов семьи нанимателя жилого помещения откажется от замены жилого помещения или освобождения занимаемого жилого помещения.</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7. Уполномоченный орган ведет список граждан, имеющих право на замену жилых помещений, согласно приложению 4 к настоящему Порядку.</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8. </w:t>
      </w:r>
      <w:proofErr w:type="gramStart"/>
      <w:r w:rsidRPr="00CC4953">
        <w:rPr>
          <w:rFonts w:ascii="Times New Roman" w:hAnsi="Times New Roman"/>
          <w:sz w:val="20"/>
          <w:szCs w:val="20"/>
        </w:rPr>
        <w:t>При освобождении жилых помещений муниципального жилищного фонда, пригодных для постоянного проживания, соответствующих характеристикам и параметрам жилого помещения, необходимым для осуществления замены (размер общей и жилой площади, количество комнат, необходимость наличия балкона (лоджии), оснащение жилого дома лифтом, механизмами и оборудованием для перемещения инвалидов на колясках, этаж), данные жилые помещения предлагаются гражданам для замены в порядке очередности согласно списку граждан, имеющих право</w:t>
      </w:r>
      <w:proofErr w:type="gramEnd"/>
      <w:r w:rsidRPr="00CC4953">
        <w:rPr>
          <w:rFonts w:ascii="Times New Roman" w:hAnsi="Times New Roman"/>
          <w:sz w:val="20"/>
          <w:szCs w:val="20"/>
        </w:rPr>
        <w:t xml:space="preserve"> на замену жилых помещений.</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9. Жилое помещение, предоставляемое заявителю в качестве замены по договору социального найма, должно быть равнозначное по площади ранее занимаемому жилому помещению либо, с письменного согласия всех совершеннолетних членов семьи заявителя, меньшее по площади.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xml:space="preserve">10. Решение о замене жилого помещения принимается в виде постановления Администрации сельского поселения </w:t>
      </w:r>
      <w:proofErr w:type="gramStart"/>
      <w:r w:rsidRPr="00CC4953">
        <w:rPr>
          <w:rFonts w:ascii="Times New Roman" w:hAnsi="Times New Roman"/>
          <w:sz w:val="20"/>
          <w:szCs w:val="20"/>
        </w:rPr>
        <w:t>Сентябрьский</w:t>
      </w:r>
      <w:proofErr w:type="gramEnd"/>
      <w:r w:rsidRPr="00CC4953">
        <w:rPr>
          <w:rFonts w:ascii="Times New Roman" w:hAnsi="Times New Roman"/>
          <w:sz w:val="20"/>
          <w:szCs w:val="20"/>
        </w:rPr>
        <w:t>. Уведомление о принятом решении выдается или направляется заявителю в течение 3 рабочих дней со дня принятия решения.</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11. На основании постановления Администрации сельского поселения Сентябрьский о замене жилого помещения уполномоченный орган в течение 10 рабочих дней:</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в установленном порядке оформляет договор социального найма на жилое помещение, предоставляемое в качестве замены;</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оформляет соглашение о расторжении договора социального найма жилого помещения, которое подлежит освобождению.</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12. После заключения договора социального найма инвалиды и граждане, зарегистрированные совместно с инвалидом и имеющие право пользования жилым помещением, освобождают жилое помещение, в котором проживали до принятия решения о замене жилого помещения, не позднее 15 дней после заключения договора социального найма на предоставляемое жилое помещение.</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13. Уполномоченный орган контролирует освобождение жилого помещения, в котором граждане проживали до принятия решения о замене жилого помещения.</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CC4953" w:rsidRPr="00CC4953" w:rsidRDefault="00CC4953" w:rsidP="00CC4953">
      <w:pPr>
        <w:widowControl w:val="0"/>
        <w:tabs>
          <w:tab w:val="left" w:pos="322"/>
        </w:tabs>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ab/>
      </w:r>
      <w:r w:rsidRPr="00B5073C">
        <w:rPr>
          <w:rFonts w:ascii="Times New Roman" w:hAnsi="Times New Roman"/>
          <w:b/>
          <w:sz w:val="20"/>
          <w:szCs w:val="20"/>
        </w:rPr>
        <w:t xml:space="preserve">ПОСТАНОВЛЕНИЕ </w:t>
      </w:r>
      <w:r>
        <w:rPr>
          <w:rFonts w:ascii="Times New Roman" w:hAnsi="Times New Roman"/>
          <w:sz w:val="20"/>
          <w:szCs w:val="20"/>
        </w:rPr>
        <w:t xml:space="preserve">№ 158 от 09.10.2017 г. </w:t>
      </w:r>
      <w:r w:rsidRPr="00CC4953">
        <w:rPr>
          <w:rFonts w:ascii="Times New Roman" w:hAnsi="Times New Roman"/>
          <w:sz w:val="20"/>
          <w:szCs w:val="20"/>
        </w:rPr>
        <w:t>О назначении публичных слушаний по проекту</w:t>
      </w:r>
    </w:p>
    <w:p w:rsidR="00CC4953" w:rsidRPr="00CC4953" w:rsidRDefault="00CC4953" w:rsidP="00CC4953">
      <w:pPr>
        <w:widowControl w:val="0"/>
        <w:tabs>
          <w:tab w:val="left" w:pos="322"/>
        </w:tabs>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по проекту постанов</w:t>
      </w:r>
      <w:r>
        <w:rPr>
          <w:rFonts w:ascii="Times New Roman" w:hAnsi="Times New Roman"/>
          <w:sz w:val="20"/>
          <w:szCs w:val="20"/>
        </w:rPr>
        <w:t xml:space="preserve">ления «Об утверждении Программы </w:t>
      </w:r>
      <w:r w:rsidRPr="00CC4953">
        <w:rPr>
          <w:rFonts w:ascii="Times New Roman" w:hAnsi="Times New Roman"/>
          <w:sz w:val="20"/>
          <w:szCs w:val="20"/>
        </w:rPr>
        <w:t>комплексного развития социальной инфраструктуры</w:t>
      </w:r>
    </w:p>
    <w:p w:rsidR="00B915B1" w:rsidRPr="00CC4953" w:rsidRDefault="00CC4953" w:rsidP="00CC4953">
      <w:pPr>
        <w:widowControl w:val="0"/>
        <w:tabs>
          <w:tab w:val="left" w:pos="322"/>
        </w:tabs>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 </w:t>
      </w:r>
      <w:proofErr w:type="gramStart"/>
      <w:r w:rsidRPr="00CC4953">
        <w:rPr>
          <w:rFonts w:ascii="Times New Roman" w:hAnsi="Times New Roman"/>
          <w:sz w:val="20"/>
          <w:szCs w:val="20"/>
        </w:rPr>
        <w:t>сельского поселения Сен</w:t>
      </w:r>
      <w:r>
        <w:rPr>
          <w:rFonts w:ascii="Times New Roman" w:hAnsi="Times New Roman"/>
          <w:sz w:val="20"/>
          <w:szCs w:val="20"/>
        </w:rPr>
        <w:t xml:space="preserve">тябрьский Нефтеюганского района </w:t>
      </w:r>
      <w:r w:rsidRPr="00CC4953">
        <w:rPr>
          <w:rFonts w:ascii="Times New Roman" w:hAnsi="Times New Roman"/>
          <w:sz w:val="20"/>
          <w:szCs w:val="20"/>
        </w:rPr>
        <w:t xml:space="preserve"> ХМАО-Югра на период 2017-2021 годы с перспективой до 2026 года»</w:t>
      </w:r>
      <w:proofErr w:type="gramEnd"/>
    </w:p>
    <w:p w:rsidR="00CC4953" w:rsidRPr="00CC4953" w:rsidRDefault="00CC4953" w:rsidP="00CC4953">
      <w:pPr>
        <w:widowControl w:val="0"/>
        <w:tabs>
          <w:tab w:val="left" w:pos="322"/>
        </w:tabs>
        <w:autoSpaceDE w:val="0"/>
        <w:autoSpaceDN w:val="0"/>
        <w:adjustRightInd w:val="0"/>
        <w:spacing w:after="0" w:line="240" w:lineRule="auto"/>
        <w:rPr>
          <w:rFonts w:ascii="Times New Roman" w:hAnsi="Times New Roman"/>
          <w:sz w:val="20"/>
          <w:szCs w:val="20"/>
        </w:rPr>
      </w:pPr>
    </w:p>
    <w:p w:rsidR="00CC4953" w:rsidRPr="00CC4953" w:rsidRDefault="00CC4953" w:rsidP="00CC4953">
      <w:pPr>
        <w:spacing w:after="0" w:line="240" w:lineRule="auto"/>
        <w:ind w:firstLine="720"/>
        <w:jc w:val="both"/>
        <w:rPr>
          <w:rFonts w:ascii="Times New Roman" w:hAnsi="Times New Roman"/>
          <w:b/>
          <w:color w:val="000000"/>
          <w:sz w:val="20"/>
          <w:szCs w:val="20"/>
        </w:rPr>
      </w:pPr>
      <w:r w:rsidRPr="00CC4953">
        <w:rPr>
          <w:rFonts w:ascii="Times New Roman" w:hAnsi="Times New Roman"/>
          <w:sz w:val="20"/>
          <w:szCs w:val="20"/>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в соответствии с решением Совета депутатов сельского поселения Сентябрьский 23.03.2017 № 215 «О порядке организации и проведения публичных слушаний»,</w:t>
      </w:r>
      <w:r w:rsidRPr="00CC4953">
        <w:rPr>
          <w:rFonts w:ascii="Times New Roman" w:hAnsi="Times New Roman"/>
          <w:bCs/>
          <w:sz w:val="20"/>
          <w:szCs w:val="20"/>
        </w:rPr>
        <w:t xml:space="preserve"> </w:t>
      </w:r>
      <w:proofErr w:type="gramStart"/>
      <w:r w:rsidRPr="00CC4953">
        <w:rPr>
          <w:rFonts w:ascii="Times New Roman" w:hAnsi="Times New Roman"/>
          <w:sz w:val="20"/>
          <w:szCs w:val="20"/>
        </w:rPr>
        <w:t>п</w:t>
      </w:r>
      <w:proofErr w:type="gramEnd"/>
      <w:r w:rsidRPr="00CC4953">
        <w:rPr>
          <w:rFonts w:ascii="Times New Roman" w:hAnsi="Times New Roman"/>
          <w:sz w:val="20"/>
          <w:szCs w:val="20"/>
        </w:rPr>
        <w:t xml:space="preserve"> о с т а н о в л я ю:</w:t>
      </w:r>
    </w:p>
    <w:p w:rsidR="00CC4953" w:rsidRPr="00CC4953" w:rsidRDefault="00CC4953" w:rsidP="00CC4953">
      <w:pPr>
        <w:spacing w:after="0" w:line="240" w:lineRule="auto"/>
        <w:jc w:val="center"/>
        <w:rPr>
          <w:rFonts w:ascii="Times New Roman" w:hAnsi="Times New Roman"/>
          <w:b/>
          <w:color w:val="000000"/>
          <w:sz w:val="20"/>
          <w:szCs w:val="20"/>
        </w:rPr>
      </w:pPr>
    </w:p>
    <w:p w:rsidR="00CC4953" w:rsidRPr="00CC4953" w:rsidRDefault="00CC4953" w:rsidP="00377B15">
      <w:pPr>
        <w:numPr>
          <w:ilvl w:val="0"/>
          <w:numId w:val="21"/>
        </w:numPr>
        <w:tabs>
          <w:tab w:val="num" w:pos="0"/>
        </w:tabs>
        <w:spacing w:after="0" w:line="240" w:lineRule="auto"/>
        <w:ind w:left="0" w:firstLine="709"/>
        <w:jc w:val="both"/>
        <w:rPr>
          <w:rFonts w:ascii="Times New Roman" w:hAnsi="Times New Roman"/>
          <w:sz w:val="20"/>
          <w:szCs w:val="20"/>
        </w:rPr>
      </w:pPr>
      <w:proofErr w:type="gramStart"/>
      <w:r w:rsidRPr="00CC4953">
        <w:rPr>
          <w:rFonts w:ascii="Times New Roman" w:hAnsi="Times New Roman"/>
          <w:sz w:val="20"/>
          <w:szCs w:val="20"/>
        </w:rPr>
        <w:t xml:space="preserve">По инициативе Главы сельского поселения </w:t>
      </w:r>
      <w:r w:rsidRPr="00CC4953">
        <w:rPr>
          <w:rFonts w:ascii="Times New Roman" w:eastAsia="Calibri" w:hAnsi="Times New Roman"/>
          <w:sz w:val="20"/>
          <w:szCs w:val="20"/>
          <w:lang w:eastAsia="en-US"/>
        </w:rPr>
        <w:t>Сентябрьский</w:t>
      </w:r>
      <w:r w:rsidRPr="00CC4953">
        <w:rPr>
          <w:rFonts w:ascii="Times New Roman" w:hAnsi="Times New Roman"/>
          <w:sz w:val="20"/>
          <w:szCs w:val="20"/>
        </w:rPr>
        <w:t xml:space="preserve"> провести публичные слушания по проекту постановления «Об утверждении </w:t>
      </w:r>
      <w:r w:rsidRPr="00CC4953">
        <w:rPr>
          <w:rFonts w:ascii="Times New Roman" w:eastAsia="Calibri" w:hAnsi="Times New Roman"/>
          <w:sz w:val="20"/>
          <w:szCs w:val="20"/>
          <w:lang w:eastAsia="en-US"/>
        </w:rPr>
        <w:t xml:space="preserve">Программы комплексного развития социальной инфраструктуры </w:t>
      </w:r>
      <w:r w:rsidRPr="00CC4953">
        <w:rPr>
          <w:rFonts w:ascii="Times New Roman" w:eastAsia="Calibri" w:hAnsi="Times New Roman"/>
          <w:sz w:val="20"/>
          <w:szCs w:val="20"/>
          <w:lang w:eastAsia="en-US"/>
        </w:rPr>
        <w:lastRenderedPageBreak/>
        <w:t>сельского поселения Сентябрьский Нефтеюганского района ХМАО-Югра на период 2017-2021 годы с перспективой до 2026 года</w:t>
      </w:r>
      <w:r w:rsidRPr="00CC4953">
        <w:rPr>
          <w:rFonts w:ascii="Times New Roman" w:hAnsi="Times New Roman"/>
          <w:sz w:val="20"/>
          <w:szCs w:val="20"/>
        </w:rPr>
        <w:t>» согласно приложению, к настоящему постановлению.</w:t>
      </w:r>
      <w:proofErr w:type="gramEnd"/>
    </w:p>
    <w:p w:rsidR="00CC4953" w:rsidRPr="00CC4953" w:rsidRDefault="00CC4953" w:rsidP="00377B15">
      <w:pPr>
        <w:numPr>
          <w:ilvl w:val="0"/>
          <w:numId w:val="21"/>
        </w:numPr>
        <w:tabs>
          <w:tab w:val="num" w:pos="0"/>
        </w:tabs>
        <w:spacing w:after="0" w:line="240" w:lineRule="auto"/>
        <w:ind w:left="0" w:firstLine="709"/>
        <w:jc w:val="both"/>
        <w:rPr>
          <w:rFonts w:ascii="Times New Roman" w:hAnsi="Times New Roman"/>
          <w:sz w:val="20"/>
          <w:szCs w:val="20"/>
        </w:rPr>
      </w:pPr>
      <w:r w:rsidRPr="00CC4953">
        <w:rPr>
          <w:rFonts w:ascii="Times New Roman" w:hAnsi="Times New Roman"/>
          <w:sz w:val="20"/>
          <w:szCs w:val="20"/>
        </w:rPr>
        <w:t xml:space="preserve">Назначить публичные слушания на 19.10.2017, начало 18:00 часов по местному времени, место проведения - ДК «Жемчужина Югра» </w:t>
      </w:r>
      <w:r w:rsidRPr="00CC4953">
        <w:rPr>
          <w:rFonts w:ascii="Times New Roman" w:hAnsi="Times New Roman"/>
          <w:sz w:val="20"/>
          <w:szCs w:val="20"/>
          <w:lang w:eastAsia="ar-SA"/>
        </w:rPr>
        <w:t>п. Сентябрьский, здание 66а</w:t>
      </w:r>
      <w:r w:rsidRPr="00CC4953">
        <w:rPr>
          <w:rFonts w:ascii="Times New Roman" w:hAnsi="Times New Roman"/>
          <w:sz w:val="20"/>
          <w:szCs w:val="20"/>
        </w:rPr>
        <w:t>.</w:t>
      </w:r>
    </w:p>
    <w:p w:rsidR="00CC4953" w:rsidRPr="00CC4953" w:rsidRDefault="00CC4953" w:rsidP="00377B15">
      <w:pPr>
        <w:numPr>
          <w:ilvl w:val="0"/>
          <w:numId w:val="21"/>
        </w:numPr>
        <w:tabs>
          <w:tab w:val="num" w:pos="0"/>
          <w:tab w:val="left" w:pos="1134"/>
        </w:tabs>
        <w:spacing w:after="0" w:line="240" w:lineRule="auto"/>
        <w:ind w:left="0" w:firstLine="720"/>
        <w:jc w:val="both"/>
        <w:rPr>
          <w:rFonts w:ascii="Times New Roman" w:hAnsi="Times New Roman"/>
          <w:sz w:val="20"/>
          <w:szCs w:val="20"/>
        </w:rPr>
      </w:pPr>
      <w:r w:rsidRPr="00CC4953">
        <w:rPr>
          <w:rFonts w:ascii="Times New Roman" w:hAnsi="Times New Roman"/>
          <w:sz w:val="20"/>
          <w:szCs w:val="20"/>
        </w:rPr>
        <w:t>Сформировать рабочую группу по организации и проведению публичных слушаний (далее – рабочая группа) в следующем порядке:</w:t>
      </w:r>
    </w:p>
    <w:p w:rsidR="00CC4953" w:rsidRPr="00CC4953" w:rsidRDefault="00CC4953" w:rsidP="00CC4953">
      <w:pPr>
        <w:tabs>
          <w:tab w:val="num" w:pos="448"/>
          <w:tab w:val="left" w:pos="1134"/>
        </w:tabs>
        <w:spacing w:after="0" w:line="240" w:lineRule="auto"/>
        <w:jc w:val="both"/>
        <w:rPr>
          <w:rFonts w:ascii="Times New Roman" w:hAnsi="Times New Roman"/>
          <w:sz w:val="20"/>
          <w:szCs w:val="20"/>
        </w:rPr>
      </w:pPr>
    </w:p>
    <w:tbl>
      <w:tblPr>
        <w:tblW w:w="0" w:type="auto"/>
        <w:tblLook w:val="01E0" w:firstRow="1" w:lastRow="1" w:firstColumn="1" w:lastColumn="1" w:noHBand="0" w:noVBand="0"/>
      </w:tblPr>
      <w:tblGrid>
        <w:gridCol w:w="3888"/>
        <w:gridCol w:w="5607"/>
      </w:tblGrid>
      <w:tr w:rsidR="00CC4953" w:rsidRPr="00CC4953" w:rsidTr="00CC4953">
        <w:trPr>
          <w:trHeight w:val="415"/>
        </w:trPr>
        <w:tc>
          <w:tcPr>
            <w:tcW w:w="3888" w:type="dxa"/>
            <w:hideMark/>
          </w:tcPr>
          <w:p w:rsidR="00CC4953" w:rsidRPr="00CC4953" w:rsidRDefault="00CC4953" w:rsidP="00CC4953">
            <w:pPr>
              <w:spacing w:after="0" w:line="240" w:lineRule="auto"/>
              <w:jc w:val="both"/>
              <w:rPr>
                <w:rFonts w:ascii="Times New Roman" w:hAnsi="Times New Roman"/>
                <w:sz w:val="20"/>
                <w:szCs w:val="20"/>
              </w:rPr>
            </w:pPr>
            <w:r w:rsidRPr="00CC4953">
              <w:rPr>
                <w:rFonts w:ascii="Times New Roman" w:hAnsi="Times New Roman"/>
                <w:sz w:val="20"/>
                <w:szCs w:val="20"/>
              </w:rPr>
              <w:t>М.А. Надточий</w:t>
            </w:r>
          </w:p>
        </w:tc>
        <w:tc>
          <w:tcPr>
            <w:tcW w:w="5607" w:type="dxa"/>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 xml:space="preserve">- заместитель главы поселения, председатель рабочей группы; </w:t>
            </w:r>
          </w:p>
          <w:p w:rsidR="00CC4953" w:rsidRPr="00CC4953" w:rsidRDefault="00CC4953" w:rsidP="00CC4953">
            <w:pPr>
              <w:spacing w:after="0" w:line="240" w:lineRule="auto"/>
              <w:rPr>
                <w:rFonts w:ascii="Times New Roman" w:hAnsi="Times New Roman"/>
                <w:sz w:val="20"/>
                <w:szCs w:val="20"/>
              </w:rPr>
            </w:pPr>
          </w:p>
        </w:tc>
      </w:tr>
      <w:tr w:rsidR="00CC4953" w:rsidRPr="00CC4953" w:rsidTr="00CC4953">
        <w:tc>
          <w:tcPr>
            <w:tcW w:w="3888" w:type="dxa"/>
            <w:hideMark/>
          </w:tcPr>
          <w:p w:rsidR="00CC4953" w:rsidRPr="00CC4953" w:rsidRDefault="00CC4953" w:rsidP="00CC4953">
            <w:pPr>
              <w:spacing w:after="0" w:line="240" w:lineRule="auto"/>
              <w:rPr>
                <w:rFonts w:ascii="Times New Roman" w:hAnsi="Times New Roman"/>
                <w:sz w:val="20"/>
                <w:szCs w:val="20"/>
              </w:rPr>
            </w:pPr>
            <w:proofErr w:type="spellStart"/>
            <w:r w:rsidRPr="00CC4953">
              <w:rPr>
                <w:rFonts w:ascii="Times New Roman" w:hAnsi="Times New Roman"/>
                <w:sz w:val="20"/>
                <w:szCs w:val="20"/>
              </w:rPr>
              <w:t>И.В.Васева</w:t>
            </w:r>
            <w:proofErr w:type="spellEnd"/>
            <w:r w:rsidRPr="00CC4953">
              <w:rPr>
                <w:rFonts w:ascii="Times New Roman" w:hAnsi="Times New Roman"/>
                <w:sz w:val="20"/>
                <w:szCs w:val="20"/>
              </w:rPr>
              <w:t xml:space="preserve">  </w:t>
            </w:r>
          </w:p>
          <w:p w:rsidR="00CC4953" w:rsidRPr="00CC4953" w:rsidRDefault="00CC4953" w:rsidP="00CC4953">
            <w:pPr>
              <w:spacing w:after="0" w:line="240" w:lineRule="auto"/>
              <w:jc w:val="both"/>
              <w:rPr>
                <w:rFonts w:ascii="Times New Roman" w:hAnsi="Times New Roman"/>
                <w:sz w:val="20"/>
                <w:szCs w:val="20"/>
              </w:rPr>
            </w:pPr>
          </w:p>
        </w:tc>
        <w:tc>
          <w:tcPr>
            <w:tcW w:w="5607" w:type="dxa"/>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 ведущий специалист, секретарь;</w:t>
            </w:r>
          </w:p>
          <w:p w:rsidR="00CC4953" w:rsidRPr="00CC4953" w:rsidRDefault="00CC4953" w:rsidP="00CC4953">
            <w:pPr>
              <w:spacing w:after="0" w:line="240" w:lineRule="auto"/>
              <w:rPr>
                <w:rFonts w:ascii="Times New Roman" w:hAnsi="Times New Roman"/>
                <w:sz w:val="20"/>
                <w:szCs w:val="20"/>
              </w:rPr>
            </w:pPr>
          </w:p>
        </w:tc>
      </w:tr>
      <w:tr w:rsidR="00CC4953" w:rsidRPr="00CC4953" w:rsidTr="00CC4953">
        <w:trPr>
          <w:trHeight w:val="604"/>
        </w:trPr>
        <w:tc>
          <w:tcPr>
            <w:tcW w:w="3888" w:type="dxa"/>
            <w:hideMark/>
          </w:tcPr>
          <w:p w:rsidR="00CC4953" w:rsidRPr="00CC4953" w:rsidRDefault="00CC4953" w:rsidP="00CC4953">
            <w:pPr>
              <w:spacing w:after="0" w:line="240" w:lineRule="auto"/>
              <w:jc w:val="both"/>
              <w:rPr>
                <w:rFonts w:ascii="Times New Roman" w:hAnsi="Times New Roman"/>
                <w:sz w:val="20"/>
                <w:szCs w:val="20"/>
              </w:rPr>
            </w:pPr>
            <w:r w:rsidRPr="00CC4953">
              <w:rPr>
                <w:rFonts w:ascii="Times New Roman" w:hAnsi="Times New Roman"/>
                <w:sz w:val="20"/>
                <w:szCs w:val="20"/>
              </w:rPr>
              <w:t xml:space="preserve">О.В. Шабалина </w:t>
            </w:r>
          </w:p>
        </w:tc>
        <w:tc>
          <w:tcPr>
            <w:tcW w:w="5607" w:type="dxa"/>
          </w:tcPr>
          <w:p w:rsidR="00CC4953" w:rsidRPr="00CC4953" w:rsidRDefault="00CC4953" w:rsidP="00CC4953">
            <w:pPr>
              <w:spacing w:after="0" w:line="240" w:lineRule="auto"/>
              <w:jc w:val="both"/>
              <w:rPr>
                <w:rFonts w:ascii="Times New Roman" w:hAnsi="Times New Roman"/>
                <w:sz w:val="20"/>
                <w:szCs w:val="20"/>
              </w:rPr>
            </w:pPr>
            <w:r w:rsidRPr="00CC4953">
              <w:rPr>
                <w:rFonts w:ascii="Times New Roman" w:hAnsi="Times New Roman"/>
                <w:sz w:val="20"/>
                <w:szCs w:val="20"/>
              </w:rPr>
              <w:t>- начальник отдела - главный бухгалтер;</w:t>
            </w:r>
          </w:p>
          <w:p w:rsidR="00CC4953" w:rsidRPr="00CC4953" w:rsidRDefault="00CC4953" w:rsidP="00CC4953">
            <w:pPr>
              <w:spacing w:after="0" w:line="240" w:lineRule="auto"/>
              <w:jc w:val="both"/>
              <w:rPr>
                <w:rFonts w:ascii="Times New Roman" w:hAnsi="Times New Roman"/>
                <w:sz w:val="20"/>
                <w:szCs w:val="20"/>
              </w:rPr>
            </w:pPr>
          </w:p>
        </w:tc>
      </w:tr>
      <w:tr w:rsidR="00CC4953" w:rsidRPr="00CC4953" w:rsidTr="00CC4953">
        <w:trPr>
          <w:trHeight w:val="597"/>
        </w:trPr>
        <w:tc>
          <w:tcPr>
            <w:tcW w:w="3888" w:type="dxa"/>
            <w:hideMark/>
          </w:tcPr>
          <w:p w:rsidR="00CC4953" w:rsidRPr="00CC4953" w:rsidRDefault="00CC4953" w:rsidP="00CC4953">
            <w:pPr>
              <w:spacing w:after="0" w:line="240" w:lineRule="auto"/>
              <w:jc w:val="both"/>
              <w:rPr>
                <w:rFonts w:ascii="Times New Roman" w:hAnsi="Times New Roman"/>
                <w:sz w:val="20"/>
                <w:szCs w:val="20"/>
              </w:rPr>
            </w:pPr>
            <w:r w:rsidRPr="00CC4953">
              <w:rPr>
                <w:rFonts w:ascii="Times New Roman" w:hAnsi="Times New Roman"/>
                <w:sz w:val="20"/>
                <w:szCs w:val="20"/>
              </w:rPr>
              <w:t xml:space="preserve">С.Н. </w:t>
            </w:r>
            <w:proofErr w:type="spellStart"/>
            <w:r w:rsidRPr="00CC4953">
              <w:rPr>
                <w:rFonts w:ascii="Times New Roman" w:hAnsi="Times New Roman"/>
                <w:sz w:val="20"/>
                <w:szCs w:val="20"/>
              </w:rPr>
              <w:t>Шереметова</w:t>
            </w:r>
            <w:proofErr w:type="spellEnd"/>
          </w:p>
        </w:tc>
        <w:tc>
          <w:tcPr>
            <w:tcW w:w="5607" w:type="dxa"/>
            <w:hideMark/>
          </w:tcPr>
          <w:p w:rsidR="00CC4953" w:rsidRPr="00CC4953" w:rsidRDefault="00CC4953" w:rsidP="00CC4953">
            <w:pPr>
              <w:spacing w:after="0" w:line="240" w:lineRule="auto"/>
              <w:jc w:val="both"/>
              <w:rPr>
                <w:rFonts w:ascii="Times New Roman" w:hAnsi="Times New Roman"/>
                <w:sz w:val="20"/>
                <w:szCs w:val="20"/>
              </w:rPr>
            </w:pPr>
            <w:r w:rsidRPr="00CC4953">
              <w:rPr>
                <w:rFonts w:ascii="Times New Roman" w:hAnsi="Times New Roman"/>
                <w:sz w:val="20"/>
                <w:szCs w:val="20"/>
              </w:rPr>
              <w:t xml:space="preserve">- главный специалист администрации.                                                                      </w:t>
            </w:r>
          </w:p>
          <w:p w:rsidR="00CC4953" w:rsidRPr="00CC4953" w:rsidRDefault="00CC4953" w:rsidP="00CC4953">
            <w:pPr>
              <w:spacing w:after="0" w:line="240" w:lineRule="auto"/>
              <w:rPr>
                <w:rFonts w:ascii="Times New Roman" w:hAnsi="Times New Roman"/>
                <w:sz w:val="20"/>
                <w:szCs w:val="20"/>
              </w:rPr>
            </w:pPr>
          </w:p>
        </w:tc>
      </w:tr>
    </w:tbl>
    <w:p w:rsidR="00CC4953" w:rsidRPr="00CC4953" w:rsidRDefault="00CC4953" w:rsidP="00377B15">
      <w:pPr>
        <w:numPr>
          <w:ilvl w:val="0"/>
          <w:numId w:val="21"/>
        </w:numPr>
        <w:tabs>
          <w:tab w:val="num" w:pos="0"/>
        </w:tabs>
        <w:spacing w:after="0" w:line="240" w:lineRule="auto"/>
        <w:ind w:left="0" w:firstLine="567"/>
        <w:jc w:val="both"/>
        <w:rPr>
          <w:rFonts w:ascii="Times New Roman" w:hAnsi="Times New Roman"/>
          <w:sz w:val="20"/>
          <w:szCs w:val="20"/>
        </w:rPr>
      </w:pPr>
      <w:proofErr w:type="gramStart"/>
      <w:r w:rsidRPr="00CC4953">
        <w:rPr>
          <w:rFonts w:ascii="Times New Roman" w:hAnsi="Times New Roman"/>
          <w:sz w:val="20"/>
          <w:szCs w:val="20"/>
        </w:rPr>
        <w:t xml:space="preserve">Замечания и предложения по проекту постановления «Об утверждении </w:t>
      </w:r>
      <w:r w:rsidRPr="00CC4953">
        <w:rPr>
          <w:rFonts w:ascii="Times New Roman" w:eastAsia="Calibri" w:hAnsi="Times New Roman"/>
          <w:sz w:val="20"/>
          <w:szCs w:val="20"/>
          <w:lang w:eastAsia="en-US"/>
        </w:rPr>
        <w:t>Программы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w:t>
      </w:r>
      <w:r w:rsidRPr="00CC4953">
        <w:rPr>
          <w:rFonts w:ascii="Times New Roman" w:hAnsi="Times New Roman"/>
          <w:sz w:val="20"/>
          <w:szCs w:val="20"/>
        </w:rPr>
        <w:t>»  направляются в течение 30 дней со дня опубликования настоящего постановления в Администрацию сельского поселения с указанием фамилии, имени, отчества, контактного телефона и адреса проживания в письменной форме и (или) электронном виде в</w:t>
      </w:r>
      <w:proofErr w:type="gramEnd"/>
      <w:r w:rsidRPr="00CC4953">
        <w:rPr>
          <w:rFonts w:ascii="Times New Roman" w:hAnsi="Times New Roman"/>
          <w:sz w:val="20"/>
          <w:szCs w:val="20"/>
        </w:rPr>
        <w:t xml:space="preserve"> адрес рабочей группы: 628330, Ханты-Мансийский автономный округ – Югра, Нефтеюганский район, п. Сентябрьский, дом 10, телефон: 8(3463)708049, адрес электронной почты: </w:t>
      </w:r>
      <w:r w:rsidRPr="00CC4953">
        <w:rPr>
          <w:rFonts w:ascii="Times New Roman" w:hAnsi="Times New Roman"/>
          <w:color w:val="333333"/>
          <w:sz w:val="20"/>
          <w:szCs w:val="20"/>
        </w:rPr>
        <w:t>sentybrskyadm@mail.ru</w:t>
      </w:r>
    </w:p>
    <w:p w:rsidR="00CC4953" w:rsidRPr="00CC4953" w:rsidRDefault="00CC4953" w:rsidP="00377B15">
      <w:pPr>
        <w:numPr>
          <w:ilvl w:val="0"/>
          <w:numId w:val="21"/>
        </w:numPr>
        <w:tabs>
          <w:tab w:val="num" w:pos="0"/>
          <w:tab w:val="left" w:pos="1134"/>
        </w:tabs>
        <w:spacing w:after="0" w:line="240" w:lineRule="auto"/>
        <w:ind w:left="0" w:firstLine="720"/>
        <w:jc w:val="both"/>
        <w:rPr>
          <w:rFonts w:ascii="Times New Roman" w:hAnsi="Times New Roman"/>
          <w:sz w:val="20"/>
          <w:szCs w:val="20"/>
        </w:rPr>
      </w:pPr>
      <w:r w:rsidRPr="00CC4953">
        <w:rPr>
          <w:rFonts w:ascii="Times New Roman" w:hAnsi="Times New Roman"/>
          <w:sz w:val="20"/>
          <w:szCs w:val="20"/>
        </w:rPr>
        <w:t>Постановление подлежит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rsidR="00CC4953" w:rsidRPr="00CC4953" w:rsidRDefault="00CC4953" w:rsidP="00377B15">
      <w:pPr>
        <w:numPr>
          <w:ilvl w:val="0"/>
          <w:numId w:val="21"/>
        </w:numPr>
        <w:tabs>
          <w:tab w:val="num" w:pos="0"/>
          <w:tab w:val="left" w:pos="1134"/>
        </w:tabs>
        <w:spacing w:after="0" w:line="240" w:lineRule="auto"/>
        <w:ind w:left="0" w:firstLine="720"/>
        <w:jc w:val="both"/>
        <w:rPr>
          <w:rFonts w:ascii="Times New Roman" w:hAnsi="Times New Roman"/>
          <w:sz w:val="20"/>
          <w:szCs w:val="20"/>
        </w:rPr>
      </w:pPr>
      <w:proofErr w:type="gramStart"/>
      <w:r w:rsidRPr="00CC4953">
        <w:rPr>
          <w:rFonts w:ascii="Times New Roman" w:hAnsi="Times New Roman"/>
          <w:sz w:val="20"/>
          <w:szCs w:val="20"/>
        </w:rPr>
        <w:t>Контроль за</w:t>
      </w:r>
      <w:proofErr w:type="gramEnd"/>
      <w:r w:rsidRPr="00CC4953">
        <w:rPr>
          <w:rFonts w:ascii="Times New Roman" w:hAnsi="Times New Roman"/>
          <w:sz w:val="20"/>
          <w:szCs w:val="20"/>
        </w:rPr>
        <w:t xml:space="preserve"> выполнением постановления осуществляю лично.</w:t>
      </w:r>
    </w:p>
    <w:p w:rsidR="00CC4953" w:rsidRPr="00CC4953" w:rsidRDefault="00CC4953" w:rsidP="00CC4953">
      <w:pPr>
        <w:tabs>
          <w:tab w:val="left" w:pos="1134"/>
        </w:tabs>
        <w:spacing w:after="0" w:line="240" w:lineRule="auto"/>
        <w:ind w:left="720"/>
        <w:jc w:val="both"/>
        <w:rPr>
          <w:rFonts w:ascii="Times New Roman" w:hAnsi="Times New Roman"/>
          <w:sz w:val="20"/>
          <w:szCs w:val="20"/>
        </w:rPr>
      </w:pPr>
    </w:p>
    <w:p w:rsidR="00CC4953" w:rsidRPr="00CC4953" w:rsidRDefault="00CC4953" w:rsidP="00CC4953">
      <w:pPr>
        <w:spacing w:after="0" w:line="240" w:lineRule="auto"/>
        <w:jc w:val="both"/>
        <w:rPr>
          <w:rFonts w:ascii="Times New Roman" w:hAnsi="Times New Roman"/>
          <w:color w:val="000000"/>
          <w:sz w:val="20"/>
          <w:szCs w:val="20"/>
        </w:rPr>
      </w:pPr>
    </w:p>
    <w:p w:rsidR="00CC4953" w:rsidRPr="00CC4953" w:rsidRDefault="00CC4953" w:rsidP="00CC4953">
      <w:pPr>
        <w:spacing w:after="0" w:line="240" w:lineRule="auto"/>
        <w:rPr>
          <w:rFonts w:ascii="Times New Roman" w:hAnsi="Times New Roman"/>
          <w:color w:val="000000"/>
          <w:sz w:val="20"/>
          <w:szCs w:val="20"/>
        </w:rPr>
      </w:pPr>
      <w:r w:rsidRPr="00CC4953">
        <w:rPr>
          <w:rFonts w:ascii="Times New Roman" w:hAnsi="Times New Roman"/>
          <w:color w:val="000000"/>
          <w:sz w:val="20"/>
          <w:szCs w:val="20"/>
        </w:rPr>
        <w:t>Глава поселения</w:t>
      </w:r>
      <w:r w:rsidRPr="00CC4953">
        <w:rPr>
          <w:rFonts w:ascii="Times New Roman" w:hAnsi="Times New Roman"/>
          <w:color w:val="000000"/>
          <w:sz w:val="20"/>
          <w:szCs w:val="20"/>
        </w:rPr>
        <w:tab/>
      </w:r>
      <w:r w:rsidRPr="00CC4953">
        <w:rPr>
          <w:rFonts w:ascii="Times New Roman" w:hAnsi="Times New Roman"/>
          <w:color w:val="000000"/>
          <w:sz w:val="20"/>
          <w:szCs w:val="20"/>
        </w:rPr>
        <w:tab/>
      </w:r>
      <w:r w:rsidRPr="00CC4953">
        <w:rPr>
          <w:rFonts w:ascii="Times New Roman" w:hAnsi="Times New Roman"/>
          <w:color w:val="000000"/>
          <w:sz w:val="20"/>
          <w:szCs w:val="20"/>
        </w:rPr>
        <w:tab/>
      </w:r>
      <w:r w:rsidRPr="00CC4953">
        <w:rPr>
          <w:rFonts w:ascii="Times New Roman" w:hAnsi="Times New Roman"/>
          <w:color w:val="000000"/>
          <w:sz w:val="20"/>
          <w:szCs w:val="20"/>
        </w:rPr>
        <w:tab/>
      </w:r>
      <w:r w:rsidRPr="00CC4953">
        <w:rPr>
          <w:rFonts w:ascii="Times New Roman" w:hAnsi="Times New Roman"/>
          <w:color w:val="000000"/>
          <w:sz w:val="20"/>
          <w:szCs w:val="20"/>
        </w:rPr>
        <w:tab/>
      </w:r>
      <w:r w:rsidRPr="00CC4953">
        <w:rPr>
          <w:rFonts w:ascii="Times New Roman" w:hAnsi="Times New Roman"/>
          <w:color w:val="000000"/>
          <w:sz w:val="20"/>
          <w:szCs w:val="20"/>
        </w:rPr>
        <w:tab/>
      </w:r>
      <w:r w:rsidRPr="00CC4953">
        <w:rPr>
          <w:rFonts w:ascii="Times New Roman" w:hAnsi="Times New Roman"/>
          <w:color w:val="000000"/>
          <w:sz w:val="20"/>
          <w:szCs w:val="20"/>
        </w:rPr>
        <w:tab/>
        <w:t xml:space="preserve">                   </w:t>
      </w:r>
      <w:proofErr w:type="spellStart"/>
      <w:r w:rsidRPr="00CC4953">
        <w:rPr>
          <w:rFonts w:ascii="Times New Roman" w:hAnsi="Times New Roman"/>
          <w:color w:val="000000"/>
          <w:sz w:val="20"/>
          <w:szCs w:val="20"/>
        </w:rPr>
        <w:t>А.В.Светлаков</w:t>
      </w:r>
      <w:proofErr w:type="spellEnd"/>
    </w:p>
    <w:p w:rsidR="00CC4953" w:rsidRPr="00CC4953" w:rsidRDefault="00CC4953" w:rsidP="00CC4953">
      <w:pPr>
        <w:widowControl w:val="0"/>
        <w:suppressAutoHyphens/>
        <w:autoSpaceDE w:val="0"/>
        <w:spacing w:after="0" w:line="100" w:lineRule="atLeast"/>
        <w:rPr>
          <w:rFonts w:ascii="Times New Roman" w:eastAsia="Arial" w:hAnsi="Times New Roman"/>
          <w:sz w:val="20"/>
          <w:szCs w:val="20"/>
          <w:lang w:eastAsia="ar-SA"/>
        </w:rPr>
      </w:pPr>
    </w:p>
    <w:p w:rsidR="00CC4953" w:rsidRPr="00CC4953" w:rsidRDefault="00CC4953" w:rsidP="00CC4953">
      <w:pPr>
        <w:widowControl w:val="0"/>
        <w:suppressAutoHyphens/>
        <w:autoSpaceDE w:val="0"/>
        <w:spacing w:after="0" w:line="100" w:lineRule="atLeast"/>
        <w:rPr>
          <w:rFonts w:ascii="Times New Roman" w:eastAsia="Arial" w:hAnsi="Times New Roman"/>
          <w:sz w:val="20"/>
          <w:szCs w:val="20"/>
          <w:lang w:eastAsia="ar-SA"/>
        </w:rPr>
      </w:pPr>
    </w:p>
    <w:p w:rsidR="00CC4953" w:rsidRPr="00CC4953" w:rsidRDefault="00CC4953" w:rsidP="00CC4953">
      <w:pPr>
        <w:widowControl w:val="0"/>
        <w:suppressAutoHyphens/>
        <w:autoSpaceDE w:val="0"/>
        <w:spacing w:after="0" w:line="100" w:lineRule="atLeast"/>
        <w:rPr>
          <w:rFonts w:ascii="Times New Roman" w:eastAsia="Arial" w:hAnsi="Times New Roman"/>
          <w:sz w:val="20"/>
          <w:szCs w:val="20"/>
          <w:lang w:eastAsia="ar-SA"/>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C4953" w:rsidRDefault="00CC4953"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31025" w:rsidRDefault="00C31025" w:rsidP="00CC4953">
      <w:pPr>
        <w:spacing w:after="0" w:line="240" w:lineRule="auto"/>
        <w:ind w:right="18"/>
        <w:jc w:val="center"/>
        <w:rPr>
          <w:rFonts w:ascii="Times New Roman" w:hAnsi="Times New Roman"/>
          <w:sz w:val="20"/>
          <w:szCs w:val="20"/>
        </w:rPr>
      </w:pPr>
    </w:p>
    <w:p w:rsidR="00CC4953" w:rsidRPr="00CC4953" w:rsidRDefault="00C31025" w:rsidP="00CC4953">
      <w:pPr>
        <w:spacing w:after="0" w:line="240" w:lineRule="auto"/>
        <w:ind w:right="18"/>
        <w:jc w:val="center"/>
        <w:rPr>
          <w:rFonts w:ascii="Times New Roman" w:hAnsi="Times New Roman"/>
          <w:b/>
          <w:sz w:val="20"/>
          <w:szCs w:val="20"/>
        </w:rPr>
      </w:pPr>
      <w:r>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56.45pt" filled="t">
            <v:fill color2="black"/>
            <v:imagedata r:id="rId10" o:title="" gain="86231f" blacklevel="-3924f" grayscale="t"/>
          </v:shape>
        </w:pict>
      </w:r>
    </w:p>
    <w:p w:rsidR="00CC4953" w:rsidRPr="00CC4953" w:rsidRDefault="00CC4953" w:rsidP="00CC4953">
      <w:pPr>
        <w:tabs>
          <w:tab w:val="left" w:pos="1545"/>
        </w:tabs>
        <w:spacing w:after="0" w:line="240" w:lineRule="auto"/>
        <w:ind w:right="18"/>
        <w:jc w:val="center"/>
        <w:rPr>
          <w:rFonts w:ascii="Times New Roman" w:hAnsi="Times New Roman"/>
          <w:b/>
          <w:sz w:val="20"/>
          <w:szCs w:val="20"/>
        </w:rPr>
      </w:pPr>
      <w:r w:rsidRPr="00CC4953">
        <w:rPr>
          <w:rFonts w:ascii="Times New Roman" w:hAnsi="Times New Roman"/>
          <w:b/>
          <w:sz w:val="20"/>
          <w:szCs w:val="20"/>
        </w:rPr>
        <w:t>Муниципальное образование</w:t>
      </w:r>
    </w:p>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Сельское поселение </w:t>
      </w:r>
      <w:proofErr w:type="gramStart"/>
      <w:r w:rsidRPr="00CC4953">
        <w:rPr>
          <w:rFonts w:ascii="Times New Roman" w:hAnsi="Times New Roman"/>
          <w:b/>
          <w:sz w:val="20"/>
          <w:szCs w:val="20"/>
        </w:rPr>
        <w:t>Сентябрьский</w:t>
      </w:r>
      <w:proofErr w:type="gramEnd"/>
    </w:p>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Нефтеюганский район</w:t>
      </w:r>
    </w:p>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Ханты-Мансийский автономный округ – Югра</w:t>
      </w:r>
    </w:p>
    <w:p w:rsidR="00CC4953" w:rsidRPr="00CC4953" w:rsidRDefault="00CC4953" w:rsidP="00CC4953">
      <w:pPr>
        <w:spacing w:after="0" w:line="240" w:lineRule="auto"/>
        <w:jc w:val="center"/>
        <w:rPr>
          <w:rFonts w:ascii="Times New Roman" w:hAnsi="Times New Roman"/>
          <w:b/>
          <w:sz w:val="20"/>
          <w:szCs w:val="20"/>
        </w:rPr>
      </w:pPr>
    </w:p>
    <w:p w:rsidR="00CC4953" w:rsidRPr="00CC4953" w:rsidRDefault="00CC4953" w:rsidP="00CC4953">
      <w:pPr>
        <w:spacing w:after="0" w:line="240" w:lineRule="auto"/>
        <w:jc w:val="center"/>
        <w:rPr>
          <w:rFonts w:ascii="Times New Roman" w:hAnsi="Times New Roman"/>
          <w:sz w:val="20"/>
          <w:szCs w:val="20"/>
        </w:rPr>
      </w:pPr>
    </w:p>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АДМИНИСТРАЦИЯ СЕЛЬСКОГО ПОСЕЛЕНИЯ </w:t>
      </w:r>
      <w:proofErr w:type="gramStart"/>
      <w:r w:rsidRPr="00CC4953">
        <w:rPr>
          <w:rFonts w:ascii="Times New Roman" w:hAnsi="Times New Roman"/>
          <w:b/>
          <w:sz w:val="20"/>
          <w:szCs w:val="20"/>
        </w:rPr>
        <w:t>СЕНТЯБРЬСКИЙ</w:t>
      </w:r>
      <w:proofErr w:type="gramEnd"/>
    </w:p>
    <w:p w:rsidR="00CC4953" w:rsidRPr="00CC4953" w:rsidRDefault="00CC4953" w:rsidP="00CC4953">
      <w:pPr>
        <w:spacing w:after="0" w:line="240" w:lineRule="auto"/>
        <w:jc w:val="center"/>
        <w:rPr>
          <w:rFonts w:ascii="Times New Roman" w:hAnsi="Times New Roman"/>
          <w:sz w:val="20"/>
          <w:szCs w:val="20"/>
        </w:rPr>
      </w:pPr>
    </w:p>
    <w:p w:rsidR="00CC4953" w:rsidRPr="00CC4953" w:rsidRDefault="00CC4953" w:rsidP="00CC4953">
      <w:pPr>
        <w:spacing w:after="0" w:line="240" w:lineRule="auto"/>
        <w:jc w:val="center"/>
        <w:rPr>
          <w:rFonts w:ascii="Times New Roman" w:hAnsi="Times New Roman"/>
          <w:sz w:val="20"/>
          <w:szCs w:val="20"/>
        </w:rPr>
      </w:pPr>
    </w:p>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ПРОЕКТ ПОСТАНОВЛЕНИЯ</w:t>
      </w:r>
    </w:p>
    <w:p w:rsidR="00CC4953" w:rsidRPr="00CC4953" w:rsidRDefault="00CC4953" w:rsidP="00CC4953">
      <w:pPr>
        <w:spacing w:after="0" w:line="240" w:lineRule="auto"/>
        <w:ind w:right="-4221"/>
        <w:jc w:val="center"/>
        <w:rPr>
          <w:rFonts w:ascii="Times New Roman" w:hAnsi="Times New Roman"/>
          <w:b/>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552"/>
        <w:gridCol w:w="5103"/>
        <w:gridCol w:w="1984"/>
      </w:tblGrid>
      <w:tr w:rsidR="00CC4953" w:rsidRPr="00CC4953" w:rsidTr="00CC4953">
        <w:trPr>
          <w:cantSplit/>
          <w:trHeight w:val="337"/>
        </w:trPr>
        <w:tc>
          <w:tcPr>
            <w:tcW w:w="2552" w:type="dxa"/>
            <w:tcBorders>
              <w:top w:val="nil"/>
              <w:left w:val="nil"/>
              <w:bottom w:val="single" w:sz="4" w:space="0" w:color="auto"/>
              <w:right w:val="nil"/>
            </w:tcBorders>
            <w:vAlign w:val="bottom"/>
          </w:tcPr>
          <w:p w:rsidR="00CC4953" w:rsidRPr="00CC4953" w:rsidRDefault="00CC4953" w:rsidP="00CC4953">
            <w:pPr>
              <w:spacing w:after="0" w:line="240" w:lineRule="auto"/>
              <w:jc w:val="center"/>
              <w:rPr>
                <w:rFonts w:ascii="Times New Roman" w:hAnsi="Times New Roman"/>
                <w:sz w:val="20"/>
                <w:szCs w:val="20"/>
              </w:rPr>
            </w:pPr>
          </w:p>
        </w:tc>
        <w:tc>
          <w:tcPr>
            <w:tcW w:w="5103" w:type="dxa"/>
            <w:vAlign w:val="bottom"/>
          </w:tcPr>
          <w:p w:rsidR="00CC4953" w:rsidRPr="00CC4953" w:rsidRDefault="00CC4953" w:rsidP="00CC4953">
            <w:pPr>
              <w:spacing w:after="0" w:line="240" w:lineRule="auto"/>
              <w:jc w:val="right"/>
              <w:rPr>
                <w:rFonts w:ascii="Times New Roman" w:hAnsi="Times New Roman"/>
                <w:sz w:val="20"/>
                <w:szCs w:val="20"/>
              </w:rPr>
            </w:pPr>
            <w:r w:rsidRPr="00CC4953">
              <w:rPr>
                <w:rFonts w:ascii="Times New Roman" w:hAnsi="Times New Roman"/>
                <w:sz w:val="20"/>
                <w:szCs w:val="20"/>
              </w:rPr>
              <w:t>№</w:t>
            </w:r>
          </w:p>
        </w:tc>
        <w:tc>
          <w:tcPr>
            <w:tcW w:w="1984" w:type="dxa"/>
            <w:tcBorders>
              <w:top w:val="nil"/>
              <w:left w:val="nil"/>
              <w:bottom w:val="single" w:sz="4" w:space="0" w:color="auto"/>
              <w:right w:val="nil"/>
            </w:tcBorders>
            <w:vAlign w:val="bottom"/>
          </w:tcPr>
          <w:p w:rsidR="00CC4953" w:rsidRPr="00CC4953" w:rsidRDefault="00CC4953" w:rsidP="00CC4953">
            <w:pPr>
              <w:spacing w:after="0" w:line="240" w:lineRule="auto"/>
              <w:ind w:right="-70"/>
              <w:jc w:val="center"/>
              <w:rPr>
                <w:rFonts w:ascii="Times New Roman" w:hAnsi="Times New Roman"/>
                <w:spacing w:val="-4"/>
                <w:sz w:val="20"/>
                <w:szCs w:val="20"/>
              </w:rPr>
            </w:pPr>
          </w:p>
        </w:tc>
      </w:tr>
      <w:tr w:rsidR="00CC4953" w:rsidRPr="00CC4953" w:rsidTr="00CC4953">
        <w:trPr>
          <w:cantSplit/>
          <w:trHeight w:val="337"/>
        </w:trPr>
        <w:tc>
          <w:tcPr>
            <w:tcW w:w="2552" w:type="dxa"/>
            <w:tcBorders>
              <w:top w:val="single" w:sz="4" w:space="0" w:color="auto"/>
              <w:left w:val="nil"/>
              <w:right w:val="nil"/>
            </w:tcBorders>
            <w:vAlign w:val="bottom"/>
          </w:tcPr>
          <w:p w:rsidR="00CC4953" w:rsidRPr="00CC4953" w:rsidRDefault="00CC4953" w:rsidP="00CC4953">
            <w:pPr>
              <w:spacing w:after="0" w:line="240" w:lineRule="auto"/>
              <w:jc w:val="center"/>
              <w:rPr>
                <w:rFonts w:ascii="Times New Roman" w:hAnsi="Times New Roman"/>
                <w:sz w:val="20"/>
                <w:szCs w:val="20"/>
              </w:rPr>
            </w:pPr>
          </w:p>
        </w:tc>
        <w:tc>
          <w:tcPr>
            <w:tcW w:w="5103" w:type="dxa"/>
            <w:vAlign w:val="bottom"/>
          </w:tcPr>
          <w:p w:rsidR="00CC4953" w:rsidRPr="00CC4953" w:rsidRDefault="00CC4953" w:rsidP="00CC4953">
            <w:pPr>
              <w:spacing w:after="0" w:line="240" w:lineRule="auto"/>
              <w:jc w:val="right"/>
              <w:rPr>
                <w:rFonts w:ascii="Times New Roman" w:hAnsi="Times New Roman"/>
                <w:sz w:val="20"/>
                <w:szCs w:val="20"/>
              </w:rPr>
            </w:pPr>
          </w:p>
        </w:tc>
        <w:tc>
          <w:tcPr>
            <w:tcW w:w="1984" w:type="dxa"/>
            <w:tcBorders>
              <w:top w:val="single" w:sz="4" w:space="0" w:color="auto"/>
              <w:left w:val="nil"/>
              <w:right w:val="nil"/>
            </w:tcBorders>
            <w:vAlign w:val="bottom"/>
          </w:tcPr>
          <w:p w:rsidR="00CC4953" w:rsidRPr="00CC4953" w:rsidRDefault="00CC4953" w:rsidP="00CC4953">
            <w:pPr>
              <w:spacing w:after="0" w:line="240" w:lineRule="auto"/>
              <w:ind w:right="-70"/>
              <w:jc w:val="center"/>
              <w:rPr>
                <w:rFonts w:ascii="Times New Roman" w:hAnsi="Times New Roman"/>
                <w:spacing w:val="-4"/>
                <w:sz w:val="20"/>
                <w:szCs w:val="20"/>
              </w:rPr>
            </w:pPr>
          </w:p>
        </w:tc>
      </w:tr>
    </w:tbl>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w:t>
      </w:r>
    </w:p>
    <w:p w:rsidR="00CC4953" w:rsidRPr="00CC4953" w:rsidRDefault="00CC4953" w:rsidP="00CC4953">
      <w:pPr>
        <w:spacing w:after="0" w:line="240" w:lineRule="auto"/>
        <w:jc w:val="center"/>
        <w:rPr>
          <w:rFonts w:ascii="Times New Roman" w:hAnsi="Times New Roman"/>
          <w:sz w:val="20"/>
          <w:szCs w:val="20"/>
        </w:rPr>
      </w:pPr>
    </w:p>
    <w:p w:rsidR="00CC4953" w:rsidRPr="00CC4953" w:rsidRDefault="00CC4953" w:rsidP="00CC4953">
      <w:pPr>
        <w:spacing w:after="0" w:line="240" w:lineRule="auto"/>
        <w:jc w:val="center"/>
        <w:rPr>
          <w:rFonts w:ascii="Times New Roman" w:hAnsi="Times New Roman"/>
          <w:sz w:val="20"/>
          <w:szCs w:val="20"/>
        </w:rPr>
      </w:pPr>
    </w:p>
    <w:p w:rsidR="00CC4953" w:rsidRPr="00CC4953" w:rsidRDefault="00CC4953" w:rsidP="00CC4953">
      <w:pPr>
        <w:spacing w:after="0" w:line="240" w:lineRule="auto"/>
        <w:ind w:right="-91"/>
        <w:jc w:val="center"/>
        <w:rPr>
          <w:rFonts w:ascii="Times New Roman" w:eastAsia="Calibri" w:hAnsi="Times New Roman"/>
          <w:sz w:val="20"/>
          <w:szCs w:val="20"/>
          <w:lang w:eastAsia="en-US"/>
        </w:rPr>
      </w:pPr>
      <w:proofErr w:type="gramStart"/>
      <w:r w:rsidRPr="00CC4953">
        <w:rPr>
          <w:rFonts w:ascii="Times New Roman" w:eastAsia="Calibri" w:hAnsi="Times New Roman"/>
          <w:sz w:val="20"/>
          <w:szCs w:val="20"/>
          <w:lang w:eastAsia="en-US"/>
        </w:rPr>
        <w:t>Об утверждении «</w:t>
      </w:r>
      <w:r w:rsidRPr="00CC4953">
        <w:rPr>
          <w:rFonts w:ascii="Times New Roman" w:hAnsi="Times New Roman"/>
          <w:sz w:val="20"/>
          <w:szCs w:val="20"/>
        </w:rPr>
        <w:t xml:space="preserve">Об утверждении </w:t>
      </w:r>
      <w:r w:rsidRPr="00CC4953">
        <w:rPr>
          <w:rFonts w:ascii="Times New Roman" w:eastAsia="Calibri" w:hAnsi="Times New Roman"/>
          <w:sz w:val="20"/>
          <w:szCs w:val="20"/>
          <w:lang w:eastAsia="en-US"/>
        </w:rPr>
        <w:t>Программы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w:t>
      </w:r>
      <w:proofErr w:type="gramEnd"/>
    </w:p>
    <w:p w:rsidR="00CC4953" w:rsidRPr="00CC4953" w:rsidRDefault="00CC4953" w:rsidP="00CC4953">
      <w:pPr>
        <w:spacing w:after="0" w:line="240" w:lineRule="auto"/>
        <w:ind w:firstLine="720"/>
        <w:jc w:val="both"/>
        <w:rPr>
          <w:rFonts w:ascii="Times New Roman" w:eastAsia="Calibri" w:hAnsi="Times New Roman"/>
          <w:sz w:val="20"/>
          <w:szCs w:val="20"/>
          <w:lang w:eastAsia="en-US"/>
        </w:rPr>
      </w:pPr>
    </w:p>
    <w:p w:rsidR="00CC4953" w:rsidRPr="00CC4953" w:rsidRDefault="00CC4953" w:rsidP="00CC4953">
      <w:pPr>
        <w:autoSpaceDE w:val="0"/>
        <w:autoSpaceDN w:val="0"/>
        <w:adjustRightInd w:val="0"/>
        <w:spacing w:after="0" w:line="240" w:lineRule="auto"/>
        <w:ind w:firstLine="539"/>
        <w:jc w:val="both"/>
        <w:rPr>
          <w:rFonts w:ascii="Times New Roman" w:eastAsia="Calibri" w:hAnsi="Times New Roman"/>
          <w:sz w:val="20"/>
          <w:szCs w:val="20"/>
          <w:lang w:eastAsia="en-US"/>
        </w:rPr>
      </w:pPr>
    </w:p>
    <w:p w:rsidR="00CC4953" w:rsidRPr="00CC4953" w:rsidRDefault="00CC4953" w:rsidP="00CC4953">
      <w:pPr>
        <w:autoSpaceDE w:val="0"/>
        <w:autoSpaceDN w:val="0"/>
        <w:adjustRightInd w:val="0"/>
        <w:spacing w:after="0" w:line="240" w:lineRule="auto"/>
        <w:ind w:firstLine="539"/>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w:t>
      </w:r>
      <w:proofErr w:type="gramStart"/>
      <w:r w:rsidRPr="00CC4953">
        <w:rPr>
          <w:rFonts w:ascii="Times New Roman" w:eastAsia="Calibri" w:hAnsi="Times New Roman"/>
          <w:sz w:val="20"/>
          <w:szCs w:val="20"/>
          <w:lang w:eastAsia="en-US"/>
        </w:rPr>
        <w:t>Сентябрьский</w:t>
      </w:r>
      <w:proofErr w:type="gramEnd"/>
      <w:r w:rsidRPr="00CC4953">
        <w:rPr>
          <w:rFonts w:ascii="Times New Roman" w:eastAsia="Calibri" w:hAnsi="Times New Roman"/>
          <w:sz w:val="20"/>
          <w:szCs w:val="20"/>
          <w:lang w:eastAsia="en-US"/>
        </w:rPr>
        <w:t>:</w:t>
      </w:r>
    </w:p>
    <w:p w:rsidR="00CC4953" w:rsidRPr="00CC4953" w:rsidRDefault="00CC4953" w:rsidP="00CC4953">
      <w:pPr>
        <w:spacing w:after="0" w:line="240" w:lineRule="auto"/>
        <w:ind w:firstLine="720"/>
        <w:jc w:val="both"/>
        <w:rPr>
          <w:rFonts w:ascii="Times New Roman" w:eastAsia="Calibri" w:hAnsi="Times New Roman"/>
          <w:sz w:val="20"/>
          <w:szCs w:val="20"/>
          <w:lang w:eastAsia="en-US"/>
        </w:rPr>
      </w:pPr>
    </w:p>
    <w:p w:rsidR="00CC4953" w:rsidRPr="00CC4953" w:rsidRDefault="00CC4953" w:rsidP="00CC4953">
      <w:pPr>
        <w:spacing w:after="0" w:line="240" w:lineRule="auto"/>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        1. </w:t>
      </w:r>
      <w:proofErr w:type="gramStart"/>
      <w:r w:rsidRPr="00CC4953">
        <w:rPr>
          <w:rFonts w:ascii="Times New Roman" w:eastAsia="Calibri" w:hAnsi="Times New Roman"/>
          <w:sz w:val="20"/>
          <w:szCs w:val="20"/>
          <w:lang w:eastAsia="en-US"/>
        </w:rPr>
        <w:t>Утвердить «</w:t>
      </w:r>
      <w:r w:rsidRPr="00CC4953">
        <w:rPr>
          <w:rFonts w:ascii="Times New Roman" w:hAnsi="Times New Roman"/>
          <w:sz w:val="20"/>
          <w:szCs w:val="20"/>
        </w:rPr>
        <w:t xml:space="preserve">Об утверждении </w:t>
      </w:r>
      <w:r w:rsidRPr="00CC4953">
        <w:rPr>
          <w:rFonts w:ascii="Times New Roman" w:eastAsia="Calibri" w:hAnsi="Times New Roman"/>
          <w:sz w:val="20"/>
          <w:szCs w:val="20"/>
          <w:lang w:eastAsia="en-US"/>
        </w:rPr>
        <w:t xml:space="preserve">Программы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согласно Приложению. </w:t>
      </w:r>
      <w:proofErr w:type="gramEnd"/>
    </w:p>
    <w:p w:rsidR="00CC4953" w:rsidRPr="00CC4953" w:rsidRDefault="00CC4953" w:rsidP="00CC4953">
      <w:pPr>
        <w:autoSpaceDE w:val="0"/>
        <w:autoSpaceDN w:val="0"/>
        <w:adjustRightInd w:val="0"/>
        <w:spacing w:after="0" w:line="240" w:lineRule="auto"/>
        <w:jc w:val="both"/>
        <w:rPr>
          <w:rFonts w:ascii="Times New Roman" w:eastAsia="Calibri" w:hAnsi="Times New Roman"/>
          <w:i/>
          <w:sz w:val="20"/>
          <w:szCs w:val="20"/>
          <w:lang w:eastAsia="en-US"/>
        </w:rPr>
      </w:pPr>
      <w:r w:rsidRPr="00CC4953">
        <w:rPr>
          <w:rFonts w:ascii="Times New Roman" w:eastAsia="Calibri" w:hAnsi="Times New Roman"/>
          <w:sz w:val="20"/>
          <w:szCs w:val="20"/>
          <w:lang w:eastAsia="en-US"/>
        </w:rPr>
        <w:t xml:space="preserve">        2. Настоящее постановление подлежит официальному опубликованию (обнародованию) в информационном бюллетене «Сентябрьский вестник», размещению на официальном сайте муниципального образования городское поселение Сентябрьский и вступает в силу с момента его официального опубликования</w:t>
      </w:r>
      <w:r w:rsidRPr="00CC4953">
        <w:rPr>
          <w:rFonts w:ascii="Times New Roman" w:eastAsia="Calibri" w:hAnsi="Times New Roman"/>
          <w:i/>
          <w:sz w:val="20"/>
          <w:szCs w:val="20"/>
          <w:lang w:eastAsia="en-US"/>
        </w:rPr>
        <w:t>.</w:t>
      </w:r>
    </w:p>
    <w:p w:rsidR="00CC4953" w:rsidRPr="00CC4953" w:rsidRDefault="00CC4953" w:rsidP="00CC4953">
      <w:pPr>
        <w:spacing w:after="0" w:line="240" w:lineRule="auto"/>
        <w:ind w:firstLine="709"/>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3. </w:t>
      </w:r>
      <w:proofErr w:type="gramStart"/>
      <w:r w:rsidRPr="00CC4953">
        <w:rPr>
          <w:rFonts w:ascii="Times New Roman" w:eastAsia="Calibri" w:hAnsi="Times New Roman"/>
          <w:sz w:val="20"/>
          <w:szCs w:val="20"/>
          <w:lang w:eastAsia="en-US"/>
        </w:rPr>
        <w:t>Контроль за</w:t>
      </w:r>
      <w:proofErr w:type="gramEnd"/>
      <w:r w:rsidRPr="00CC4953">
        <w:rPr>
          <w:rFonts w:ascii="Times New Roman" w:eastAsia="Calibri" w:hAnsi="Times New Roman"/>
          <w:sz w:val="20"/>
          <w:szCs w:val="20"/>
          <w:lang w:eastAsia="en-US"/>
        </w:rPr>
        <w:t xml:space="preserve"> исполнением настоящего постановления возложить на заместителя главы поселения.</w:t>
      </w:r>
    </w:p>
    <w:p w:rsidR="00CC4953" w:rsidRPr="00CC4953" w:rsidRDefault="00CC4953" w:rsidP="00CC4953">
      <w:pPr>
        <w:spacing w:after="160" w:line="256" w:lineRule="auto"/>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 </w:t>
      </w:r>
    </w:p>
    <w:p w:rsidR="00CC4953" w:rsidRPr="00CC4953" w:rsidRDefault="00CC4953" w:rsidP="00CC4953">
      <w:pPr>
        <w:shd w:val="clear" w:color="auto" w:fill="FFFFFF"/>
        <w:spacing w:after="0" w:line="298" w:lineRule="exact"/>
        <w:ind w:right="1114"/>
        <w:rPr>
          <w:rFonts w:ascii="Times New Roman" w:eastAsia="Calibri" w:hAnsi="Times New Roman"/>
          <w:sz w:val="20"/>
          <w:szCs w:val="20"/>
          <w:lang w:eastAsia="en-US"/>
        </w:rPr>
      </w:pPr>
    </w:p>
    <w:p w:rsidR="00CC4953" w:rsidRPr="00CC4953" w:rsidRDefault="00CC4953" w:rsidP="00CC4953">
      <w:pPr>
        <w:spacing w:after="0" w:line="240" w:lineRule="auto"/>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Глава поселения                                                                                            А.В. </w:t>
      </w:r>
      <w:proofErr w:type="spellStart"/>
      <w:r w:rsidRPr="00CC4953">
        <w:rPr>
          <w:rFonts w:ascii="Times New Roman" w:eastAsia="Calibri" w:hAnsi="Times New Roman"/>
          <w:sz w:val="20"/>
          <w:szCs w:val="20"/>
          <w:lang w:eastAsia="en-US"/>
        </w:rPr>
        <w:t>Светлаков</w:t>
      </w:r>
      <w:proofErr w:type="spellEnd"/>
    </w:p>
    <w:p w:rsidR="00CC4953" w:rsidRPr="00CC4953" w:rsidRDefault="00CC4953" w:rsidP="00CC4953">
      <w:pPr>
        <w:keepNext/>
        <w:tabs>
          <w:tab w:val="left" w:pos="7159"/>
        </w:tabs>
        <w:spacing w:after="0" w:line="240" w:lineRule="auto"/>
        <w:ind w:left="3402" w:hanging="3402"/>
        <w:jc w:val="right"/>
        <w:outlineLvl w:val="0"/>
        <w:rPr>
          <w:rFonts w:ascii="Times New Roman" w:eastAsia="Calibri" w:hAnsi="Times New Roman"/>
          <w:bCs/>
          <w:kern w:val="32"/>
          <w:sz w:val="20"/>
          <w:szCs w:val="20"/>
          <w:lang w:eastAsia="en-US"/>
        </w:rPr>
      </w:pPr>
    </w:p>
    <w:p w:rsidR="00CC4953" w:rsidRPr="00CC4953" w:rsidRDefault="00CC4953" w:rsidP="00CC4953">
      <w:pPr>
        <w:keepNext/>
        <w:tabs>
          <w:tab w:val="left" w:pos="7159"/>
        </w:tabs>
        <w:spacing w:after="0" w:line="240" w:lineRule="auto"/>
        <w:ind w:left="3402" w:hanging="3402"/>
        <w:jc w:val="right"/>
        <w:outlineLvl w:val="0"/>
        <w:rPr>
          <w:rFonts w:ascii="Times New Roman" w:eastAsia="Calibri" w:hAnsi="Times New Roman"/>
          <w:bCs/>
          <w:kern w:val="32"/>
          <w:sz w:val="20"/>
          <w:szCs w:val="20"/>
          <w:lang w:eastAsia="en-US"/>
        </w:rPr>
      </w:pPr>
    </w:p>
    <w:p w:rsidR="00CC4953" w:rsidRPr="00CC4953" w:rsidRDefault="00CC4953" w:rsidP="00CC4953">
      <w:pPr>
        <w:keepNext/>
        <w:tabs>
          <w:tab w:val="left" w:pos="7159"/>
        </w:tabs>
        <w:spacing w:after="0" w:line="240" w:lineRule="auto"/>
        <w:ind w:left="3402" w:hanging="3402"/>
        <w:jc w:val="right"/>
        <w:outlineLvl w:val="0"/>
        <w:rPr>
          <w:rFonts w:ascii="Times New Roman" w:eastAsia="Calibri" w:hAnsi="Times New Roman"/>
          <w:bCs/>
          <w:kern w:val="32"/>
          <w:sz w:val="20"/>
          <w:szCs w:val="20"/>
          <w:lang w:eastAsia="en-US"/>
        </w:rPr>
      </w:pPr>
      <w:r w:rsidRPr="00CC4953">
        <w:rPr>
          <w:rFonts w:ascii="Times New Roman" w:eastAsia="Calibri" w:hAnsi="Times New Roman"/>
          <w:bCs/>
          <w:kern w:val="32"/>
          <w:sz w:val="20"/>
          <w:szCs w:val="20"/>
          <w:lang w:eastAsia="en-US"/>
        </w:rPr>
        <w:t xml:space="preserve">Приложение </w:t>
      </w:r>
    </w:p>
    <w:p w:rsidR="00CC4953" w:rsidRPr="00CC4953" w:rsidRDefault="00CC4953" w:rsidP="00CC4953">
      <w:pPr>
        <w:keepNext/>
        <w:tabs>
          <w:tab w:val="left" w:pos="7159"/>
        </w:tabs>
        <w:spacing w:after="0" w:line="240" w:lineRule="auto"/>
        <w:ind w:left="3402" w:hanging="3402"/>
        <w:jc w:val="right"/>
        <w:outlineLvl w:val="0"/>
        <w:rPr>
          <w:rFonts w:ascii="Times New Roman" w:eastAsia="Calibri" w:hAnsi="Times New Roman"/>
          <w:bCs/>
          <w:kern w:val="32"/>
          <w:sz w:val="20"/>
          <w:szCs w:val="20"/>
          <w:lang w:eastAsia="en-US"/>
        </w:rPr>
      </w:pPr>
      <w:r w:rsidRPr="00CC4953">
        <w:rPr>
          <w:rFonts w:ascii="Times New Roman" w:eastAsia="Calibri" w:hAnsi="Times New Roman"/>
          <w:bCs/>
          <w:kern w:val="32"/>
          <w:sz w:val="20"/>
          <w:szCs w:val="20"/>
          <w:lang w:eastAsia="en-US"/>
        </w:rPr>
        <w:t xml:space="preserve">                                                                        к проекту постановления</w:t>
      </w:r>
    </w:p>
    <w:p w:rsidR="00CC4953" w:rsidRPr="00CC4953" w:rsidRDefault="00CC4953" w:rsidP="00CC4953">
      <w:pPr>
        <w:keepNext/>
        <w:tabs>
          <w:tab w:val="left" w:pos="7159"/>
        </w:tabs>
        <w:spacing w:after="0" w:line="240" w:lineRule="auto"/>
        <w:ind w:left="3402" w:hanging="3402"/>
        <w:jc w:val="right"/>
        <w:outlineLvl w:val="0"/>
        <w:rPr>
          <w:rFonts w:ascii="Times New Roman" w:eastAsia="Calibri" w:hAnsi="Times New Roman"/>
          <w:bCs/>
          <w:kern w:val="32"/>
          <w:sz w:val="20"/>
          <w:szCs w:val="20"/>
          <w:lang w:eastAsia="en-US"/>
        </w:rPr>
      </w:pPr>
      <w:r w:rsidRPr="00CC4953">
        <w:rPr>
          <w:rFonts w:ascii="Times New Roman" w:eastAsia="Calibri" w:hAnsi="Times New Roman"/>
          <w:bCs/>
          <w:kern w:val="32"/>
          <w:sz w:val="20"/>
          <w:szCs w:val="20"/>
          <w:lang w:eastAsia="en-US"/>
        </w:rPr>
        <w:t xml:space="preserve">Администрации </w:t>
      </w:r>
      <w:proofErr w:type="gramStart"/>
      <w:r w:rsidRPr="00CC4953">
        <w:rPr>
          <w:rFonts w:ascii="Times New Roman" w:eastAsia="Calibri" w:hAnsi="Times New Roman"/>
          <w:bCs/>
          <w:kern w:val="32"/>
          <w:sz w:val="20"/>
          <w:szCs w:val="20"/>
          <w:lang w:eastAsia="en-US"/>
        </w:rPr>
        <w:t>сельского</w:t>
      </w:r>
      <w:proofErr w:type="gramEnd"/>
    </w:p>
    <w:p w:rsidR="00CC4953" w:rsidRPr="00CC4953" w:rsidRDefault="00CC4953" w:rsidP="00CC4953">
      <w:pPr>
        <w:keepNext/>
        <w:tabs>
          <w:tab w:val="left" w:pos="7159"/>
        </w:tabs>
        <w:spacing w:after="0" w:line="240" w:lineRule="auto"/>
        <w:ind w:left="3402" w:hanging="3402"/>
        <w:jc w:val="right"/>
        <w:outlineLvl w:val="0"/>
        <w:rPr>
          <w:rFonts w:ascii="Times New Roman" w:eastAsia="Calibri" w:hAnsi="Times New Roman"/>
          <w:bCs/>
          <w:kern w:val="32"/>
          <w:sz w:val="20"/>
          <w:szCs w:val="20"/>
          <w:lang w:eastAsia="en-US"/>
        </w:rPr>
      </w:pPr>
      <w:r w:rsidRPr="00CC4953">
        <w:rPr>
          <w:rFonts w:ascii="Times New Roman" w:eastAsia="Calibri" w:hAnsi="Times New Roman"/>
          <w:bCs/>
          <w:kern w:val="32"/>
          <w:sz w:val="20"/>
          <w:szCs w:val="20"/>
          <w:lang w:eastAsia="en-US"/>
        </w:rPr>
        <w:t xml:space="preserve"> поселения </w:t>
      </w:r>
      <w:proofErr w:type="gramStart"/>
      <w:r w:rsidRPr="00CC4953">
        <w:rPr>
          <w:rFonts w:ascii="Times New Roman" w:eastAsia="Calibri" w:hAnsi="Times New Roman"/>
          <w:bCs/>
          <w:kern w:val="32"/>
          <w:sz w:val="20"/>
          <w:szCs w:val="20"/>
          <w:lang w:eastAsia="en-US"/>
        </w:rPr>
        <w:t>Сентябрьский</w:t>
      </w:r>
      <w:proofErr w:type="gramEnd"/>
    </w:p>
    <w:p w:rsidR="00CC4953" w:rsidRPr="00CC4953" w:rsidRDefault="00CC4953" w:rsidP="00CC4953">
      <w:pPr>
        <w:spacing w:after="0" w:line="240" w:lineRule="auto"/>
        <w:jc w:val="right"/>
        <w:rPr>
          <w:rFonts w:ascii="Times New Roman" w:eastAsia="Calibri" w:hAnsi="Times New Roman"/>
          <w:bCs/>
          <w:kern w:val="32"/>
          <w:sz w:val="20"/>
          <w:szCs w:val="20"/>
          <w:lang w:eastAsia="en-US"/>
        </w:rPr>
      </w:pPr>
      <w:r w:rsidRPr="00CC4953">
        <w:rPr>
          <w:rFonts w:ascii="Times New Roman" w:eastAsia="Calibri" w:hAnsi="Times New Roman"/>
          <w:bCs/>
          <w:kern w:val="32"/>
          <w:sz w:val="20"/>
          <w:szCs w:val="20"/>
          <w:lang w:eastAsia="en-US"/>
        </w:rPr>
        <w:t xml:space="preserve">                                                                        от _____________ № ___</w:t>
      </w:r>
    </w:p>
    <w:p w:rsidR="00CC4953" w:rsidRPr="00CC4953" w:rsidRDefault="00CC4953" w:rsidP="00CC4953">
      <w:pPr>
        <w:spacing w:after="0" w:line="240" w:lineRule="auto"/>
        <w:jc w:val="right"/>
        <w:rPr>
          <w:rFonts w:ascii="Times New Roman" w:eastAsia="Calibri" w:hAnsi="Times New Roman"/>
          <w:bCs/>
          <w:kern w:val="32"/>
          <w:sz w:val="20"/>
          <w:szCs w:val="20"/>
          <w:lang w:eastAsia="en-US"/>
        </w:rPr>
      </w:pPr>
    </w:p>
    <w:p w:rsidR="00CC4953" w:rsidRPr="00CC4953" w:rsidRDefault="00CC4953" w:rsidP="00CC4953">
      <w:pPr>
        <w:spacing w:after="0" w:line="240" w:lineRule="auto"/>
        <w:jc w:val="right"/>
        <w:rPr>
          <w:rFonts w:ascii="Times New Roman" w:eastAsia="Calibri" w:hAnsi="Times New Roman"/>
          <w:bCs/>
          <w:kern w:val="32"/>
          <w:sz w:val="20"/>
          <w:szCs w:val="20"/>
          <w:lang w:eastAsia="en-US"/>
        </w:rPr>
      </w:pPr>
    </w:p>
    <w:p w:rsidR="00CC4953" w:rsidRPr="00CC4953" w:rsidRDefault="00CC4953" w:rsidP="00CC4953">
      <w:pPr>
        <w:spacing w:after="0" w:line="240" w:lineRule="auto"/>
        <w:jc w:val="center"/>
        <w:rPr>
          <w:rFonts w:ascii="Times New Roman" w:eastAsia="Calibri" w:hAnsi="Times New Roman"/>
          <w:sz w:val="20"/>
          <w:szCs w:val="20"/>
          <w:lang w:eastAsia="en-US"/>
        </w:rPr>
      </w:pPr>
      <w:r w:rsidRPr="00CC4953">
        <w:rPr>
          <w:rFonts w:ascii="Times New Roman" w:eastAsia="Calibri" w:hAnsi="Times New Roman"/>
          <w:bCs/>
          <w:kern w:val="32"/>
          <w:sz w:val="20"/>
          <w:szCs w:val="20"/>
          <w:lang w:eastAsia="en-US"/>
        </w:rPr>
        <w:t>Прикреплено отдельным файлом в электронном виде.</w:t>
      </w:r>
    </w:p>
    <w:p w:rsidR="00CC4953" w:rsidRPr="00CC4953" w:rsidRDefault="00CC4953" w:rsidP="00CC4953">
      <w:pPr>
        <w:widowControl w:val="0"/>
        <w:tabs>
          <w:tab w:val="left" w:pos="322"/>
        </w:tabs>
        <w:autoSpaceDE w:val="0"/>
        <w:autoSpaceDN w:val="0"/>
        <w:adjustRightInd w:val="0"/>
        <w:spacing w:after="0" w:line="240" w:lineRule="auto"/>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CC4953" w:rsidRDefault="00CC4953" w:rsidP="00CC4953">
      <w:pPr>
        <w:pStyle w:val="aff5"/>
        <w:spacing w:line="360" w:lineRule="auto"/>
        <w:jc w:val="center"/>
        <w:rPr>
          <w:rFonts w:ascii="Times New Roman" w:hAnsi="Times New Roman"/>
          <w:sz w:val="20"/>
          <w:szCs w:val="20"/>
        </w:rPr>
      </w:pPr>
      <w:r w:rsidRPr="00CC4953">
        <w:rPr>
          <w:rFonts w:ascii="Times New Roman" w:hAnsi="Times New Roman"/>
          <w:sz w:val="20"/>
          <w:szCs w:val="20"/>
        </w:rPr>
        <w:tab/>
      </w:r>
    </w:p>
    <w:p w:rsidR="00CC4953" w:rsidRDefault="00CC4953" w:rsidP="00CC4953">
      <w:pPr>
        <w:pStyle w:val="aff5"/>
        <w:spacing w:line="360" w:lineRule="auto"/>
        <w:jc w:val="center"/>
        <w:rPr>
          <w:rFonts w:ascii="Times New Roman" w:hAnsi="Times New Roman"/>
          <w:sz w:val="20"/>
          <w:szCs w:val="20"/>
        </w:rPr>
      </w:pPr>
    </w:p>
    <w:p w:rsidR="00C31025" w:rsidRDefault="00C31025" w:rsidP="00B5073C">
      <w:pPr>
        <w:pStyle w:val="aff5"/>
        <w:spacing w:line="360" w:lineRule="auto"/>
        <w:jc w:val="both"/>
        <w:rPr>
          <w:rFonts w:ascii="Times New Roman" w:hAnsi="Times New Roman"/>
          <w:b/>
          <w:sz w:val="20"/>
          <w:szCs w:val="20"/>
          <w:lang w:eastAsia="en-US" w:bidi="en-US"/>
        </w:rPr>
      </w:pPr>
    </w:p>
    <w:p w:rsidR="00CC4953" w:rsidRPr="00CC4953" w:rsidRDefault="00CC4953" w:rsidP="00B5073C">
      <w:pPr>
        <w:pStyle w:val="aff5"/>
        <w:spacing w:line="360" w:lineRule="auto"/>
        <w:jc w:val="both"/>
        <w:rPr>
          <w:rFonts w:ascii="Times New Roman" w:hAnsi="Times New Roman"/>
          <w:b/>
          <w:sz w:val="20"/>
          <w:szCs w:val="20"/>
          <w:lang w:eastAsia="en-US" w:bidi="en-US"/>
        </w:rPr>
      </w:pPr>
      <w:bookmarkStart w:id="0" w:name="_GoBack"/>
      <w:bookmarkEnd w:id="0"/>
      <w:r w:rsidRPr="00CC4953">
        <w:rPr>
          <w:rFonts w:ascii="Times New Roman" w:hAnsi="Times New Roman"/>
          <w:b/>
          <w:sz w:val="20"/>
          <w:szCs w:val="20"/>
          <w:lang w:eastAsia="en-US" w:bidi="en-US"/>
        </w:rPr>
        <w:lastRenderedPageBreak/>
        <w:t>ПРОГРАММА</w:t>
      </w:r>
      <w:r w:rsidR="00B5073C">
        <w:rPr>
          <w:rFonts w:ascii="Times New Roman" w:hAnsi="Times New Roman"/>
          <w:b/>
          <w:sz w:val="20"/>
          <w:szCs w:val="20"/>
          <w:lang w:eastAsia="en-US" w:bidi="en-US"/>
        </w:rPr>
        <w:t xml:space="preserve"> </w:t>
      </w:r>
      <w:r w:rsidRPr="00CC4953">
        <w:rPr>
          <w:rFonts w:ascii="Times New Roman" w:hAnsi="Times New Roman"/>
          <w:b/>
          <w:sz w:val="20"/>
          <w:szCs w:val="20"/>
          <w:lang w:eastAsia="en-US" w:bidi="en-US"/>
        </w:rPr>
        <w:t>КОМПЛЕКСНОГО РАЗВИТИЯ</w:t>
      </w:r>
      <w:r w:rsidR="00B5073C">
        <w:rPr>
          <w:rFonts w:ascii="Times New Roman" w:hAnsi="Times New Roman"/>
          <w:b/>
          <w:sz w:val="20"/>
          <w:szCs w:val="20"/>
          <w:lang w:eastAsia="en-US" w:bidi="en-US"/>
        </w:rPr>
        <w:t xml:space="preserve"> </w:t>
      </w:r>
      <w:r w:rsidRPr="00CC4953">
        <w:rPr>
          <w:rFonts w:ascii="Times New Roman" w:hAnsi="Times New Roman"/>
          <w:b/>
          <w:sz w:val="20"/>
          <w:szCs w:val="20"/>
          <w:lang w:eastAsia="en-US" w:bidi="en-US"/>
        </w:rPr>
        <w:t xml:space="preserve">СОЦИАЛЬНОЙ ИНФРАСТРУКТУРЫ </w:t>
      </w:r>
    </w:p>
    <w:p w:rsidR="00CC4953" w:rsidRPr="00CC4953" w:rsidRDefault="00CC4953" w:rsidP="00B5073C">
      <w:pPr>
        <w:spacing w:after="120" w:line="360" w:lineRule="auto"/>
        <w:jc w:val="both"/>
        <w:rPr>
          <w:rFonts w:ascii="Times New Roman" w:eastAsia="Calibri" w:hAnsi="Times New Roman"/>
          <w:b/>
          <w:sz w:val="20"/>
          <w:szCs w:val="20"/>
          <w:lang w:eastAsia="en-US"/>
        </w:rPr>
      </w:pPr>
      <w:r w:rsidRPr="00CC4953">
        <w:rPr>
          <w:rFonts w:ascii="Times New Roman" w:eastAsia="Calibri" w:hAnsi="Times New Roman"/>
          <w:b/>
          <w:sz w:val="20"/>
          <w:szCs w:val="20"/>
          <w:lang w:eastAsia="en-US"/>
        </w:rPr>
        <w:t>С</w:t>
      </w:r>
      <w:r w:rsidR="00B5073C">
        <w:rPr>
          <w:rFonts w:ascii="Times New Roman" w:eastAsia="Calibri" w:hAnsi="Times New Roman"/>
          <w:b/>
          <w:sz w:val="20"/>
          <w:szCs w:val="20"/>
          <w:lang w:eastAsia="en-US"/>
        </w:rPr>
        <w:t xml:space="preserve">ЕЛЬСКОГО ПОСЕЛЕНИЯ </w:t>
      </w:r>
      <w:proofErr w:type="gramStart"/>
      <w:r w:rsidR="00B5073C">
        <w:rPr>
          <w:rFonts w:ascii="Times New Roman" w:eastAsia="Calibri" w:hAnsi="Times New Roman"/>
          <w:b/>
          <w:sz w:val="20"/>
          <w:szCs w:val="20"/>
          <w:lang w:eastAsia="en-US"/>
        </w:rPr>
        <w:t>СЕНТЯБРЬСКИЙ</w:t>
      </w:r>
      <w:proofErr w:type="gramEnd"/>
      <w:r w:rsidR="00B5073C">
        <w:rPr>
          <w:rFonts w:ascii="Times New Roman" w:eastAsia="Calibri" w:hAnsi="Times New Roman"/>
          <w:b/>
          <w:sz w:val="20"/>
          <w:szCs w:val="20"/>
          <w:lang w:eastAsia="en-US"/>
        </w:rPr>
        <w:t xml:space="preserve"> </w:t>
      </w:r>
      <w:r w:rsidRPr="00CC4953">
        <w:rPr>
          <w:rFonts w:ascii="Times New Roman" w:eastAsia="Calibri" w:hAnsi="Times New Roman"/>
          <w:b/>
          <w:sz w:val="20"/>
          <w:szCs w:val="20"/>
          <w:lang w:eastAsia="en-US"/>
        </w:rPr>
        <w:t>НЕФТЕЮГАНСКОГО РАЙОНА</w:t>
      </w:r>
    </w:p>
    <w:p w:rsidR="00CC4953" w:rsidRPr="00CC4953" w:rsidRDefault="00CC4953" w:rsidP="00B5073C">
      <w:pPr>
        <w:spacing w:after="120" w:line="360" w:lineRule="auto"/>
        <w:jc w:val="center"/>
        <w:rPr>
          <w:rFonts w:ascii="Times New Roman" w:eastAsia="Calibri" w:hAnsi="Times New Roman"/>
          <w:b/>
          <w:color w:val="000000"/>
          <w:sz w:val="20"/>
          <w:szCs w:val="20"/>
          <w:lang w:eastAsia="en-US"/>
        </w:rPr>
      </w:pPr>
      <w:r w:rsidRPr="00CC4953">
        <w:rPr>
          <w:rFonts w:ascii="Times New Roman" w:eastAsia="Calibri" w:hAnsi="Times New Roman"/>
          <w:b/>
          <w:color w:val="000000"/>
          <w:sz w:val="20"/>
          <w:szCs w:val="20"/>
          <w:lang w:eastAsia="en-US"/>
        </w:rPr>
        <w:fldChar w:fldCharType="begin"/>
      </w:r>
      <w:r w:rsidRPr="00CC4953">
        <w:rPr>
          <w:rFonts w:ascii="Times New Roman" w:eastAsia="Calibri" w:hAnsi="Times New Roman"/>
          <w:b/>
          <w:color w:val="000000"/>
          <w:sz w:val="20"/>
          <w:szCs w:val="20"/>
          <w:lang w:eastAsia="en-US"/>
        </w:rPr>
        <w:instrText xml:space="preserve"> LINK Excel.Sheet.8 "C:\\Users\\Tanya3\\Desktop\\основа вода\\данные.xlsx" "Лист1!R8C3" \a \f 4 \r  \* MERGEFORMAT </w:instrText>
      </w:r>
      <w:r w:rsidRPr="00CC4953">
        <w:rPr>
          <w:rFonts w:ascii="Times New Roman" w:eastAsia="Calibri" w:hAnsi="Times New Roman"/>
          <w:b/>
          <w:color w:val="000000"/>
          <w:sz w:val="20"/>
          <w:szCs w:val="20"/>
          <w:lang w:eastAsia="en-US"/>
        </w:rPr>
        <w:fldChar w:fldCharType="separate"/>
      </w:r>
      <w:r w:rsidRPr="00CC4953">
        <w:rPr>
          <w:rFonts w:ascii="Times New Roman" w:eastAsia="Calibri" w:hAnsi="Times New Roman"/>
          <w:b/>
          <w:color w:val="000000"/>
          <w:sz w:val="20"/>
          <w:szCs w:val="20"/>
          <w:lang w:eastAsia="en-US"/>
        </w:rPr>
        <w:t>ХАНТЫ-МАНСИЙСКОГО АВТОНОМНОГО</w:t>
      </w:r>
    </w:p>
    <w:p w:rsidR="00CC4953" w:rsidRPr="00CC4953" w:rsidRDefault="00CC4953" w:rsidP="00B5073C">
      <w:pPr>
        <w:spacing w:after="120" w:line="360" w:lineRule="auto"/>
        <w:jc w:val="center"/>
        <w:rPr>
          <w:rFonts w:ascii="Times New Roman" w:eastAsia="Calibri" w:hAnsi="Times New Roman"/>
          <w:b/>
          <w:color w:val="000000"/>
          <w:sz w:val="20"/>
          <w:szCs w:val="20"/>
          <w:lang w:eastAsia="en-US"/>
        </w:rPr>
      </w:pPr>
      <w:r w:rsidRPr="00CC4953">
        <w:rPr>
          <w:rFonts w:ascii="Times New Roman" w:eastAsia="Calibri" w:hAnsi="Times New Roman"/>
          <w:b/>
          <w:color w:val="000000"/>
          <w:sz w:val="20"/>
          <w:szCs w:val="20"/>
          <w:lang w:eastAsia="en-US"/>
        </w:rPr>
        <w:t>ОКРУГА-ЮГРЫ</w:t>
      </w:r>
      <w:r w:rsidRPr="00CC4953">
        <w:rPr>
          <w:rFonts w:ascii="Times New Roman" w:eastAsia="Calibri" w:hAnsi="Times New Roman"/>
          <w:b/>
          <w:color w:val="000000"/>
          <w:sz w:val="20"/>
          <w:szCs w:val="20"/>
          <w:lang w:eastAsia="en-US"/>
        </w:rPr>
        <w:fldChar w:fldCharType="end"/>
      </w:r>
    </w:p>
    <w:p w:rsidR="00CC4953" w:rsidRPr="00CC4953" w:rsidRDefault="00CC4953" w:rsidP="00B5073C">
      <w:pPr>
        <w:spacing w:after="120" w:line="360" w:lineRule="auto"/>
        <w:jc w:val="both"/>
        <w:rPr>
          <w:rFonts w:ascii="Times New Roman" w:hAnsi="Times New Roman"/>
          <w:b/>
          <w:sz w:val="20"/>
          <w:szCs w:val="20"/>
          <w:lang w:eastAsia="en-US" w:bidi="en-US"/>
        </w:rPr>
      </w:pPr>
      <w:r w:rsidRPr="00CC4953">
        <w:rPr>
          <w:rFonts w:ascii="Times New Roman" w:hAnsi="Times New Roman"/>
          <w:b/>
          <w:sz w:val="20"/>
          <w:szCs w:val="20"/>
          <w:lang w:eastAsia="en-US" w:bidi="en-US"/>
        </w:rPr>
        <w:t>на период 2017 – 2021 годы с перспективой до 2026 года</w:t>
      </w:r>
    </w:p>
    <w:p w:rsidR="00CC4953" w:rsidRPr="00CC4953" w:rsidRDefault="00CC4953" w:rsidP="00CC4953">
      <w:pPr>
        <w:spacing w:after="160" w:line="259" w:lineRule="auto"/>
        <w:jc w:val="center"/>
        <w:rPr>
          <w:rFonts w:ascii="Times New Roman" w:eastAsia="Calibri" w:hAnsi="Times New Roman"/>
          <w:sz w:val="20"/>
          <w:szCs w:val="20"/>
          <w:lang w:eastAsia="en-US"/>
        </w:rPr>
      </w:pPr>
      <w:r w:rsidRPr="00CC4953">
        <w:rPr>
          <w:rFonts w:ascii="Times New Roman" w:eastAsia="Calibri" w:hAnsi="Times New Roman"/>
          <w:sz w:val="20"/>
          <w:szCs w:val="20"/>
          <w:lang w:eastAsia="en-US"/>
        </w:rPr>
        <w:t>2017 год</w:t>
      </w:r>
    </w:p>
    <w:p w:rsidR="00CC4953" w:rsidRPr="00CC4953" w:rsidRDefault="00CC4953" w:rsidP="00CC4953">
      <w:pPr>
        <w:keepNext/>
        <w:keepLines/>
        <w:spacing w:before="240" w:after="120" w:line="259" w:lineRule="auto"/>
        <w:ind w:right="-143"/>
        <w:rPr>
          <w:rFonts w:ascii="Times New Roman" w:hAnsi="Times New Roman"/>
          <w:color w:val="2E74B5"/>
          <w:sz w:val="20"/>
          <w:szCs w:val="20"/>
        </w:rPr>
      </w:pPr>
      <w:r w:rsidRPr="00CC4953">
        <w:rPr>
          <w:rFonts w:ascii="Times New Roman" w:hAnsi="Times New Roman"/>
          <w:color w:val="2E74B5"/>
          <w:sz w:val="20"/>
          <w:szCs w:val="20"/>
        </w:rPr>
        <w:t>Оглавление</w:t>
      </w:r>
    </w:p>
    <w:p w:rsidR="00CC4953" w:rsidRPr="00CC4953" w:rsidRDefault="00CC4953" w:rsidP="00CC4953">
      <w:pPr>
        <w:tabs>
          <w:tab w:val="right" w:leader="dot" w:pos="9489"/>
        </w:tabs>
        <w:spacing w:after="0" w:line="259" w:lineRule="auto"/>
        <w:rPr>
          <w:rFonts w:ascii="Times New Roman" w:hAnsi="Times New Roman"/>
          <w:noProof/>
          <w:sz w:val="20"/>
          <w:szCs w:val="20"/>
        </w:rPr>
      </w:pPr>
      <w:r w:rsidRPr="00CC4953">
        <w:rPr>
          <w:rFonts w:ascii="Times New Roman" w:hAnsi="Times New Roman"/>
          <w:sz w:val="20"/>
          <w:szCs w:val="20"/>
        </w:rPr>
        <w:fldChar w:fldCharType="begin"/>
      </w:r>
      <w:r w:rsidRPr="00CC4953">
        <w:rPr>
          <w:rFonts w:ascii="Times New Roman" w:hAnsi="Times New Roman"/>
          <w:sz w:val="20"/>
          <w:szCs w:val="20"/>
        </w:rPr>
        <w:instrText xml:space="preserve"> TOC \o "1-3" \h \z \u </w:instrText>
      </w:r>
      <w:r w:rsidRPr="00CC4953">
        <w:rPr>
          <w:rFonts w:ascii="Times New Roman" w:hAnsi="Times New Roman"/>
          <w:sz w:val="20"/>
          <w:szCs w:val="20"/>
        </w:rPr>
        <w:fldChar w:fldCharType="separate"/>
      </w:r>
      <w:hyperlink w:anchor="_Toc495045040" w:history="1">
        <w:r w:rsidRPr="00CC4953">
          <w:rPr>
            <w:rFonts w:ascii="Times New Roman" w:hAnsi="Times New Roman"/>
            <w:noProof/>
            <w:color w:val="0563C1"/>
            <w:sz w:val="20"/>
            <w:szCs w:val="20"/>
            <w:u w:val="single"/>
          </w:rPr>
          <w:t>ПАСПОРТ</w:t>
        </w:r>
        <w:r w:rsidRPr="00CC4953">
          <w:rPr>
            <w:rFonts w:ascii="Times New Roman" w:hAnsi="Times New Roman"/>
            <w:noProof/>
            <w:webHidden/>
            <w:sz w:val="20"/>
            <w:szCs w:val="20"/>
          </w:rPr>
          <w:tab/>
        </w:r>
        <w:r w:rsidRPr="00CC4953">
          <w:rPr>
            <w:rFonts w:ascii="Times New Roman" w:hAnsi="Times New Roman"/>
            <w:noProof/>
            <w:webHidden/>
            <w:sz w:val="20"/>
            <w:szCs w:val="20"/>
          </w:rPr>
          <w:fldChar w:fldCharType="begin"/>
        </w:r>
        <w:r w:rsidRPr="00CC4953">
          <w:rPr>
            <w:rFonts w:ascii="Times New Roman" w:hAnsi="Times New Roman"/>
            <w:noProof/>
            <w:webHidden/>
            <w:sz w:val="20"/>
            <w:szCs w:val="20"/>
          </w:rPr>
          <w:instrText xml:space="preserve"> PAGEREF _Toc495045040 \h </w:instrText>
        </w:r>
        <w:r w:rsidRPr="00CC4953">
          <w:rPr>
            <w:rFonts w:ascii="Times New Roman" w:hAnsi="Times New Roman"/>
            <w:noProof/>
            <w:webHidden/>
            <w:sz w:val="20"/>
            <w:szCs w:val="20"/>
          </w:rPr>
        </w:r>
        <w:r w:rsidRPr="00CC4953">
          <w:rPr>
            <w:rFonts w:ascii="Times New Roman" w:hAnsi="Times New Roman"/>
            <w:noProof/>
            <w:webHidden/>
            <w:sz w:val="20"/>
            <w:szCs w:val="20"/>
          </w:rPr>
          <w:fldChar w:fldCharType="separate"/>
        </w:r>
        <w:r w:rsidR="00C31025">
          <w:rPr>
            <w:rFonts w:ascii="Times New Roman" w:hAnsi="Times New Roman"/>
            <w:noProof/>
            <w:webHidden/>
            <w:sz w:val="20"/>
            <w:szCs w:val="20"/>
          </w:rPr>
          <w:t>7</w:t>
        </w:r>
        <w:r w:rsidRPr="00CC4953">
          <w:rPr>
            <w:rFonts w:ascii="Times New Roman" w:hAnsi="Times New Roman"/>
            <w:noProof/>
            <w:webHidden/>
            <w:sz w:val="20"/>
            <w:szCs w:val="20"/>
          </w:rPr>
          <w:fldChar w:fldCharType="end"/>
        </w:r>
      </w:hyperlink>
    </w:p>
    <w:p w:rsidR="00CC4953" w:rsidRPr="00CC4953" w:rsidRDefault="00C31025" w:rsidP="00CC4953">
      <w:pPr>
        <w:tabs>
          <w:tab w:val="left" w:pos="440"/>
          <w:tab w:val="right" w:leader="dot" w:pos="9489"/>
        </w:tabs>
        <w:spacing w:after="0" w:line="259" w:lineRule="auto"/>
        <w:rPr>
          <w:rFonts w:ascii="Times New Roman" w:hAnsi="Times New Roman"/>
          <w:noProof/>
          <w:sz w:val="20"/>
          <w:szCs w:val="20"/>
        </w:rPr>
      </w:pPr>
      <w:hyperlink w:anchor="_Toc495045041" w:history="1">
        <w:r w:rsidR="00CC4953" w:rsidRPr="00CC4953">
          <w:rPr>
            <w:rFonts w:ascii="Times New Roman" w:hAnsi="Times New Roman"/>
            <w:noProof/>
            <w:color w:val="0563C1"/>
            <w:sz w:val="20"/>
            <w:szCs w:val="20"/>
            <w:u w:val="single"/>
          </w:rPr>
          <w:t>1.</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ХАРАКТЕРИСТИКА СУЩЕСТВУЮЩЕГО СОСТОЯНИЯ СОЦИАЛЬНОЙ ИНФРАСТРУКТУРЫ</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_Toc495045041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8</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42" w:history="1">
        <w:r w:rsidR="00CC4953" w:rsidRPr="00CC4953">
          <w:rPr>
            <w:rFonts w:ascii="Times New Roman" w:hAnsi="Times New Roman"/>
            <w:noProof/>
            <w:color w:val="0563C1"/>
            <w:sz w:val="20"/>
            <w:szCs w:val="20"/>
            <w:u w:val="single"/>
          </w:rPr>
          <w:t>1.1</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Описание социально-экономического состояния сельского поселения Сентябрьский, сведения о градостроительной деятельности на территории поселения</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_Toc495045042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8</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43" w:history="1">
        <w:r w:rsidR="00CC4953" w:rsidRPr="00CC4953">
          <w:rPr>
            <w:rFonts w:ascii="Times New Roman" w:hAnsi="Times New Roman"/>
            <w:noProof/>
            <w:color w:val="0563C1"/>
            <w:sz w:val="20"/>
            <w:szCs w:val="20"/>
            <w:u w:val="single"/>
          </w:rPr>
          <w:t>1.2</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_Toc495045043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11</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44" w:history="1">
        <w:r w:rsidR="00CC4953" w:rsidRPr="00CC4953">
          <w:rPr>
            <w:rFonts w:ascii="Times New Roman" w:hAnsi="Times New Roman"/>
            <w:noProof/>
            <w:color w:val="0563C1"/>
            <w:sz w:val="20"/>
            <w:szCs w:val="20"/>
            <w:u w:val="single"/>
          </w:rPr>
          <w:t>1.2.1</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Культура</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_Toc495045044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11</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45" w:history="1">
        <w:r w:rsidR="00CC4953" w:rsidRPr="00CC4953">
          <w:rPr>
            <w:rFonts w:ascii="Times New Roman" w:hAnsi="Times New Roman"/>
            <w:noProof/>
            <w:color w:val="0563C1"/>
            <w:sz w:val="20"/>
            <w:szCs w:val="20"/>
            <w:u w:val="single"/>
          </w:rPr>
          <w:t>1.2.2</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Физическая культура и спорт</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_Toc495045045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12</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46" w:history="1">
        <w:r w:rsidR="00CC4953" w:rsidRPr="00CC4953">
          <w:rPr>
            <w:rFonts w:ascii="Times New Roman" w:hAnsi="Times New Roman"/>
            <w:noProof/>
            <w:color w:val="0563C1"/>
            <w:sz w:val="20"/>
            <w:szCs w:val="20"/>
            <w:u w:val="single"/>
          </w:rPr>
          <w:t>1.2.3</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Образование</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_Toc495045046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13</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47" w:history="1">
        <w:r w:rsidR="00CC4953" w:rsidRPr="00CC4953">
          <w:rPr>
            <w:rFonts w:ascii="Times New Roman" w:hAnsi="Times New Roman"/>
            <w:noProof/>
            <w:color w:val="0563C1"/>
            <w:sz w:val="20"/>
            <w:szCs w:val="20"/>
            <w:u w:val="single"/>
          </w:rPr>
          <w:t>1.2.4</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Здравоохранение</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_Toc495045047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14</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48" w:history="1">
        <w:r w:rsidR="00CC4953" w:rsidRPr="00CC4953">
          <w:rPr>
            <w:rFonts w:ascii="Times New Roman" w:hAnsi="Times New Roman"/>
            <w:noProof/>
            <w:color w:val="0563C1"/>
            <w:sz w:val="20"/>
            <w:szCs w:val="20"/>
            <w:u w:val="single"/>
          </w:rPr>
          <w:t>1.2.5</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Прочие объекты инфраструктуры</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_Toc495045048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15</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49" w:history="1">
        <w:r w:rsidR="00CC4953" w:rsidRPr="00CC4953">
          <w:rPr>
            <w:rFonts w:ascii="Times New Roman" w:hAnsi="Times New Roman"/>
            <w:noProof/>
            <w:color w:val="0563C1"/>
            <w:sz w:val="20"/>
            <w:szCs w:val="20"/>
            <w:u w:val="single"/>
          </w:rPr>
          <w:t>1.3</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_Toc495045049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15</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840"/>
          <w:tab w:val="right" w:leader="dot" w:pos="9489"/>
        </w:tabs>
        <w:spacing w:after="0" w:line="259" w:lineRule="auto"/>
        <w:rPr>
          <w:rFonts w:ascii="Times New Roman" w:hAnsi="Times New Roman"/>
          <w:noProof/>
          <w:sz w:val="20"/>
          <w:szCs w:val="20"/>
        </w:rPr>
      </w:pPr>
      <w:hyperlink w:anchor="_Toc495045050" w:history="1">
        <w:r w:rsidR="00CC4953" w:rsidRPr="00CC4953">
          <w:rPr>
            <w:rFonts w:ascii="Times New Roman" w:hAnsi="Times New Roman"/>
            <w:noProof/>
            <w:color w:val="0563C1"/>
            <w:sz w:val="20"/>
            <w:szCs w:val="20"/>
            <w:u w:val="single"/>
          </w:rPr>
          <w:t>1.4</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Оценка нормативно-правовой базы, необходимой для функционирования и развития социальной инфраструктуры поселения</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_Toc495045050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21</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440"/>
          <w:tab w:val="right" w:leader="dot" w:pos="9489"/>
        </w:tabs>
        <w:spacing w:after="0" w:line="259" w:lineRule="auto"/>
        <w:rPr>
          <w:rFonts w:ascii="Times New Roman" w:hAnsi="Times New Roman"/>
          <w:noProof/>
          <w:sz w:val="20"/>
          <w:szCs w:val="20"/>
        </w:rPr>
      </w:pPr>
      <w:hyperlink w:anchor="_Toc495045051" w:history="1">
        <w:r w:rsidR="00CC4953" w:rsidRPr="00CC4953">
          <w:rPr>
            <w:rFonts w:ascii="Times New Roman" w:hAnsi="Times New Roman"/>
            <w:noProof/>
            <w:color w:val="0563C1"/>
            <w:sz w:val="20"/>
            <w:szCs w:val="20"/>
            <w:u w:val="single"/>
          </w:rPr>
          <w:t>2.</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ПЕРЕЧЕНЬ МЕРОПРИЯТИЙ (ИНВЕСТИЦИОННЫХ ПРОЕКТОВ) ПО ПРОЕКТИРОВАНИЮ, СТРОИТЕЛЬСТВУ И РЕКОНСТРУКЦИИ ОБЪЕКТОВ СОЦИАЛЬНОЙ ИНФРАСТРУКТУРЫ ПОСЕЛЕНИЯ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_Toc495045051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21</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440"/>
          <w:tab w:val="right" w:leader="dot" w:pos="9489"/>
        </w:tabs>
        <w:spacing w:after="0" w:line="259" w:lineRule="auto"/>
        <w:rPr>
          <w:rFonts w:ascii="Times New Roman" w:hAnsi="Times New Roman"/>
          <w:noProof/>
          <w:sz w:val="20"/>
          <w:szCs w:val="20"/>
        </w:rPr>
      </w:pPr>
      <w:hyperlink w:anchor="_Toc495045052" w:history="1">
        <w:r w:rsidR="00CC4953" w:rsidRPr="00CC4953">
          <w:rPr>
            <w:rFonts w:ascii="Times New Roman" w:hAnsi="Times New Roman"/>
            <w:noProof/>
            <w:color w:val="0563C1"/>
            <w:sz w:val="20"/>
            <w:szCs w:val="20"/>
            <w:u w:val="single"/>
          </w:rPr>
          <w:t>3.</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ВКЛЮЧАЕТ УКРУПНЕННУЮ ОЦЕНКУ НЕОБХОДИМЫХ ИНВЕСТИЦИЙ С РАЗБИВКОЙ ПО ВИДАМ ОБЪЕКТОВ СОЦИАЛЬНОЙ ИНФРАСТРУКТУРЫ ПОСЕЛЕНИЯ, ЦЕЛЯМИ И ЗАДАЧАМИ ПРОГРАММЫ, ИСТОЧНИКАМИ ФИНАНСИРОВАНИЯ, ВКЛЮЧАЯ СРЕДСТВА БЮДЖЕТОВ ВСЕХ УРОВНЕЙ И ВНЕБЮДЖЕТНЫХ СРЕДСТВ</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_Toc495045052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24</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440"/>
          <w:tab w:val="right" w:leader="dot" w:pos="9489"/>
        </w:tabs>
        <w:spacing w:after="0" w:line="259" w:lineRule="auto"/>
        <w:rPr>
          <w:rFonts w:ascii="Times New Roman" w:hAnsi="Times New Roman"/>
          <w:noProof/>
          <w:sz w:val="20"/>
          <w:szCs w:val="20"/>
        </w:rPr>
      </w:pPr>
      <w:hyperlink w:anchor="_Toc495045053" w:history="1">
        <w:r w:rsidR="00CC4953" w:rsidRPr="00CC4953">
          <w:rPr>
            <w:rFonts w:ascii="Times New Roman" w:hAnsi="Times New Roman"/>
            <w:noProof/>
            <w:color w:val="0563C1"/>
            <w:sz w:val="20"/>
            <w:szCs w:val="20"/>
            <w:u w:val="single"/>
          </w:rPr>
          <w:t>4.</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ВКЛЮЧАЕТ ОЦЕНКУ СОЦИАЛЬНО-ЭКОНОМИЧЕСКОЙ ЭФФЕКТИВНОСТИ И СООТВЕТСТВИЯ НОРМАТИВАМ ГРАДОСТРОИТЕЛЬНОГО ПРОЕКТИРОВАНИЯ ПОСЕЛЕНИЯ, В ТОМ ЧИСЛЕ С РАЗБИВКОЙ ПО ВИДАМ ОБЪЕКТОВ СОЦИАЛЬНОЙ ИНФРАСТРУКТУРЫ ПОСЕЛЕНИЯ, ЦЕЛЯМ И ЗАДАЧАМ ПРОГРАММЫ</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_Toc495045053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29</w:t>
        </w:r>
        <w:r w:rsidR="00CC4953" w:rsidRPr="00CC4953">
          <w:rPr>
            <w:rFonts w:ascii="Times New Roman" w:hAnsi="Times New Roman"/>
            <w:noProof/>
            <w:webHidden/>
            <w:sz w:val="20"/>
            <w:szCs w:val="20"/>
          </w:rPr>
          <w:fldChar w:fldCharType="end"/>
        </w:r>
      </w:hyperlink>
    </w:p>
    <w:p w:rsidR="00CC4953" w:rsidRPr="00CC4953" w:rsidRDefault="00C31025" w:rsidP="00CC4953">
      <w:pPr>
        <w:tabs>
          <w:tab w:val="left" w:pos="440"/>
          <w:tab w:val="right" w:leader="dot" w:pos="9489"/>
        </w:tabs>
        <w:spacing w:after="0" w:line="259" w:lineRule="auto"/>
        <w:rPr>
          <w:rFonts w:ascii="Times New Roman" w:hAnsi="Times New Roman"/>
          <w:noProof/>
          <w:sz w:val="20"/>
          <w:szCs w:val="20"/>
        </w:rPr>
      </w:pPr>
      <w:hyperlink w:anchor="_Toc495045054" w:history="1">
        <w:r w:rsidR="00CC4953" w:rsidRPr="00CC4953">
          <w:rPr>
            <w:rFonts w:ascii="Times New Roman" w:hAnsi="Times New Roman"/>
            <w:noProof/>
            <w:color w:val="0563C1"/>
            <w:sz w:val="20"/>
            <w:szCs w:val="20"/>
            <w:u w:val="single"/>
          </w:rPr>
          <w:t>5.</w:t>
        </w:r>
        <w:r w:rsidR="00CC4953" w:rsidRPr="00CC4953">
          <w:rPr>
            <w:rFonts w:ascii="Times New Roman" w:hAnsi="Times New Roman"/>
            <w:noProof/>
            <w:sz w:val="20"/>
            <w:szCs w:val="20"/>
          </w:rPr>
          <w:tab/>
        </w:r>
        <w:r w:rsidR="00CC4953" w:rsidRPr="00CC4953">
          <w:rPr>
            <w:rFonts w:ascii="Times New Roman" w:hAnsi="Times New Roman"/>
            <w:noProof/>
            <w:color w:val="0563C1"/>
            <w:sz w:val="20"/>
            <w:szCs w:val="20"/>
            <w:u w:val="single"/>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РАЗРАБАТЫВАЮТСЯ В ЦЕЛЯХ ОБЕСПЕЧЕНИЯ ВОЗМОЖНОСТИ РЕАЛИЗАЦИИ ПРЕДЛАГАЕМЫХ В СОСТАВЕ ПРОГРАММЫ МЕРОПРИЯТИЙ (ИНВЕСТИЦИОННЫХ ПРОЕКТОВ)</w:t>
        </w:r>
        <w:r w:rsidR="00CC4953" w:rsidRPr="00CC4953">
          <w:rPr>
            <w:rFonts w:ascii="Times New Roman" w:hAnsi="Times New Roman"/>
            <w:noProof/>
            <w:webHidden/>
            <w:sz w:val="20"/>
            <w:szCs w:val="20"/>
          </w:rPr>
          <w:tab/>
        </w:r>
        <w:r w:rsidR="00CC4953" w:rsidRPr="00CC4953">
          <w:rPr>
            <w:rFonts w:ascii="Times New Roman" w:hAnsi="Times New Roman"/>
            <w:noProof/>
            <w:webHidden/>
            <w:sz w:val="20"/>
            <w:szCs w:val="20"/>
          </w:rPr>
          <w:fldChar w:fldCharType="begin"/>
        </w:r>
        <w:r w:rsidR="00CC4953" w:rsidRPr="00CC4953">
          <w:rPr>
            <w:rFonts w:ascii="Times New Roman" w:hAnsi="Times New Roman"/>
            <w:noProof/>
            <w:webHidden/>
            <w:sz w:val="20"/>
            <w:szCs w:val="20"/>
          </w:rPr>
          <w:instrText xml:space="preserve"> PAGEREF _Toc495045054 \h </w:instrText>
        </w:r>
        <w:r w:rsidR="00CC4953" w:rsidRPr="00CC4953">
          <w:rPr>
            <w:rFonts w:ascii="Times New Roman" w:hAnsi="Times New Roman"/>
            <w:noProof/>
            <w:webHidden/>
            <w:sz w:val="20"/>
            <w:szCs w:val="20"/>
          </w:rPr>
        </w:r>
        <w:r w:rsidR="00CC4953" w:rsidRPr="00CC4953">
          <w:rPr>
            <w:rFonts w:ascii="Times New Roman" w:hAnsi="Times New Roman"/>
            <w:noProof/>
            <w:webHidden/>
            <w:sz w:val="20"/>
            <w:szCs w:val="20"/>
          </w:rPr>
          <w:fldChar w:fldCharType="separate"/>
        </w:r>
        <w:r>
          <w:rPr>
            <w:rFonts w:ascii="Times New Roman" w:hAnsi="Times New Roman"/>
            <w:noProof/>
            <w:webHidden/>
            <w:sz w:val="20"/>
            <w:szCs w:val="20"/>
          </w:rPr>
          <w:t>30</w:t>
        </w:r>
        <w:r w:rsidR="00CC4953" w:rsidRPr="00CC4953">
          <w:rPr>
            <w:rFonts w:ascii="Times New Roman" w:hAnsi="Times New Roman"/>
            <w:noProof/>
            <w:webHidden/>
            <w:sz w:val="20"/>
            <w:szCs w:val="20"/>
          </w:rPr>
          <w:fldChar w:fldCharType="end"/>
        </w:r>
      </w:hyperlink>
    </w:p>
    <w:p w:rsidR="00CC4953" w:rsidRPr="00CC4953" w:rsidRDefault="00CC4953" w:rsidP="00CC4953">
      <w:pPr>
        <w:tabs>
          <w:tab w:val="left" w:pos="440"/>
          <w:tab w:val="right" w:leader="dot" w:pos="9489"/>
        </w:tabs>
        <w:spacing w:after="100" w:line="259" w:lineRule="auto"/>
        <w:rPr>
          <w:rFonts w:ascii="Times New Roman" w:hAnsi="Times New Roman"/>
          <w:sz w:val="20"/>
          <w:szCs w:val="20"/>
          <w:highlight w:val="yellow"/>
        </w:rPr>
      </w:pPr>
      <w:r w:rsidRPr="00CC4953">
        <w:rPr>
          <w:rFonts w:ascii="Times New Roman" w:hAnsi="Times New Roman"/>
          <w:b/>
          <w:bCs/>
          <w:sz w:val="20"/>
          <w:szCs w:val="20"/>
        </w:rPr>
        <w:fldChar w:fldCharType="end"/>
      </w:r>
    </w:p>
    <w:p w:rsidR="00CC4953" w:rsidRPr="00CC4953" w:rsidRDefault="00CC4953" w:rsidP="00CC4953">
      <w:pPr>
        <w:spacing w:after="160" w:line="259" w:lineRule="auto"/>
        <w:rPr>
          <w:rFonts w:ascii="Times New Roman" w:hAnsi="Times New Roman"/>
          <w:b/>
          <w:bCs/>
          <w:sz w:val="20"/>
          <w:szCs w:val="20"/>
          <w:highlight w:val="yellow"/>
          <w:lang w:eastAsia="en-US"/>
        </w:rPr>
      </w:pPr>
    </w:p>
    <w:p w:rsidR="00CC4953" w:rsidRPr="00CC4953" w:rsidRDefault="00CC4953" w:rsidP="00377B15">
      <w:pPr>
        <w:keepNext/>
        <w:keepLines/>
        <w:numPr>
          <w:ilvl w:val="0"/>
          <w:numId w:val="22"/>
        </w:numPr>
        <w:spacing w:before="120" w:after="120"/>
        <w:ind w:left="0" w:firstLine="709"/>
        <w:jc w:val="center"/>
        <w:outlineLvl w:val="0"/>
        <w:rPr>
          <w:rFonts w:ascii="Times New Roman" w:hAnsi="Times New Roman"/>
          <w:b/>
          <w:bCs/>
          <w:sz w:val="20"/>
          <w:szCs w:val="20"/>
          <w:lang w:eastAsia="en-US"/>
        </w:rPr>
      </w:pPr>
      <w:bookmarkStart w:id="1" w:name="_Toc495045040"/>
      <w:r w:rsidRPr="00CC4953">
        <w:rPr>
          <w:rFonts w:ascii="Times New Roman" w:hAnsi="Times New Roman"/>
          <w:b/>
          <w:bCs/>
          <w:sz w:val="20"/>
          <w:szCs w:val="20"/>
          <w:lang w:eastAsia="en-US"/>
        </w:rPr>
        <w:lastRenderedPageBreak/>
        <w:t>ПАСПОРТ</w:t>
      </w:r>
      <w:bookmarkEnd w:id="1"/>
    </w:p>
    <w:p w:rsidR="00CC4953" w:rsidRPr="00CC4953" w:rsidRDefault="00CC4953" w:rsidP="00CC4953">
      <w:pPr>
        <w:spacing w:after="120"/>
        <w:ind w:firstLine="567"/>
        <w:jc w:val="center"/>
        <w:rPr>
          <w:rFonts w:ascii="Times New Roman" w:eastAsia="Calibri" w:hAnsi="Times New Roman"/>
          <w:b/>
          <w:sz w:val="20"/>
          <w:szCs w:val="20"/>
          <w:lang w:eastAsia="en-US"/>
        </w:rPr>
      </w:pPr>
      <w:r w:rsidRPr="00CC4953">
        <w:rPr>
          <w:rFonts w:ascii="Times New Roman" w:eastAsia="Calibri" w:hAnsi="Times New Roman"/>
          <w:b/>
          <w:sz w:val="20"/>
          <w:szCs w:val="20"/>
          <w:lang w:eastAsia="en-US"/>
        </w:rPr>
        <w:t xml:space="preserve">Программы Комплексного развития социальной инфраструктуры сельского поселения </w:t>
      </w:r>
      <w:proofErr w:type="gramStart"/>
      <w:r w:rsidRPr="00CC4953">
        <w:rPr>
          <w:rFonts w:ascii="Times New Roman" w:eastAsia="Calibri" w:hAnsi="Times New Roman"/>
          <w:b/>
          <w:sz w:val="20"/>
          <w:szCs w:val="20"/>
          <w:lang w:eastAsia="en-US"/>
        </w:rPr>
        <w:t>Сентябрьский</w:t>
      </w:r>
      <w:proofErr w:type="gramEnd"/>
      <w:r w:rsidRPr="00CC4953">
        <w:rPr>
          <w:rFonts w:ascii="Times New Roman" w:eastAsia="Calibri" w:hAnsi="Times New Roman"/>
          <w:b/>
          <w:sz w:val="20"/>
          <w:szCs w:val="20"/>
          <w:lang w:eastAsia="en-US"/>
        </w:rPr>
        <w:t xml:space="preserve"> Нефтеюганского района ХМАО-Югра на 2017-2026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6857"/>
      </w:tblGrid>
      <w:tr w:rsidR="00CC4953" w:rsidRPr="00CC4953" w:rsidTr="00CC4953">
        <w:trPr>
          <w:trHeight w:val="619"/>
        </w:trPr>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Наименование Программы</w:t>
            </w:r>
          </w:p>
        </w:tc>
        <w:tc>
          <w:tcPr>
            <w:tcW w:w="3588" w:type="pct"/>
            <w:tcMar>
              <w:top w:w="28" w:type="dxa"/>
              <w:left w:w="28" w:type="dxa"/>
              <w:bottom w:w="28" w:type="dxa"/>
              <w:right w:w="28" w:type="dxa"/>
            </w:tcMar>
            <w:vAlign w:val="center"/>
          </w:tcPr>
          <w:p w:rsidR="00CC4953" w:rsidRPr="00CC4953" w:rsidRDefault="00CC4953" w:rsidP="00CC4953">
            <w:pPr>
              <w:tabs>
                <w:tab w:val="left" w:pos="690"/>
              </w:tabs>
              <w:spacing w:after="0" w:line="240" w:lineRule="auto"/>
              <w:ind w:firstLine="407"/>
              <w:jc w:val="both"/>
              <w:rPr>
                <w:rFonts w:ascii="Times New Roman" w:hAnsi="Times New Roman"/>
                <w:sz w:val="20"/>
                <w:szCs w:val="20"/>
              </w:rPr>
            </w:pPr>
            <w:proofErr w:type="gramStart"/>
            <w:r w:rsidRPr="00CC4953">
              <w:rPr>
                <w:rFonts w:ascii="Times New Roman" w:hAnsi="Times New Roman"/>
                <w:sz w:val="20"/>
                <w:szCs w:val="20"/>
              </w:rPr>
              <w:t>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w:t>
            </w:r>
            <w:proofErr w:type="gramEnd"/>
          </w:p>
        </w:tc>
      </w:tr>
      <w:tr w:rsidR="00CC4953" w:rsidRPr="00CC4953" w:rsidTr="00CC4953">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Основание для разработки Программы</w:t>
            </w:r>
          </w:p>
        </w:tc>
        <w:tc>
          <w:tcPr>
            <w:tcW w:w="3588" w:type="pct"/>
            <w:tcMar>
              <w:top w:w="28" w:type="dxa"/>
              <w:left w:w="28" w:type="dxa"/>
              <w:bottom w:w="28" w:type="dxa"/>
              <w:right w:w="28" w:type="dxa"/>
            </w:tcMar>
            <w:vAlign w:val="center"/>
          </w:tcPr>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 В соответствии с Федеральным законом от 30.12. 2012г. № 289-ФЗ «О внесении изменений в Градостроительный кодекс Российской Федерации и отдельные законодательные акты Российской Федерации»;</w:t>
            </w:r>
          </w:p>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 В соответствии с Распоряжением от 19.10.1999 г. №1683-р «Методика определения нормативной потребности субъектов РФ в объектах социальной инфраструктуры»;</w:t>
            </w:r>
          </w:p>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 В соответствии с СП 42.13330.2011 «Градостроительство. Планировка и застройка городских и сельских поселений».</w:t>
            </w:r>
          </w:p>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pacing w:val="17"/>
                <w:sz w:val="20"/>
                <w:szCs w:val="20"/>
              </w:rPr>
              <w:t>- </w:t>
            </w:r>
            <w:r w:rsidRPr="00CC4953">
              <w:rPr>
                <w:rFonts w:ascii="Times New Roman" w:hAnsi="Times New Roman"/>
                <w:sz w:val="20"/>
                <w:szCs w:val="20"/>
              </w:rPr>
              <w:t>Постановления Правительства Российской Федерации от 1.10.2015г. №1050 «Об утверждении требований к программам комплексного развития социальной инфраструктуры поселений, городских округов»;</w:t>
            </w:r>
          </w:p>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Генеральный план сельского поселения Сентябрьский.</w:t>
            </w:r>
          </w:p>
        </w:tc>
      </w:tr>
      <w:tr w:rsidR="00CC4953" w:rsidRPr="00CC4953" w:rsidTr="00CC4953">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Заказчик Программы</w:t>
            </w:r>
          </w:p>
        </w:tc>
        <w:tc>
          <w:tcPr>
            <w:tcW w:w="3588" w:type="pct"/>
            <w:tcMar>
              <w:top w:w="28" w:type="dxa"/>
              <w:left w:w="28" w:type="dxa"/>
              <w:bottom w:w="28" w:type="dxa"/>
              <w:right w:w="28" w:type="dxa"/>
            </w:tcMar>
            <w:vAlign w:val="center"/>
          </w:tcPr>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 xml:space="preserve">Администрация сельского поселения </w:t>
            </w:r>
            <w:proofErr w:type="gramStart"/>
            <w:r w:rsidRPr="00CC4953">
              <w:rPr>
                <w:rFonts w:ascii="Times New Roman" w:hAnsi="Times New Roman"/>
                <w:sz w:val="20"/>
                <w:szCs w:val="20"/>
              </w:rPr>
              <w:t>Сентябрьский</w:t>
            </w:r>
            <w:proofErr w:type="gramEnd"/>
            <w:r w:rsidRPr="00CC4953">
              <w:rPr>
                <w:rFonts w:ascii="Times New Roman" w:hAnsi="Times New Roman"/>
                <w:sz w:val="20"/>
                <w:szCs w:val="20"/>
              </w:rPr>
              <w:t>.</w:t>
            </w:r>
          </w:p>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napToGrid w:val="0"/>
                <w:sz w:val="20"/>
                <w:szCs w:val="20"/>
              </w:rPr>
              <w:t xml:space="preserve">Юридический и почтовый адрес: </w:t>
            </w:r>
            <w:r w:rsidRPr="00CC4953">
              <w:rPr>
                <w:rFonts w:ascii="Times New Roman" w:hAnsi="Times New Roman"/>
                <w:bCs/>
                <w:color w:val="000000"/>
                <w:sz w:val="20"/>
                <w:szCs w:val="20"/>
              </w:rPr>
              <w:t>628330, Ханты-Мансийский автономный округ – Югра, Тюменская область, Нефтеюганский район, поселок Сентябрьский, дом 15, кв. 2.</w:t>
            </w:r>
          </w:p>
        </w:tc>
      </w:tr>
      <w:tr w:rsidR="00CC4953" w:rsidRPr="00CC4953" w:rsidTr="00CC4953">
        <w:trPr>
          <w:trHeight w:val="77"/>
        </w:trPr>
        <w:tc>
          <w:tcPr>
            <w:tcW w:w="1412" w:type="pct"/>
            <w:tcMar>
              <w:top w:w="28" w:type="dxa"/>
              <w:left w:w="28" w:type="dxa"/>
              <w:bottom w:w="28" w:type="dxa"/>
              <w:right w:w="28" w:type="dxa"/>
            </w:tcMar>
          </w:tcPr>
          <w:p w:rsidR="00CC4953" w:rsidRPr="00CC4953" w:rsidRDefault="00CC4953" w:rsidP="00CC4953">
            <w:pPr>
              <w:autoSpaceDE w:val="0"/>
              <w:autoSpaceDN w:val="0"/>
              <w:adjustRightInd w:val="0"/>
              <w:spacing w:after="0"/>
              <w:rPr>
                <w:rFonts w:ascii="Times New Roman" w:eastAsia="Calibri" w:hAnsi="Times New Roman"/>
                <w:sz w:val="20"/>
                <w:szCs w:val="20"/>
                <w:lang w:eastAsia="en-US"/>
              </w:rPr>
            </w:pPr>
            <w:r w:rsidRPr="00CC4953">
              <w:rPr>
                <w:rFonts w:ascii="Times New Roman" w:eastAsia="Calibri" w:hAnsi="Times New Roman"/>
                <w:sz w:val="20"/>
                <w:szCs w:val="20"/>
                <w:lang w:eastAsia="en-US"/>
              </w:rPr>
              <w:t>Разработчик Программы</w:t>
            </w:r>
          </w:p>
        </w:tc>
        <w:tc>
          <w:tcPr>
            <w:tcW w:w="3588" w:type="pct"/>
            <w:tcMar>
              <w:top w:w="28" w:type="dxa"/>
              <w:left w:w="28" w:type="dxa"/>
              <w:bottom w:w="28" w:type="dxa"/>
              <w:right w:w="28" w:type="dxa"/>
            </w:tcMar>
            <w:vAlign w:val="center"/>
          </w:tcPr>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Общество с ограниченной ответственностью «</w:t>
            </w:r>
            <w:proofErr w:type="spellStart"/>
            <w:r w:rsidRPr="00CC4953">
              <w:rPr>
                <w:rFonts w:ascii="Times New Roman" w:hAnsi="Times New Roman"/>
                <w:sz w:val="20"/>
                <w:szCs w:val="20"/>
              </w:rPr>
              <w:t>ЭнергоАудит</w:t>
            </w:r>
            <w:proofErr w:type="spellEnd"/>
            <w:r w:rsidRPr="00CC4953">
              <w:rPr>
                <w:rFonts w:ascii="Times New Roman" w:hAnsi="Times New Roman"/>
                <w:sz w:val="20"/>
                <w:szCs w:val="20"/>
              </w:rPr>
              <w:t>»</w:t>
            </w:r>
          </w:p>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Юридический и почтовый адрес: 160011, г. Вологда, ул. Герцена, д.56, оф.202.</w:t>
            </w:r>
          </w:p>
        </w:tc>
      </w:tr>
      <w:tr w:rsidR="00CC4953" w:rsidRPr="00CC4953" w:rsidTr="00CC4953">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Цели и задачи программы</w:t>
            </w:r>
          </w:p>
        </w:tc>
        <w:tc>
          <w:tcPr>
            <w:tcW w:w="3588" w:type="pct"/>
            <w:tcMar>
              <w:top w:w="28" w:type="dxa"/>
              <w:left w:w="28" w:type="dxa"/>
              <w:bottom w:w="28" w:type="dxa"/>
              <w:right w:w="28" w:type="dxa"/>
            </w:tcMar>
            <w:vAlign w:val="center"/>
          </w:tcPr>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Цель:</w:t>
            </w:r>
          </w:p>
          <w:p w:rsidR="00CC4953" w:rsidRPr="00CC4953" w:rsidRDefault="00CC4953" w:rsidP="00CC4953">
            <w:pPr>
              <w:tabs>
                <w:tab w:val="left" w:pos="690"/>
              </w:tabs>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rPr>
              <w:t xml:space="preserve">Повышение качества жизни населения, его занятости и </w:t>
            </w:r>
            <w:proofErr w:type="spellStart"/>
            <w:r w:rsidRPr="00CC4953">
              <w:rPr>
                <w:rFonts w:ascii="Times New Roman" w:hAnsi="Times New Roman"/>
                <w:sz w:val="20"/>
                <w:szCs w:val="20"/>
              </w:rPr>
              <w:t>самозанятости</w:t>
            </w:r>
            <w:proofErr w:type="spellEnd"/>
            <w:r w:rsidRPr="00CC4953">
              <w:rPr>
                <w:rFonts w:ascii="Times New Roman" w:hAnsi="Times New Roman"/>
                <w:sz w:val="20"/>
                <w:szCs w:val="20"/>
              </w:rPr>
              <w:t xml:space="preserve">, экономических, социальных и культурных возможностей. </w:t>
            </w:r>
            <w:r w:rsidRPr="00CC4953">
              <w:rPr>
                <w:rFonts w:ascii="Times New Roman" w:hAnsi="Times New Roman"/>
                <w:sz w:val="20"/>
                <w:szCs w:val="20"/>
                <w:shd w:val="clear" w:color="auto" w:fill="FFFFFF"/>
              </w:rPr>
              <w:t>Обеспечение развития социальной инфраструктуры</w:t>
            </w:r>
            <w:r w:rsidRPr="00CC4953">
              <w:rPr>
                <w:rFonts w:ascii="Times New Roman" w:hAnsi="Times New Roman"/>
                <w:color w:val="2D2D2D"/>
                <w:spacing w:val="2"/>
                <w:sz w:val="20"/>
                <w:szCs w:val="20"/>
                <w:shd w:val="clear" w:color="auto" w:fill="FFFFFF"/>
              </w:rPr>
              <w:t xml:space="preserve"> </w:t>
            </w:r>
            <w:r w:rsidRPr="00CC4953">
              <w:rPr>
                <w:rFonts w:ascii="Times New Roman" w:hAnsi="Times New Roman"/>
                <w:sz w:val="20"/>
                <w:szCs w:val="20"/>
              </w:rPr>
              <w:t>с</w:t>
            </w:r>
            <w:r w:rsidRPr="00CC4953">
              <w:rPr>
                <w:rFonts w:ascii="Times New Roman" w:hAnsi="Times New Roman"/>
                <w:sz w:val="20"/>
                <w:szCs w:val="20"/>
                <w:shd w:val="clear" w:color="auto" w:fill="FFFFFF"/>
              </w:rPr>
              <w:t>ельского поселения Сентябрьский для закрепления населения, повышения уровня его жизни</w:t>
            </w:r>
          </w:p>
          <w:p w:rsidR="00CC4953" w:rsidRPr="00CC4953" w:rsidRDefault="00CC4953" w:rsidP="00CC4953">
            <w:pPr>
              <w:tabs>
                <w:tab w:val="left" w:pos="690"/>
              </w:tabs>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Задачи:</w:t>
            </w:r>
          </w:p>
          <w:p w:rsidR="00CC4953" w:rsidRPr="00CC4953" w:rsidRDefault="00CC4953" w:rsidP="00CC4953">
            <w:pPr>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 xml:space="preserve"> 1. Развитие социальной инфраструктуры муниципального образования и района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сельском поселении </w:t>
            </w:r>
            <w:proofErr w:type="gramStart"/>
            <w:r w:rsidRPr="00CC4953">
              <w:rPr>
                <w:rFonts w:ascii="Times New Roman" w:hAnsi="Times New Roman"/>
                <w:sz w:val="20"/>
                <w:szCs w:val="20"/>
                <w:shd w:val="clear" w:color="auto" w:fill="FFFFFF"/>
              </w:rPr>
              <w:t>Сентябрьский</w:t>
            </w:r>
            <w:proofErr w:type="gramEnd"/>
            <w:r w:rsidRPr="00CC4953">
              <w:rPr>
                <w:rFonts w:ascii="Times New Roman" w:hAnsi="Times New Roman"/>
                <w:sz w:val="20"/>
                <w:szCs w:val="20"/>
                <w:shd w:val="clear" w:color="auto" w:fill="FFFFFF"/>
              </w:rPr>
              <w:t>;</w:t>
            </w:r>
          </w:p>
          <w:p w:rsidR="00CC4953" w:rsidRPr="00CC4953" w:rsidRDefault="00CC4953" w:rsidP="00CC4953">
            <w:pPr>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2. Повышение качества оказания медицинской помощи за счет оснащения учреждений здравоохранения современным диагностическим оборудованием;</w:t>
            </w:r>
          </w:p>
          <w:p w:rsidR="00CC4953" w:rsidRPr="00CC4953" w:rsidRDefault="00CC4953" w:rsidP="00CC4953">
            <w:pPr>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3. Привлечение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CC4953" w:rsidRPr="00CC4953" w:rsidRDefault="00CC4953" w:rsidP="00CC4953">
            <w:pPr>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4. Развитие системы дошкольного образования за счет строительства детского сада;</w:t>
            </w:r>
          </w:p>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shd w:val="clear" w:color="auto" w:fill="FFFFFF"/>
              </w:rPr>
              <w:t>5. Культурно-духовное развитие населения за счет развития объектов культуры.</w:t>
            </w:r>
          </w:p>
        </w:tc>
      </w:tr>
      <w:tr w:rsidR="00CC4953" w:rsidRPr="00CC4953" w:rsidTr="00CC4953">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Целевые показатели (индикаторы) обеспеченности населения объектами социальной инфраструктуры</w:t>
            </w:r>
          </w:p>
        </w:tc>
        <w:tc>
          <w:tcPr>
            <w:tcW w:w="3588" w:type="pct"/>
            <w:tcMar>
              <w:top w:w="28" w:type="dxa"/>
              <w:left w:w="28" w:type="dxa"/>
              <w:bottom w:w="28" w:type="dxa"/>
              <w:right w:w="28" w:type="dxa"/>
            </w:tcMar>
            <w:vAlign w:val="center"/>
          </w:tcPr>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Индикаторами, характеризующими успешность реализации Программы, станут:</w:t>
            </w:r>
          </w:p>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 показатели степени готовности объектов, ввод которых предусмотрен программными мероприятиями в соответствии с графиком выполнения работ;</w:t>
            </w:r>
          </w:p>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 показатели ежегодного сокращения миграционного оттока населения;</w:t>
            </w:r>
          </w:p>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 создание условий для занятий спортом;</w:t>
            </w:r>
          </w:p>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 создание новых мест в детских дошкольных учреждениях на перспективу;</w:t>
            </w:r>
          </w:p>
          <w:p w:rsidR="00CC4953" w:rsidRPr="00CC4953" w:rsidRDefault="00CC4953" w:rsidP="00CC4953">
            <w:pPr>
              <w:tabs>
                <w:tab w:val="left" w:pos="690"/>
              </w:tabs>
              <w:spacing w:after="0" w:line="240" w:lineRule="auto"/>
              <w:ind w:firstLine="407"/>
              <w:jc w:val="both"/>
              <w:rPr>
                <w:rFonts w:ascii="Times New Roman" w:hAnsi="Times New Roman"/>
                <w:sz w:val="20"/>
                <w:szCs w:val="20"/>
              </w:rPr>
            </w:pPr>
            <w:r w:rsidRPr="00CC4953">
              <w:rPr>
                <w:rFonts w:ascii="Times New Roman" w:hAnsi="Times New Roman"/>
                <w:sz w:val="20"/>
                <w:szCs w:val="20"/>
              </w:rPr>
              <w:t>- развитие объектов культуры.</w:t>
            </w:r>
          </w:p>
        </w:tc>
      </w:tr>
      <w:tr w:rsidR="00CC4953" w:rsidRPr="00CC4953" w:rsidTr="00CC4953">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Укрупненные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588" w:type="pct"/>
            <w:tcMar>
              <w:top w:w="28" w:type="dxa"/>
              <w:left w:w="28" w:type="dxa"/>
              <w:bottom w:w="28" w:type="dxa"/>
              <w:right w:w="28" w:type="dxa"/>
            </w:tcMar>
            <w:vAlign w:val="center"/>
          </w:tcPr>
          <w:p w:rsidR="00CC4953" w:rsidRPr="00CC4953" w:rsidRDefault="00CC4953" w:rsidP="00CC4953">
            <w:pPr>
              <w:spacing w:after="0"/>
              <w:ind w:firstLine="567"/>
              <w:jc w:val="both"/>
              <w:rPr>
                <w:rFonts w:ascii="Times New Roman" w:hAnsi="Times New Roman"/>
                <w:sz w:val="20"/>
                <w:szCs w:val="20"/>
              </w:rPr>
            </w:pPr>
            <w:r w:rsidRPr="00CC4953">
              <w:rPr>
                <w:rFonts w:ascii="Times New Roman" w:hAnsi="Times New Roman"/>
                <w:sz w:val="20"/>
                <w:szCs w:val="20"/>
              </w:rPr>
              <w:t>1. Реконструкция и увеличение помещений для культурно - досуговой деятельности;</w:t>
            </w:r>
          </w:p>
          <w:p w:rsidR="00CC4953" w:rsidRPr="00CC4953" w:rsidRDefault="00CC4953" w:rsidP="00CC4953">
            <w:pPr>
              <w:spacing w:after="0"/>
              <w:ind w:firstLine="567"/>
              <w:jc w:val="both"/>
              <w:rPr>
                <w:rFonts w:ascii="Times New Roman" w:hAnsi="Times New Roman"/>
                <w:sz w:val="20"/>
                <w:szCs w:val="20"/>
              </w:rPr>
            </w:pPr>
            <w:r w:rsidRPr="00CC4953">
              <w:rPr>
                <w:rFonts w:ascii="Times New Roman" w:hAnsi="Times New Roman"/>
                <w:sz w:val="20"/>
                <w:szCs w:val="20"/>
              </w:rPr>
              <w:t>2. Проектирование и строительство помещений для физкультурных занятий и тренировок;</w:t>
            </w:r>
          </w:p>
          <w:p w:rsidR="00CC4953" w:rsidRPr="00CC4953" w:rsidRDefault="00CC4953" w:rsidP="00CC4953">
            <w:pPr>
              <w:spacing w:after="0"/>
              <w:ind w:firstLine="567"/>
              <w:jc w:val="both"/>
              <w:rPr>
                <w:rFonts w:ascii="Times New Roman" w:hAnsi="Times New Roman"/>
                <w:sz w:val="20"/>
                <w:szCs w:val="20"/>
              </w:rPr>
            </w:pPr>
            <w:r w:rsidRPr="00CC4953">
              <w:rPr>
                <w:rFonts w:ascii="Times New Roman" w:hAnsi="Times New Roman"/>
                <w:sz w:val="20"/>
                <w:szCs w:val="20"/>
              </w:rPr>
              <w:t>3. Строительство дошкольных и внешкольных учреждений.</w:t>
            </w:r>
          </w:p>
          <w:p w:rsidR="00CC4953" w:rsidRPr="00CC4953" w:rsidRDefault="00CC4953" w:rsidP="00CC4953">
            <w:pPr>
              <w:spacing w:after="0"/>
              <w:ind w:firstLine="567"/>
              <w:jc w:val="both"/>
              <w:rPr>
                <w:rFonts w:ascii="Times New Roman" w:hAnsi="Times New Roman"/>
                <w:sz w:val="20"/>
                <w:szCs w:val="20"/>
                <w:shd w:val="clear" w:color="auto" w:fill="FFFFFF"/>
              </w:rPr>
            </w:pPr>
          </w:p>
        </w:tc>
      </w:tr>
      <w:tr w:rsidR="00CC4953" w:rsidRPr="00CC4953" w:rsidTr="00CC4953">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lastRenderedPageBreak/>
              <w:t>Сроки и этапы реализации Программы</w:t>
            </w:r>
          </w:p>
        </w:tc>
        <w:tc>
          <w:tcPr>
            <w:tcW w:w="3588" w:type="pct"/>
            <w:tcMar>
              <w:top w:w="28" w:type="dxa"/>
              <w:left w:w="28" w:type="dxa"/>
              <w:bottom w:w="28" w:type="dxa"/>
              <w:right w:w="28" w:type="dxa"/>
            </w:tcMar>
            <w:vAlign w:val="center"/>
          </w:tcPr>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 xml:space="preserve">Срок реализации Программы – 2017-2026 годы. </w:t>
            </w:r>
          </w:p>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 xml:space="preserve">Этапы осуществления Программы: </w:t>
            </w:r>
          </w:p>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 xml:space="preserve">первый этап – с 2017 года по 2021 год; </w:t>
            </w:r>
          </w:p>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 xml:space="preserve">второй этап – с 2022 года по 2026 год. </w:t>
            </w:r>
          </w:p>
        </w:tc>
      </w:tr>
      <w:tr w:rsidR="00CC4953" w:rsidRPr="00CC4953" w:rsidTr="00CC4953">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Объемы и источники финансирования</w:t>
            </w:r>
          </w:p>
        </w:tc>
        <w:tc>
          <w:tcPr>
            <w:tcW w:w="3588" w:type="pct"/>
            <w:tcMar>
              <w:top w:w="28" w:type="dxa"/>
              <w:left w:w="28" w:type="dxa"/>
              <w:bottom w:w="28" w:type="dxa"/>
              <w:right w:w="28" w:type="dxa"/>
            </w:tcMar>
            <w:vAlign w:val="center"/>
          </w:tcPr>
          <w:p w:rsidR="00CC4953" w:rsidRPr="00CC4953" w:rsidRDefault="00CC4953" w:rsidP="00CC4953">
            <w:pPr>
              <w:spacing w:after="120"/>
              <w:ind w:firstLine="421"/>
              <w:jc w:val="both"/>
              <w:rPr>
                <w:rFonts w:ascii="Times New Roman" w:hAnsi="Times New Roman"/>
                <w:sz w:val="20"/>
                <w:szCs w:val="20"/>
              </w:rPr>
            </w:pPr>
            <w:r w:rsidRPr="00CC4953">
              <w:rPr>
                <w:rFonts w:ascii="Times New Roman" w:hAnsi="Times New Roman"/>
                <w:sz w:val="20"/>
                <w:szCs w:val="20"/>
              </w:rPr>
              <w:t>Прогнозный общий объем финансирования Программы на период 2017-2026 годов составляет 80000 тыс. руб., в том числе по структурам:</w:t>
            </w:r>
          </w:p>
          <w:p w:rsidR="00CC4953" w:rsidRPr="00CC4953" w:rsidRDefault="00CC4953" w:rsidP="00377B15">
            <w:pPr>
              <w:numPr>
                <w:ilvl w:val="0"/>
                <w:numId w:val="46"/>
              </w:numPr>
              <w:spacing w:after="0"/>
              <w:ind w:left="703" w:hanging="357"/>
              <w:jc w:val="both"/>
              <w:rPr>
                <w:rFonts w:ascii="Times New Roman" w:hAnsi="Times New Roman"/>
                <w:sz w:val="20"/>
                <w:szCs w:val="20"/>
              </w:rPr>
            </w:pPr>
            <w:r w:rsidRPr="00CC4953">
              <w:rPr>
                <w:rFonts w:ascii="Times New Roman" w:hAnsi="Times New Roman"/>
                <w:sz w:val="20"/>
                <w:szCs w:val="20"/>
              </w:rPr>
              <w:t>Образование – 27000 тыс. руб.;</w:t>
            </w:r>
          </w:p>
          <w:p w:rsidR="00CC4953" w:rsidRPr="00CC4953" w:rsidRDefault="00CC4953" w:rsidP="00377B15">
            <w:pPr>
              <w:numPr>
                <w:ilvl w:val="0"/>
                <w:numId w:val="46"/>
              </w:numPr>
              <w:spacing w:after="0"/>
              <w:ind w:left="703" w:hanging="357"/>
              <w:jc w:val="both"/>
              <w:rPr>
                <w:rFonts w:ascii="Times New Roman" w:hAnsi="Times New Roman"/>
                <w:sz w:val="20"/>
                <w:szCs w:val="20"/>
              </w:rPr>
            </w:pPr>
            <w:r w:rsidRPr="00CC4953">
              <w:rPr>
                <w:rFonts w:ascii="Times New Roman" w:hAnsi="Times New Roman"/>
                <w:sz w:val="20"/>
                <w:szCs w:val="20"/>
              </w:rPr>
              <w:t>здравоохранение – 0 тыс. руб.;</w:t>
            </w:r>
          </w:p>
          <w:p w:rsidR="00CC4953" w:rsidRPr="00CC4953" w:rsidRDefault="00CC4953" w:rsidP="00377B15">
            <w:pPr>
              <w:numPr>
                <w:ilvl w:val="0"/>
                <w:numId w:val="46"/>
              </w:numPr>
              <w:spacing w:after="0"/>
              <w:ind w:left="703" w:hanging="357"/>
              <w:jc w:val="both"/>
              <w:rPr>
                <w:rFonts w:ascii="Times New Roman" w:hAnsi="Times New Roman"/>
                <w:sz w:val="20"/>
                <w:szCs w:val="20"/>
              </w:rPr>
            </w:pPr>
            <w:r w:rsidRPr="00CC4953">
              <w:rPr>
                <w:rFonts w:ascii="Times New Roman" w:hAnsi="Times New Roman"/>
                <w:sz w:val="20"/>
                <w:szCs w:val="20"/>
              </w:rPr>
              <w:t>культура – 3000 тыс. руб.;</w:t>
            </w:r>
          </w:p>
          <w:p w:rsidR="00CC4953" w:rsidRPr="00CC4953" w:rsidRDefault="00CC4953" w:rsidP="00377B15">
            <w:pPr>
              <w:numPr>
                <w:ilvl w:val="0"/>
                <w:numId w:val="46"/>
              </w:numPr>
              <w:spacing w:after="0"/>
              <w:ind w:left="703" w:hanging="357"/>
              <w:jc w:val="both"/>
              <w:rPr>
                <w:rFonts w:ascii="Times New Roman" w:hAnsi="Times New Roman"/>
                <w:sz w:val="20"/>
                <w:szCs w:val="20"/>
              </w:rPr>
            </w:pPr>
            <w:r w:rsidRPr="00CC4953">
              <w:rPr>
                <w:rFonts w:ascii="Times New Roman" w:hAnsi="Times New Roman"/>
                <w:sz w:val="20"/>
                <w:szCs w:val="20"/>
              </w:rPr>
              <w:t>спорт – 50000 тыс. руб.</w:t>
            </w:r>
          </w:p>
          <w:p w:rsidR="00CC4953" w:rsidRPr="00CC4953" w:rsidRDefault="00CC4953" w:rsidP="00CC4953">
            <w:pPr>
              <w:spacing w:after="120"/>
              <w:ind w:firstLine="421"/>
              <w:jc w:val="both"/>
              <w:rPr>
                <w:rFonts w:ascii="Times New Roman" w:hAnsi="Times New Roman"/>
                <w:sz w:val="20"/>
                <w:szCs w:val="20"/>
              </w:rPr>
            </w:pPr>
            <w:r w:rsidRPr="00CC4953">
              <w:rPr>
                <w:rFonts w:ascii="Times New Roman" w:hAnsi="Times New Roman"/>
                <w:sz w:val="20"/>
                <w:szCs w:val="20"/>
              </w:rPr>
              <w:t>Финансирование входящих в Программу мероприятий осуществляется за счет средств окружного, районного бюджетов, бюджета поселения, и за счет сторонних средств.</w:t>
            </w:r>
          </w:p>
        </w:tc>
      </w:tr>
      <w:tr w:rsidR="00CC4953" w:rsidRPr="00CC4953" w:rsidTr="00CC4953">
        <w:tc>
          <w:tcPr>
            <w:tcW w:w="1412" w:type="pct"/>
            <w:tcMar>
              <w:top w:w="28" w:type="dxa"/>
              <w:left w:w="28" w:type="dxa"/>
              <w:bottom w:w="28" w:type="dxa"/>
              <w:right w:w="28" w:type="dxa"/>
            </w:tcMa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Ожидаемые результаты реализации Программы</w:t>
            </w:r>
          </w:p>
        </w:tc>
        <w:tc>
          <w:tcPr>
            <w:tcW w:w="3588" w:type="pct"/>
            <w:tcMar>
              <w:top w:w="28" w:type="dxa"/>
              <w:left w:w="28" w:type="dxa"/>
              <w:bottom w:w="28" w:type="dxa"/>
              <w:right w:w="28" w:type="dxa"/>
            </w:tcMar>
            <w:vAlign w:val="center"/>
          </w:tcPr>
          <w:p w:rsidR="00CC4953" w:rsidRPr="00CC4953" w:rsidRDefault="00CC4953" w:rsidP="00CC4953">
            <w:pPr>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Ввод в эксплуатацию предусмотренных Программой объектов социальной инфраструктуры сельского поселения сентябрьский и района.</w:t>
            </w:r>
          </w:p>
          <w:p w:rsidR="00CC4953" w:rsidRPr="00CC4953" w:rsidRDefault="00CC4953" w:rsidP="00CC4953">
            <w:pPr>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Повышение уровня жизни и закрепление населения, обеспечение предприятий квалифицированными трудовыми ресурсами.</w:t>
            </w:r>
          </w:p>
          <w:p w:rsidR="00CC4953" w:rsidRPr="00CC4953" w:rsidRDefault="00CC4953" w:rsidP="00CC4953">
            <w:pPr>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 xml:space="preserve">Обеспеченность района и сельского поселения </w:t>
            </w:r>
            <w:proofErr w:type="gramStart"/>
            <w:r w:rsidRPr="00CC4953">
              <w:rPr>
                <w:rFonts w:ascii="Times New Roman" w:hAnsi="Times New Roman"/>
                <w:sz w:val="20"/>
                <w:szCs w:val="20"/>
                <w:shd w:val="clear" w:color="auto" w:fill="FFFFFF"/>
              </w:rPr>
              <w:t>Сентябрьский</w:t>
            </w:r>
            <w:proofErr w:type="gramEnd"/>
            <w:r w:rsidRPr="00CC4953">
              <w:rPr>
                <w:rFonts w:ascii="Times New Roman" w:hAnsi="Times New Roman"/>
                <w:sz w:val="20"/>
                <w:szCs w:val="20"/>
                <w:shd w:val="clear" w:color="auto" w:fill="FFFFFF"/>
              </w:rPr>
              <w:t xml:space="preserve"> детскими дошкольными учреждениями. </w:t>
            </w:r>
          </w:p>
          <w:p w:rsidR="00CC4953" w:rsidRPr="00CC4953" w:rsidRDefault="00CC4953" w:rsidP="00CC4953">
            <w:pPr>
              <w:spacing w:after="0" w:line="240" w:lineRule="auto"/>
              <w:ind w:firstLine="407"/>
              <w:jc w:val="both"/>
              <w:rPr>
                <w:rFonts w:ascii="Times New Roman" w:hAnsi="Times New Roman"/>
                <w:sz w:val="20"/>
                <w:szCs w:val="20"/>
                <w:shd w:val="clear" w:color="auto" w:fill="FFFFFF"/>
              </w:rPr>
            </w:pPr>
            <w:r w:rsidRPr="00CC4953">
              <w:rPr>
                <w:rFonts w:ascii="Times New Roman" w:hAnsi="Times New Roman"/>
                <w:sz w:val="20"/>
                <w:szCs w:val="20"/>
                <w:shd w:val="clear" w:color="auto" w:fill="FFFFFF"/>
              </w:rPr>
              <w:t>Создание условий для занятия спортом всем жителям поселения.</w:t>
            </w:r>
          </w:p>
          <w:p w:rsidR="00CC4953" w:rsidRPr="00CC4953" w:rsidRDefault="00CC4953" w:rsidP="00CC4953">
            <w:pPr>
              <w:spacing w:after="0" w:line="240" w:lineRule="auto"/>
              <w:ind w:firstLine="407"/>
              <w:jc w:val="both"/>
              <w:rPr>
                <w:rFonts w:ascii="Times New Roman" w:hAnsi="Times New Roman"/>
                <w:sz w:val="20"/>
                <w:szCs w:val="20"/>
              </w:rPr>
            </w:pPr>
            <w:r w:rsidRPr="00CC4953">
              <w:rPr>
                <w:rFonts w:ascii="Times New Roman" w:hAnsi="Times New Roman"/>
                <w:sz w:val="20"/>
                <w:szCs w:val="20"/>
              </w:rPr>
              <w:t>Опр</w:t>
            </w:r>
            <w:r w:rsidRPr="00CC4953">
              <w:rPr>
                <w:rFonts w:ascii="Times New Roman" w:hAnsi="Times New Roman"/>
                <w:spacing w:val="-1"/>
                <w:sz w:val="20"/>
                <w:szCs w:val="20"/>
              </w:rPr>
              <w:t>е</w:t>
            </w:r>
            <w:r w:rsidRPr="00CC4953">
              <w:rPr>
                <w:rFonts w:ascii="Times New Roman" w:hAnsi="Times New Roman"/>
                <w:sz w:val="20"/>
                <w:szCs w:val="20"/>
              </w:rPr>
              <w:t>д</w:t>
            </w:r>
            <w:r w:rsidRPr="00CC4953">
              <w:rPr>
                <w:rFonts w:ascii="Times New Roman" w:hAnsi="Times New Roman"/>
                <w:spacing w:val="-1"/>
                <w:sz w:val="20"/>
                <w:szCs w:val="20"/>
              </w:rPr>
              <w:t>е</w:t>
            </w:r>
            <w:r w:rsidRPr="00CC4953">
              <w:rPr>
                <w:rFonts w:ascii="Times New Roman" w:hAnsi="Times New Roman"/>
                <w:sz w:val="20"/>
                <w:szCs w:val="20"/>
              </w:rPr>
              <w:t>л</w:t>
            </w:r>
            <w:r w:rsidRPr="00CC4953">
              <w:rPr>
                <w:rFonts w:ascii="Times New Roman" w:hAnsi="Times New Roman"/>
                <w:spacing w:val="-1"/>
                <w:sz w:val="20"/>
                <w:szCs w:val="20"/>
              </w:rPr>
              <w:t>е</w:t>
            </w:r>
            <w:r w:rsidRPr="00CC4953">
              <w:rPr>
                <w:rFonts w:ascii="Times New Roman" w:hAnsi="Times New Roman"/>
                <w:sz w:val="20"/>
                <w:szCs w:val="20"/>
              </w:rPr>
              <w:t>ние з</w:t>
            </w:r>
            <w:r w:rsidRPr="00CC4953">
              <w:rPr>
                <w:rFonts w:ascii="Times New Roman" w:hAnsi="Times New Roman"/>
                <w:spacing w:val="-1"/>
                <w:sz w:val="20"/>
                <w:szCs w:val="20"/>
              </w:rPr>
              <w:t>а</w:t>
            </w:r>
            <w:r w:rsidRPr="00CC4953">
              <w:rPr>
                <w:rFonts w:ascii="Times New Roman" w:hAnsi="Times New Roman"/>
                <w:sz w:val="20"/>
                <w:szCs w:val="20"/>
              </w:rPr>
              <w:t>тр</w:t>
            </w:r>
            <w:r w:rsidRPr="00CC4953">
              <w:rPr>
                <w:rFonts w:ascii="Times New Roman" w:hAnsi="Times New Roman"/>
                <w:spacing w:val="-1"/>
                <w:sz w:val="20"/>
                <w:szCs w:val="20"/>
              </w:rPr>
              <w:t>а</w:t>
            </w:r>
            <w:r w:rsidRPr="00CC4953">
              <w:rPr>
                <w:rFonts w:ascii="Times New Roman" w:hAnsi="Times New Roman"/>
                <w:sz w:val="20"/>
                <w:szCs w:val="20"/>
              </w:rPr>
              <w:t>т на р</w:t>
            </w:r>
            <w:r w:rsidRPr="00CC4953">
              <w:rPr>
                <w:rFonts w:ascii="Times New Roman" w:hAnsi="Times New Roman"/>
                <w:spacing w:val="-1"/>
                <w:sz w:val="20"/>
                <w:szCs w:val="20"/>
              </w:rPr>
              <w:t>еа</w:t>
            </w:r>
            <w:r w:rsidRPr="00CC4953">
              <w:rPr>
                <w:rFonts w:ascii="Times New Roman" w:hAnsi="Times New Roman"/>
                <w:sz w:val="20"/>
                <w:szCs w:val="20"/>
              </w:rPr>
              <w:t>л</w:t>
            </w:r>
            <w:r w:rsidRPr="00CC4953">
              <w:rPr>
                <w:rFonts w:ascii="Times New Roman" w:hAnsi="Times New Roman"/>
                <w:spacing w:val="1"/>
                <w:sz w:val="20"/>
                <w:szCs w:val="20"/>
              </w:rPr>
              <w:t>и</w:t>
            </w:r>
            <w:r w:rsidRPr="00CC4953">
              <w:rPr>
                <w:rFonts w:ascii="Times New Roman" w:hAnsi="Times New Roman"/>
                <w:sz w:val="20"/>
                <w:szCs w:val="20"/>
              </w:rPr>
              <w:t>з</w:t>
            </w:r>
            <w:r w:rsidRPr="00CC4953">
              <w:rPr>
                <w:rFonts w:ascii="Times New Roman" w:hAnsi="Times New Roman"/>
                <w:spacing w:val="-1"/>
                <w:sz w:val="20"/>
                <w:szCs w:val="20"/>
              </w:rPr>
              <w:t>а</w:t>
            </w:r>
            <w:r w:rsidRPr="00CC4953">
              <w:rPr>
                <w:rFonts w:ascii="Times New Roman" w:hAnsi="Times New Roman"/>
                <w:sz w:val="20"/>
                <w:szCs w:val="20"/>
              </w:rPr>
              <w:t>ц</w:t>
            </w:r>
            <w:r w:rsidRPr="00CC4953">
              <w:rPr>
                <w:rFonts w:ascii="Times New Roman" w:hAnsi="Times New Roman"/>
                <w:spacing w:val="-2"/>
                <w:sz w:val="20"/>
                <w:szCs w:val="20"/>
              </w:rPr>
              <w:t>и</w:t>
            </w:r>
            <w:r w:rsidRPr="00CC4953">
              <w:rPr>
                <w:rFonts w:ascii="Times New Roman" w:hAnsi="Times New Roman"/>
                <w:sz w:val="20"/>
                <w:szCs w:val="20"/>
              </w:rPr>
              <w:t xml:space="preserve">ю </w:t>
            </w:r>
            <w:r w:rsidRPr="00CC4953">
              <w:rPr>
                <w:rFonts w:ascii="Times New Roman" w:hAnsi="Times New Roman"/>
                <w:spacing w:val="-1"/>
                <w:sz w:val="20"/>
                <w:szCs w:val="20"/>
              </w:rPr>
              <w:t>ме</w:t>
            </w:r>
            <w:r w:rsidRPr="00CC4953">
              <w:rPr>
                <w:rFonts w:ascii="Times New Roman" w:hAnsi="Times New Roman"/>
                <w:sz w:val="20"/>
                <w:szCs w:val="20"/>
              </w:rPr>
              <w:t>роприят</w:t>
            </w:r>
            <w:r w:rsidRPr="00CC4953">
              <w:rPr>
                <w:rFonts w:ascii="Times New Roman" w:hAnsi="Times New Roman"/>
                <w:spacing w:val="-2"/>
                <w:sz w:val="20"/>
                <w:szCs w:val="20"/>
              </w:rPr>
              <w:t>и</w:t>
            </w:r>
            <w:r w:rsidRPr="00CC4953">
              <w:rPr>
                <w:rFonts w:ascii="Times New Roman" w:hAnsi="Times New Roman"/>
                <w:sz w:val="20"/>
                <w:szCs w:val="20"/>
              </w:rPr>
              <w:t>й прогр</w:t>
            </w:r>
            <w:r w:rsidRPr="00CC4953">
              <w:rPr>
                <w:rFonts w:ascii="Times New Roman" w:hAnsi="Times New Roman"/>
                <w:spacing w:val="-1"/>
                <w:sz w:val="20"/>
                <w:szCs w:val="20"/>
              </w:rPr>
              <w:t>амм</w:t>
            </w:r>
            <w:r w:rsidRPr="00CC4953">
              <w:rPr>
                <w:rFonts w:ascii="Times New Roman" w:hAnsi="Times New Roman"/>
                <w:sz w:val="20"/>
                <w:szCs w:val="20"/>
              </w:rPr>
              <w:t>ы, эффекты, возн</w:t>
            </w:r>
            <w:r w:rsidRPr="00CC4953">
              <w:rPr>
                <w:rFonts w:ascii="Times New Roman" w:hAnsi="Times New Roman"/>
                <w:spacing w:val="-2"/>
                <w:sz w:val="20"/>
                <w:szCs w:val="20"/>
              </w:rPr>
              <w:t>и</w:t>
            </w:r>
            <w:r w:rsidRPr="00CC4953">
              <w:rPr>
                <w:rFonts w:ascii="Times New Roman" w:hAnsi="Times New Roman"/>
                <w:sz w:val="20"/>
                <w:szCs w:val="20"/>
              </w:rPr>
              <w:t>к</w:t>
            </w:r>
            <w:r w:rsidRPr="00CC4953">
              <w:rPr>
                <w:rFonts w:ascii="Times New Roman" w:hAnsi="Times New Roman"/>
                <w:spacing w:val="-1"/>
                <w:sz w:val="20"/>
                <w:szCs w:val="20"/>
              </w:rPr>
              <w:t>а</w:t>
            </w:r>
            <w:r w:rsidRPr="00CC4953">
              <w:rPr>
                <w:rFonts w:ascii="Times New Roman" w:hAnsi="Times New Roman"/>
                <w:sz w:val="20"/>
                <w:szCs w:val="20"/>
              </w:rPr>
              <w:t>ющие в р</w:t>
            </w:r>
            <w:r w:rsidRPr="00CC4953">
              <w:rPr>
                <w:rFonts w:ascii="Times New Roman" w:hAnsi="Times New Roman"/>
                <w:spacing w:val="-1"/>
                <w:sz w:val="20"/>
                <w:szCs w:val="20"/>
              </w:rPr>
              <w:t>е</w:t>
            </w:r>
            <w:r w:rsidRPr="00CC4953">
              <w:rPr>
                <w:rFonts w:ascii="Times New Roman" w:hAnsi="Times New Roman"/>
                <w:spacing w:val="3"/>
                <w:sz w:val="20"/>
                <w:szCs w:val="20"/>
              </w:rPr>
              <w:t>з</w:t>
            </w:r>
            <w:r w:rsidRPr="00CC4953">
              <w:rPr>
                <w:rFonts w:ascii="Times New Roman" w:hAnsi="Times New Roman"/>
                <w:sz w:val="20"/>
                <w:szCs w:val="20"/>
              </w:rPr>
              <w:t>ульт</w:t>
            </w:r>
            <w:r w:rsidRPr="00CC4953">
              <w:rPr>
                <w:rFonts w:ascii="Times New Roman" w:hAnsi="Times New Roman"/>
                <w:spacing w:val="-1"/>
                <w:sz w:val="20"/>
                <w:szCs w:val="20"/>
              </w:rPr>
              <w:t>а</w:t>
            </w:r>
            <w:r w:rsidRPr="00CC4953">
              <w:rPr>
                <w:rFonts w:ascii="Times New Roman" w:hAnsi="Times New Roman"/>
                <w:sz w:val="20"/>
                <w:szCs w:val="20"/>
              </w:rPr>
              <w:t>те р</w:t>
            </w:r>
            <w:r w:rsidRPr="00CC4953">
              <w:rPr>
                <w:rFonts w:ascii="Times New Roman" w:hAnsi="Times New Roman"/>
                <w:spacing w:val="-1"/>
                <w:sz w:val="20"/>
                <w:szCs w:val="20"/>
              </w:rPr>
              <w:t>еа</w:t>
            </w:r>
            <w:r w:rsidRPr="00CC4953">
              <w:rPr>
                <w:rFonts w:ascii="Times New Roman" w:hAnsi="Times New Roman"/>
                <w:sz w:val="20"/>
                <w:szCs w:val="20"/>
              </w:rPr>
              <w:t>л</w:t>
            </w:r>
            <w:r w:rsidRPr="00CC4953">
              <w:rPr>
                <w:rFonts w:ascii="Times New Roman" w:hAnsi="Times New Roman"/>
                <w:spacing w:val="1"/>
                <w:sz w:val="20"/>
                <w:szCs w:val="20"/>
              </w:rPr>
              <w:t>и</w:t>
            </w:r>
            <w:r w:rsidRPr="00CC4953">
              <w:rPr>
                <w:rFonts w:ascii="Times New Roman" w:hAnsi="Times New Roman"/>
                <w:sz w:val="20"/>
                <w:szCs w:val="20"/>
              </w:rPr>
              <w:t>з</w:t>
            </w:r>
            <w:r w:rsidRPr="00CC4953">
              <w:rPr>
                <w:rFonts w:ascii="Times New Roman" w:hAnsi="Times New Roman"/>
                <w:spacing w:val="-1"/>
                <w:sz w:val="20"/>
                <w:szCs w:val="20"/>
              </w:rPr>
              <w:t>а</w:t>
            </w:r>
            <w:r w:rsidRPr="00CC4953">
              <w:rPr>
                <w:rFonts w:ascii="Times New Roman" w:hAnsi="Times New Roman"/>
                <w:sz w:val="20"/>
                <w:szCs w:val="20"/>
              </w:rPr>
              <w:t xml:space="preserve">ции </w:t>
            </w:r>
            <w:r w:rsidRPr="00CC4953">
              <w:rPr>
                <w:rFonts w:ascii="Times New Roman" w:hAnsi="Times New Roman"/>
                <w:spacing w:val="-1"/>
                <w:sz w:val="20"/>
                <w:szCs w:val="20"/>
              </w:rPr>
              <w:t>ме</w:t>
            </w:r>
            <w:r w:rsidRPr="00CC4953">
              <w:rPr>
                <w:rFonts w:ascii="Times New Roman" w:hAnsi="Times New Roman"/>
                <w:sz w:val="20"/>
                <w:szCs w:val="20"/>
              </w:rPr>
              <w:t>ропр</w:t>
            </w:r>
            <w:r w:rsidRPr="00CC4953">
              <w:rPr>
                <w:rFonts w:ascii="Times New Roman" w:hAnsi="Times New Roman"/>
                <w:spacing w:val="-2"/>
                <w:sz w:val="20"/>
                <w:szCs w:val="20"/>
              </w:rPr>
              <w:t>и</w:t>
            </w:r>
            <w:r w:rsidRPr="00CC4953">
              <w:rPr>
                <w:rFonts w:ascii="Times New Roman" w:hAnsi="Times New Roman"/>
                <w:sz w:val="20"/>
                <w:szCs w:val="20"/>
              </w:rPr>
              <w:t xml:space="preserve">ятий </w:t>
            </w:r>
            <w:r w:rsidRPr="00CC4953">
              <w:rPr>
                <w:rFonts w:ascii="Times New Roman" w:hAnsi="Times New Roman"/>
                <w:spacing w:val="4"/>
                <w:sz w:val="20"/>
                <w:szCs w:val="20"/>
              </w:rPr>
              <w:t>п</w:t>
            </w:r>
            <w:r w:rsidRPr="00CC4953">
              <w:rPr>
                <w:rFonts w:ascii="Times New Roman" w:hAnsi="Times New Roman"/>
                <w:sz w:val="20"/>
                <w:szCs w:val="20"/>
              </w:rPr>
              <w:t>рогр</w:t>
            </w:r>
            <w:r w:rsidRPr="00CC4953">
              <w:rPr>
                <w:rFonts w:ascii="Times New Roman" w:hAnsi="Times New Roman"/>
                <w:spacing w:val="-1"/>
                <w:sz w:val="20"/>
                <w:szCs w:val="20"/>
              </w:rPr>
              <w:t>амм</w:t>
            </w:r>
            <w:r w:rsidRPr="00CC4953">
              <w:rPr>
                <w:rFonts w:ascii="Times New Roman" w:hAnsi="Times New Roman"/>
                <w:sz w:val="20"/>
                <w:szCs w:val="20"/>
              </w:rPr>
              <w:t>ы и и</w:t>
            </w:r>
            <w:r w:rsidRPr="00CC4953">
              <w:rPr>
                <w:rFonts w:ascii="Times New Roman" w:hAnsi="Times New Roman"/>
                <w:spacing w:val="-1"/>
                <w:sz w:val="20"/>
                <w:szCs w:val="20"/>
              </w:rPr>
              <w:t>с</w:t>
            </w:r>
            <w:r w:rsidRPr="00CC4953">
              <w:rPr>
                <w:rFonts w:ascii="Times New Roman" w:hAnsi="Times New Roman"/>
                <w:sz w:val="20"/>
                <w:szCs w:val="20"/>
              </w:rPr>
              <w:t>то</w:t>
            </w:r>
            <w:r w:rsidRPr="00CC4953">
              <w:rPr>
                <w:rFonts w:ascii="Times New Roman" w:hAnsi="Times New Roman"/>
                <w:spacing w:val="-1"/>
                <w:sz w:val="20"/>
                <w:szCs w:val="20"/>
              </w:rPr>
              <w:t>ч</w:t>
            </w:r>
            <w:r w:rsidRPr="00CC4953">
              <w:rPr>
                <w:rFonts w:ascii="Times New Roman" w:hAnsi="Times New Roman"/>
                <w:sz w:val="20"/>
                <w:szCs w:val="20"/>
              </w:rPr>
              <w:t>ни</w:t>
            </w:r>
            <w:r w:rsidRPr="00CC4953">
              <w:rPr>
                <w:rFonts w:ascii="Times New Roman" w:hAnsi="Times New Roman"/>
                <w:spacing w:val="-2"/>
                <w:sz w:val="20"/>
                <w:szCs w:val="20"/>
              </w:rPr>
              <w:t>к</w:t>
            </w:r>
            <w:r w:rsidRPr="00CC4953">
              <w:rPr>
                <w:rFonts w:ascii="Times New Roman" w:hAnsi="Times New Roman"/>
                <w:sz w:val="20"/>
                <w:szCs w:val="20"/>
              </w:rPr>
              <w:t>и инв</w:t>
            </w:r>
            <w:r w:rsidRPr="00CC4953">
              <w:rPr>
                <w:rFonts w:ascii="Times New Roman" w:hAnsi="Times New Roman"/>
                <w:spacing w:val="-2"/>
                <w:sz w:val="20"/>
                <w:szCs w:val="20"/>
              </w:rPr>
              <w:t>е</w:t>
            </w:r>
            <w:r w:rsidRPr="00CC4953">
              <w:rPr>
                <w:rFonts w:ascii="Times New Roman" w:hAnsi="Times New Roman"/>
                <w:spacing w:val="-1"/>
                <w:sz w:val="20"/>
                <w:szCs w:val="20"/>
              </w:rPr>
              <w:t>с</w:t>
            </w:r>
            <w:r w:rsidRPr="00CC4953">
              <w:rPr>
                <w:rFonts w:ascii="Times New Roman" w:hAnsi="Times New Roman"/>
                <w:sz w:val="20"/>
                <w:szCs w:val="20"/>
              </w:rPr>
              <w:t>ти</w:t>
            </w:r>
            <w:r w:rsidRPr="00CC4953">
              <w:rPr>
                <w:rFonts w:ascii="Times New Roman" w:hAnsi="Times New Roman"/>
                <w:spacing w:val="-2"/>
                <w:sz w:val="20"/>
                <w:szCs w:val="20"/>
              </w:rPr>
              <w:t>ц</w:t>
            </w:r>
            <w:r w:rsidRPr="00CC4953">
              <w:rPr>
                <w:rFonts w:ascii="Times New Roman" w:hAnsi="Times New Roman"/>
                <w:sz w:val="20"/>
                <w:szCs w:val="20"/>
              </w:rPr>
              <w:t>ий для ре</w:t>
            </w:r>
            <w:r w:rsidRPr="00CC4953">
              <w:rPr>
                <w:rFonts w:ascii="Times New Roman" w:hAnsi="Times New Roman"/>
                <w:spacing w:val="-2"/>
                <w:sz w:val="20"/>
                <w:szCs w:val="20"/>
              </w:rPr>
              <w:t>а</w:t>
            </w:r>
            <w:r w:rsidRPr="00CC4953">
              <w:rPr>
                <w:rFonts w:ascii="Times New Roman" w:hAnsi="Times New Roman"/>
                <w:sz w:val="20"/>
                <w:szCs w:val="20"/>
              </w:rPr>
              <w:t>л</w:t>
            </w:r>
            <w:r w:rsidRPr="00CC4953">
              <w:rPr>
                <w:rFonts w:ascii="Times New Roman" w:hAnsi="Times New Roman"/>
                <w:spacing w:val="-1"/>
                <w:sz w:val="20"/>
                <w:szCs w:val="20"/>
              </w:rPr>
              <w:t>и</w:t>
            </w:r>
            <w:r w:rsidRPr="00CC4953">
              <w:rPr>
                <w:rFonts w:ascii="Times New Roman" w:hAnsi="Times New Roman"/>
                <w:spacing w:val="-2"/>
                <w:sz w:val="20"/>
                <w:szCs w:val="20"/>
              </w:rPr>
              <w:t>з</w:t>
            </w:r>
            <w:r w:rsidRPr="00CC4953">
              <w:rPr>
                <w:rFonts w:ascii="Times New Roman" w:hAnsi="Times New Roman"/>
                <w:spacing w:val="-1"/>
                <w:sz w:val="20"/>
                <w:szCs w:val="20"/>
              </w:rPr>
              <w:t>а</w:t>
            </w:r>
            <w:r w:rsidRPr="00CC4953">
              <w:rPr>
                <w:rFonts w:ascii="Times New Roman" w:hAnsi="Times New Roman"/>
                <w:sz w:val="20"/>
                <w:szCs w:val="20"/>
              </w:rPr>
              <w:t xml:space="preserve">ции </w:t>
            </w:r>
            <w:r w:rsidRPr="00CC4953">
              <w:rPr>
                <w:rFonts w:ascii="Times New Roman" w:hAnsi="Times New Roman"/>
                <w:spacing w:val="-1"/>
                <w:sz w:val="20"/>
                <w:szCs w:val="20"/>
              </w:rPr>
              <w:t>ме</w:t>
            </w:r>
            <w:r w:rsidRPr="00CC4953">
              <w:rPr>
                <w:rFonts w:ascii="Times New Roman" w:hAnsi="Times New Roman"/>
                <w:sz w:val="20"/>
                <w:szCs w:val="20"/>
              </w:rPr>
              <w:t>ропри</w:t>
            </w:r>
            <w:r w:rsidRPr="00CC4953">
              <w:rPr>
                <w:rFonts w:ascii="Times New Roman" w:hAnsi="Times New Roman"/>
                <w:spacing w:val="-3"/>
                <w:sz w:val="20"/>
                <w:szCs w:val="20"/>
              </w:rPr>
              <w:t>я</w:t>
            </w:r>
            <w:r w:rsidRPr="00CC4953">
              <w:rPr>
                <w:rFonts w:ascii="Times New Roman" w:hAnsi="Times New Roman"/>
                <w:sz w:val="20"/>
                <w:szCs w:val="20"/>
              </w:rPr>
              <w:t>т</w:t>
            </w:r>
            <w:r w:rsidRPr="00CC4953">
              <w:rPr>
                <w:rFonts w:ascii="Times New Roman" w:hAnsi="Times New Roman"/>
                <w:spacing w:val="-2"/>
                <w:sz w:val="20"/>
                <w:szCs w:val="20"/>
              </w:rPr>
              <w:t>и</w:t>
            </w:r>
            <w:r w:rsidRPr="00CC4953">
              <w:rPr>
                <w:rFonts w:ascii="Times New Roman" w:hAnsi="Times New Roman"/>
                <w:sz w:val="20"/>
                <w:szCs w:val="20"/>
              </w:rPr>
              <w:t>й про</w:t>
            </w:r>
            <w:r w:rsidRPr="00CC4953">
              <w:rPr>
                <w:rFonts w:ascii="Times New Roman" w:hAnsi="Times New Roman"/>
                <w:spacing w:val="-3"/>
                <w:sz w:val="20"/>
                <w:szCs w:val="20"/>
              </w:rPr>
              <w:t>г</w:t>
            </w:r>
            <w:r w:rsidRPr="00CC4953">
              <w:rPr>
                <w:rFonts w:ascii="Times New Roman" w:hAnsi="Times New Roman"/>
                <w:sz w:val="20"/>
                <w:szCs w:val="20"/>
              </w:rPr>
              <w:t>р</w:t>
            </w:r>
            <w:r w:rsidRPr="00CC4953">
              <w:rPr>
                <w:rFonts w:ascii="Times New Roman" w:hAnsi="Times New Roman"/>
                <w:spacing w:val="-1"/>
                <w:sz w:val="20"/>
                <w:szCs w:val="20"/>
              </w:rPr>
              <w:t>амм</w:t>
            </w:r>
            <w:r w:rsidRPr="00CC4953">
              <w:rPr>
                <w:rFonts w:ascii="Times New Roman" w:hAnsi="Times New Roman"/>
                <w:sz w:val="20"/>
                <w:szCs w:val="20"/>
              </w:rPr>
              <w:t>ы.</w:t>
            </w:r>
          </w:p>
        </w:tc>
      </w:tr>
    </w:tbl>
    <w:p w:rsidR="00CC4953" w:rsidRPr="00CC4953" w:rsidRDefault="00CC4953" w:rsidP="00CC4953">
      <w:pPr>
        <w:spacing w:after="120"/>
        <w:ind w:firstLine="567"/>
        <w:jc w:val="both"/>
        <w:rPr>
          <w:rFonts w:ascii="Times New Roman" w:eastAsia="Calibri" w:hAnsi="Times New Roman"/>
          <w:sz w:val="20"/>
          <w:szCs w:val="20"/>
          <w:highlight w:val="yellow"/>
          <w:lang w:eastAsia="en-US"/>
        </w:rPr>
      </w:pPr>
    </w:p>
    <w:p w:rsidR="00CC4953" w:rsidRPr="00CC4953" w:rsidRDefault="00CC4953" w:rsidP="00CC4953">
      <w:pPr>
        <w:spacing w:after="160" w:line="259" w:lineRule="auto"/>
        <w:rPr>
          <w:rFonts w:ascii="Times New Roman" w:eastAsia="Calibri" w:hAnsi="Times New Roman"/>
          <w:sz w:val="20"/>
          <w:szCs w:val="20"/>
          <w:highlight w:val="yellow"/>
          <w:lang w:eastAsia="en-US"/>
        </w:rPr>
      </w:pPr>
    </w:p>
    <w:p w:rsidR="00CC4953" w:rsidRPr="00CC4953" w:rsidRDefault="00CC4953" w:rsidP="00377B15">
      <w:pPr>
        <w:keepNext/>
        <w:keepLines/>
        <w:numPr>
          <w:ilvl w:val="0"/>
          <w:numId w:val="40"/>
        </w:numPr>
        <w:spacing w:before="120" w:after="120"/>
        <w:ind w:left="426"/>
        <w:jc w:val="both"/>
        <w:outlineLvl w:val="0"/>
        <w:rPr>
          <w:rFonts w:ascii="Times New Roman" w:hAnsi="Times New Roman"/>
          <w:b/>
          <w:bCs/>
          <w:sz w:val="20"/>
          <w:szCs w:val="20"/>
          <w:lang w:eastAsia="en-US"/>
        </w:rPr>
      </w:pPr>
      <w:bookmarkStart w:id="2" w:name="_Toc495045041"/>
      <w:r w:rsidRPr="00CC4953">
        <w:rPr>
          <w:rFonts w:ascii="Times New Roman" w:hAnsi="Times New Roman"/>
          <w:b/>
          <w:bCs/>
          <w:sz w:val="20"/>
          <w:szCs w:val="20"/>
          <w:lang w:eastAsia="en-US"/>
        </w:rPr>
        <w:t>ХАРАКТЕРИСТИКА СУЩЕСТВУЮЩЕГО СОСТОЯНИЯ СОЦИАЛЬНОЙ ИНФРАСТРУКТУРЫ</w:t>
      </w:r>
      <w:bookmarkEnd w:id="2"/>
      <w:r w:rsidRPr="00CC4953">
        <w:rPr>
          <w:rFonts w:ascii="Times New Roman" w:hAnsi="Times New Roman"/>
          <w:b/>
          <w:bCs/>
          <w:sz w:val="20"/>
          <w:szCs w:val="20"/>
          <w:lang w:eastAsia="en-US"/>
        </w:rPr>
        <w:t xml:space="preserve">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Социальная инфраструктура – совокупность необходимых для нормальной жизнедеятельности населения материальных объектов (зданий, сооружений), различных инженерных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roofErr w:type="gramStart"/>
      <w:r w:rsidRPr="00CC4953">
        <w:rPr>
          <w:rFonts w:ascii="Times New Roman" w:hAnsi="Times New Roman"/>
          <w:sz w:val="20"/>
          <w:szCs w:val="20"/>
        </w:rPr>
        <w:t>В числе последних важная роль принадлежит особенностям географического положения сельского поселения.</w:t>
      </w:r>
      <w:proofErr w:type="gramEnd"/>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Оценка существующей организации системы обслуживания и размещения объектов социальной инфраструктуры проведена в соответствии со СНиП 2.07.01-89* «Градостроительство. Планировка и застройка городских и сельских поселений». </w:t>
      </w:r>
    </w:p>
    <w:p w:rsidR="00CC4953" w:rsidRPr="00CC4953" w:rsidRDefault="00CC4953" w:rsidP="00377B15">
      <w:pPr>
        <w:keepNext/>
        <w:keepLines/>
        <w:numPr>
          <w:ilvl w:val="1"/>
          <w:numId w:val="22"/>
        </w:numPr>
        <w:spacing w:before="120" w:after="120"/>
        <w:jc w:val="both"/>
        <w:outlineLvl w:val="0"/>
        <w:rPr>
          <w:rFonts w:ascii="Times New Roman" w:hAnsi="Times New Roman"/>
          <w:b/>
          <w:bCs/>
          <w:sz w:val="20"/>
          <w:szCs w:val="20"/>
          <w:lang w:eastAsia="en-US"/>
        </w:rPr>
      </w:pPr>
      <w:bookmarkStart w:id="3" w:name="_Toc446578392"/>
      <w:bookmarkStart w:id="4" w:name="_Toc495045042"/>
      <w:bookmarkEnd w:id="3"/>
      <w:r w:rsidRPr="00CC4953">
        <w:rPr>
          <w:rFonts w:ascii="Times New Roman" w:hAnsi="Times New Roman"/>
          <w:b/>
          <w:bCs/>
          <w:sz w:val="20"/>
          <w:szCs w:val="20"/>
          <w:lang w:eastAsia="en-US"/>
        </w:rPr>
        <w:t xml:space="preserve">Описание социально-экономического состояния сельского поселения </w:t>
      </w:r>
      <w:proofErr w:type="gramStart"/>
      <w:r w:rsidRPr="00CC4953">
        <w:rPr>
          <w:rFonts w:ascii="Times New Roman" w:hAnsi="Times New Roman"/>
          <w:b/>
          <w:bCs/>
          <w:sz w:val="20"/>
          <w:szCs w:val="20"/>
          <w:lang w:eastAsia="en-US"/>
        </w:rPr>
        <w:t>Сентябрьский</w:t>
      </w:r>
      <w:proofErr w:type="gramEnd"/>
      <w:r w:rsidRPr="00CC4953">
        <w:rPr>
          <w:rFonts w:ascii="Times New Roman" w:hAnsi="Times New Roman"/>
          <w:b/>
          <w:bCs/>
          <w:sz w:val="20"/>
          <w:szCs w:val="20"/>
          <w:lang w:eastAsia="en-US"/>
        </w:rPr>
        <w:t>, сведения о градостроительной деятельности на территории поселения</w:t>
      </w:r>
      <w:bookmarkEnd w:id="4"/>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Муниципальное образование сельское поселение Сентябрьский, как административно - территориальная единица Нефтеюганского района Хант</w:t>
      </w:r>
      <w:proofErr w:type="gramStart"/>
      <w:r w:rsidRPr="00CC4953">
        <w:rPr>
          <w:rFonts w:ascii="Times New Roman" w:hAnsi="Times New Roman"/>
          <w:sz w:val="20"/>
          <w:szCs w:val="20"/>
        </w:rPr>
        <w:t>ы-</w:t>
      </w:r>
      <w:proofErr w:type="gramEnd"/>
      <w:r w:rsidRPr="00CC4953">
        <w:rPr>
          <w:rFonts w:ascii="Times New Roman" w:hAnsi="Times New Roman"/>
          <w:sz w:val="20"/>
          <w:szCs w:val="20"/>
        </w:rPr>
        <w:t xml:space="preserve"> Мансийского округа образовано в соответствии с Законом Ханты - Мансийского автономного округа- Югры от 25.11.2004 № 63-оз «О статусе и границах муниципального образования ХМАО- Югры».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Муниципальное образование «Сельское поселение </w:t>
      </w:r>
      <w:proofErr w:type="gramStart"/>
      <w:r w:rsidRPr="00CC4953">
        <w:rPr>
          <w:rFonts w:ascii="Times New Roman" w:hAnsi="Times New Roman"/>
          <w:sz w:val="20"/>
          <w:szCs w:val="20"/>
        </w:rPr>
        <w:t>Сентябрьский</w:t>
      </w:r>
      <w:proofErr w:type="gramEnd"/>
      <w:r w:rsidRPr="00CC4953">
        <w:rPr>
          <w:rFonts w:ascii="Times New Roman" w:hAnsi="Times New Roman"/>
          <w:sz w:val="20"/>
          <w:szCs w:val="20"/>
        </w:rPr>
        <w:t xml:space="preserve">» включает в себя поселки Сентябрьский и КС-5.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Протяженность границ земельного участка образования «Сельское поселение Сентябрьский», установленных законом № 63-оз от 25.11.2004 г., составляет 51,6 км, общая площадь МО - 6232,23 га</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lastRenderedPageBreak/>
        <w:t xml:space="preserve"> Площадь поселков Сентябрьский и КС-5– 477,84 га.</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По территории сельского поселения проходит железная дорога ОАО «Российские железные дороги», федеральная трасса «Тюмень - </w:t>
      </w:r>
      <w:proofErr w:type="gramStart"/>
      <w:r w:rsidRPr="00CC4953">
        <w:rPr>
          <w:rFonts w:ascii="Times New Roman" w:hAnsi="Times New Roman"/>
          <w:sz w:val="20"/>
          <w:szCs w:val="20"/>
        </w:rPr>
        <w:t xml:space="preserve">Ханты- </w:t>
      </w:r>
      <w:proofErr w:type="spellStart"/>
      <w:r w:rsidRPr="00CC4953">
        <w:rPr>
          <w:rFonts w:ascii="Times New Roman" w:hAnsi="Times New Roman"/>
          <w:sz w:val="20"/>
          <w:szCs w:val="20"/>
        </w:rPr>
        <w:t>Мансийск</w:t>
      </w:r>
      <w:proofErr w:type="spellEnd"/>
      <w:proofErr w:type="gramEnd"/>
      <w:r w:rsidRPr="00CC4953">
        <w:rPr>
          <w:rFonts w:ascii="Times New Roman" w:hAnsi="Times New Roman"/>
          <w:sz w:val="20"/>
          <w:szCs w:val="20"/>
        </w:rPr>
        <w:t>», ведомственные автомобильные дороги с капитальным покрытием, развита сеть грунтовых дорог, проходят участки электропередач (</w:t>
      </w:r>
      <w:proofErr w:type="spellStart"/>
      <w:r w:rsidRPr="00CC4953">
        <w:rPr>
          <w:rFonts w:ascii="Times New Roman" w:hAnsi="Times New Roman"/>
          <w:sz w:val="20"/>
          <w:szCs w:val="20"/>
        </w:rPr>
        <w:t>т.ч</w:t>
      </w:r>
      <w:proofErr w:type="spellEnd"/>
      <w:r w:rsidRPr="00CC4953">
        <w:rPr>
          <w:rFonts w:ascii="Times New Roman" w:hAnsi="Times New Roman"/>
          <w:sz w:val="20"/>
          <w:szCs w:val="20"/>
        </w:rPr>
        <w:t xml:space="preserve">. ЛЭП -110 </w:t>
      </w:r>
      <w:proofErr w:type="spellStart"/>
      <w:r w:rsidRPr="00CC4953">
        <w:rPr>
          <w:rFonts w:ascii="Times New Roman" w:hAnsi="Times New Roman"/>
          <w:sz w:val="20"/>
          <w:szCs w:val="20"/>
        </w:rPr>
        <w:t>кВ</w:t>
      </w:r>
      <w:proofErr w:type="spellEnd"/>
      <w:r w:rsidRPr="00CC4953">
        <w:rPr>
          <w:rFonts w:ascii="Times New Roman" w:hAnsi="Times New Roman"/>
          <w:sz w:val="20"/>
          <w:szCs w:val="20"/>
        </w:rPr>
        <w:t>).</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Расстояние от сельского поселения Сентябрьский до административного центра - г. Нефтеюганска — 100 км.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Территория Нефтеюганского района с севера и востока граничит с </w:t>
      </w:r>
      <w:proofErr w:type="spellStart"/>
      <w:r w:rsidRPr="00CC4953">
        <w:rPr>
          <w:rFonts w:ascii="Times New Roman" w:hAnsi="Times New Roman"/>
          <w:sz w:val="20"/>
          <w:szCs w:val="20"/>
        </w:rPr>
        <w:t>Сургутским</w:t>
      </w:r>
      <w:proofErr w:type="spellEnd"/>
      <w:r w:rsidRPr="00CC4953">
        <w:rPr>
          <w:rFonts w:ascii="Times New Roman" w:hAnsi="Times New Roman"/>
          <w:sz w:val="20"/>
          <w:szCs w:val="20"/>
        </w:rPr>
        <w:t xml:space="preserve"> районом, с запада – Ханты-Мансийским, с юга примыкает к </w:t>
      </w:r>
      <w:proofErr w:type="spellStart"/>
      <w:r w:rsidRPr="00CC4953">
        <w:rPr>
          <w:rFonts w:ascii="Times New Roman" w:hAnsi="Times New Roman"/>
          <w:sz w:val="20"/>
          <w:szCs w:val="20"/>
        </w:rPr>
        <w:t>Уватскому</w:t>
      </w:r>
      <w:proofErr w:type="spellEnd"/>
      <w:r w:rsidRPr="00CC4953">
        <w:rPr>
          <w:rFonts w:ascii="Times New Roman" w:hAnsi="Times New Roman"/>
          <w:sz w:val="20"/>
          <w:szCs w:val="20"/>
        </w:rPr>
        <w:t xml:space="preserve"> району Тюменской области. Образование Нефтеюганского района стало новым этапом в экономическом и культурном развитии региона. На его территории, равной 25-ти тыс. квадратных километров, проживало около 30-ти тысяч жителей. Здесь открыты и эксплуатируются крупные месторождения: Мамонтовское, </w:t>
      </w:r>
      <w:proofErr w:type="spellStart"/>
      <w:r w:rsidRPr="00CC4953">
        <w:rPr>
          <w:rFonts w:ascii="Times New Roman" w:hAnsi="Times New Roman"/>
          <w:sz w:val="20"/>
          <w:szCs w:val="20"/>
        </w:rPr>
        <w:t>Правдинское</w:t>
      </w:r>
      <w:proofErr w:type="spellEnd"/>
      <w:r w:rsidRPr="00CC4953">
        <w:rPr>
          <w:rFonts w:ascii="Times New Roman" w:hAnsi="Times New Roman"/>
          <w:sz w:val="20"/>
          <w:szCs w:val="20"/>
        </w:rPr>
        <w:t xml:space="preserve">, </w:t>
      </w:r>
      <w:proofErr w:type="spellStart"/>
      <w:r w:rsidRPr="00CC4953">
        <w:rPr>
          <w:rFonts w:ascii="Times New Roman" w:hAnsi="Times New Roman"/>
          <w:sz w:val="20"/>
          <w:szCs w:val="20"/>
        </w:rPr>
        <w:t>Тепловское</w:t>
      </w:r>
      <w:proofErr w:type="spellEnd"/>
      <w:r w:rsidRPr="00CC4953">
        <w:rPr>
          <w:rFonts w:ascii="Times New Roman" w:hAnsi="Times New Roman"/>
          <w:sz w:val="20"/>
          <w:szCs w:val="20"/>
        </w:rPr>
        <w:t xml:space="preserve">, </w:t>
      </w:r>
      <w:proofErr w:type="spellStart"/>
      <w:r w:rsidRPr="00CC4953">
        <w:rPr>
          <w:rFonts w:ascii="Times New Roman" w:hAnsi="Times New Roman"/>
          <w:sz w:val="20"/>
          <w:szCs w:val="20"/>
        </w:rPr>
        <w:t>Приразломное</w:t>
      </w:r>
      <w:proofErr w:type="spellEnd"/>
      <w:r w:rsidRPr="00CC4953">
        <w:rPr>
          <w:rFonts w:ascii="Times New Roman" w:hAnsi="Times New Roman"/>
          <w:sz w:val="20"/>
          <w:szCs w:val="20"/>
        </w:rPr>
        <w:t>, Средне-</w:t>
      </w:r>
      <w:proofErr w:type="spellStart"/>
      <w:r w:rsidRPr="00CC4953">
        <w:rPr>
          <w:rFonts w:ascii="Times New Roman" w:hAnsi="Times New Roman"/>
          <w:sz w:val="20"/>
          <w:szCs w:val="20"/>
        </w:rPr>
        <w:t>Балыкское</w:t>
      </w:r>
      <w:proofErr w:type="spellEnd"/>
      <w:r w:rsidRPr="00CC4953">
        <w:rPr>
          <w:rFonts w:ascii="Times New Roman" w:hAnsi="Times New Roman"/>
          <w:sz w:val="20"/>
          <w:szCs w:val="20"/>
        </w:rPr>
        <w:t>, Мало-</w:t>
      </w:r>
      <w:proofErr w:type="spellStart"/>
      <w:r w:rsidRPr="00CC4953">
        <w:rPr>
          <w:rFonts w:ascii="Times New Roman" w:hAnsi="Times New Roman"/>
          <w:sz w:val="20"/>
          <w:szCs w:val="20"/>
        </w:rPr>
        <w:t>Балыкское</w:t>
      </w:r>
      <w:proofErr w:type="spellEnd"/>
      <w:r w:rsidRPr="00CC4953">
        <w:rPr>
          <w:rFonts w:ascii="Times New Roman" w:hAnsi="Times New Roman"/>
          <w:sz w:val="20"/>
          <w:szCs w:val="20"/>
        </w:rPr>
        <w:t>, Южно-</w:t>
      </w:r>
      <w:proofErr w:type="spellStart"/>
      <w:r w:rsidRPr="00CC4953">
        <w:rPr>
          <w:rFonts w:ascii="Times New Roman" w:hAnsi="Times New Roman"/>
          <w:sz w:val="20"/>
          <w:szCs w:val="20"/>
        </w:rPr>
        <w:t>Сургутское</w:t>
      </w:r>
      <w:proofErr w:type="spellEnd"/>
      <w:r w:rsidRPr="00CC4953">
        <w:rPr>
          <w:rFonts w:ascii="Times New Roman" w:hAnsi="Times New Roman"/>
          <w:sz w:val="20"/>
          <w:szCs w:val="20"/>
        </w:rPr>
        <w:t>. Они обеспечивают основной объём добычи нефти региона.</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 Нефтеюганский район занимает первое место в округе по плотности нефтяных месторождений, что является надёжным оплотом социально-экономического развития страны и преобразования муниципального образования. В сельском поселении Сентябрьский на 2016 год проживает 1517 человек. Сельское поселение Сентябрьский основано в 1971 г. Рядом с поселением протекает река Малый Балык.</w:t>
      </w:r>
    </w:p>
    <w:p w:rsidR="00CC4953" w:rsidRPr="00CC4953" w:rsidRDefault="00CC4953" w:rsidP="00CC4953">
      <w:pPr>
        <w:spacing w:after="120"/>
        <w:ind w:firstLine="567"/>
        <w:jc w:val="both"/>
        <w:rPr>
          <w:rFonts w:ascii="Times New Roman" w:eastAsia="Calibri" w:hAnsi="Times New Roman"/>
          <w:b/>
          <w:sz w:val="20"/>
          <w:szCs w:val="20"/>
          <w:highlight w:val="yellow"/>
          <w:lang w:eastAsia="en-US"/>
        </w:rPr>
      </w:pPr>
    </w:p>
    <w:p w:rsidR="00CC4953" w:rsidRPr="00CC4953" w:rsidRDefault="00C31025" w:rsidP="00CC4953">
      <w:pPr>
        <w:keepNext/>
        <w:keepLines/>
        <w:spacing w:after="120"/>
        <w:jc w:val="center"/>
        <w:rPr>
          <w:rFonts w:ascii="Times New Roman" w:eastAsia="Calibri" w:hAnsi="Times New Roman"/>
          <w:sz w:val="20"/>
          <w:szCs w:val="20"/>
          <w:highlight w:val="yellow"/>
          <w:lang w:eastAsia="en-US"/>
        </w:rPr>
      </w:pPr>
      <w:r>
        <w:rPr>
          <w:rFonts w:ascii="Times New Roman" w:eastAsia="Calibri" w:hAnsi="Times New Roman"/>
          <w:noProof/>
          <w:sz w:val="20"/>
          <w:szCs w:val="20"/>
        </w:rPr>
        <w:pict>
          <v:shape id="Рисунок 1" o:spid="_x0000_i1026" type="#_x0000_t75" style="width:476.75pt;height:238.05pt;visibility:visible;mso-wrap-style:square">
            <v:imagedata r:id="rId11" o:title="" croptop="2930f"/>
          </v:shape>
        </w:pict>
      </w:r>
    </w:p>
    <w:p w:rsidR="00CC4953" w:rsidRPr="00CC4953" w:rsidRDefault="00CC4953" w:rsidP="00CC4953">
      <w:pPr>
        <w:spacing w:after="120"/>
        <w:ind w:firstLine="567"/>
        <w:jc w:val="center"/>
        <w:rPr>
          <w:rFonts w:ascii="Times New Roman" w:hAnsi="Times New Roman"/>
          <w:sz w:val="20"/>
          <w:szCs w:val="20"/>
        </w:rPr>
      </w:pPr>
      <w:r w:rsidRPr="00CC4953">
        <w:rPr>
          <w:rFonts w:ascii="Times New Roman" w:hAnsi="Times New Roman"/>
          <w:sz w:val="20"/>
          <w:szCs w:val="20"/>
        </w:rPr>
        <w:t xml:space="preserve">Рисунок 1.1. Схема расположения сельского поселения </w:t>
      </w:r>
      <w:proofErr w:type="gramStart"/>
      <w:r w:rsidRPr="00CC4953">
        <w:rPr>
          <w:rFonts w:ascii="Times New Roman" w:hAnsi="Times New Roman"/>
          <w:sz w:val="20"/>
          <w:szCs w:val="20"/>
        </w:rPr>
        <w:t>Сентябрьский</w:t>
      </w:r>
      <w:proofErr w:type="gramEnd"/>
      <w:r w:rsidRPr="00CC4953">
        <w:rPr>
          <w:rFonts w:ascii="Times New Roman" w:hAnsi="Times New Roman"/>
          <w:sz w:val="20"/>
          <w:szCs w:val="20"/>
        </w:rPr>
        <w:t>.</w:t>
      </w:r>
    </w:p>
    <w:p w:rsidR="00CC4953" w:rsidRPr="00CC4953" w:rsidRDefault="00CC4953" w:rsidP="00CC4953">
      <w:pPr>
        <w:spacing w:after="120"/>
        <w:ind w:firstLine="567"/>
        <w:rPr>
          <w:rFonts w:ascii="Times New Roman" w:hAnsi="Times New Roman"/>
          <w:b/>
          <w:sz w:val="20"/>
          <w:szCs w:val="20"/>
        </w:rPr>
      </w:pPr>
      <w:r w:rsidRPr="00CC4953">
        <w:rPr>
          <w:rFonts w:ascii="Times New Roman" w:hAnsi="Times New Roman"/>
          <w:b/>
          <w:sz w:val="20"/>
          <w:szCs w:val="20"/>
        </w:rPr>
        <w:t>Климат</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Поселение </w:t>
      </w:r>
      <w:proofErr w:type="gramStart"/>
      <w:r w:rsidRPr="00CC4953">
        <w:rPr>
          <w:rFonts w:ascii="Times New Roman" w:hAnsi="Times New Roman"/>
          <w:sz w:val="20"/>
          <w:szCs w:val="20"/>
        </w:rPr>
        <w:t>Сентябрьский</w:t>
      </w:r>
      <w:proofErr w:type="gramEnd"/>
      <w:r w:rsidRPr="00CC4953">
        <w:rPr>
          <w:rFonts w:ascii="Times New Roman" w:hAnsi="Times New Roman"/>
          <w:sz w:val="20"/>
          <w:szCs w:val="20"/>
        </w:rPr>
        <w:t xml:space="preserve"> характеризуется резко-континентальным климатом с суровой продолжительной зимой, короткой и бурной весной, непродолжительным летом и короткой осенью.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 Зима холодная со средней температурой воздуха в январе от -20</w:t>
      </w:r>
      <w:r w:rsidRPr="00CC4953">
        <w:rPr>
          <w:rFonts w:ascii="Times New Roman" w:hAnsi="Times New Roman"/>
          <w:sz w:val="20"/>
          <w:szCs w:val="20"/>
          <w:vertAlign w:val="superscript"/>
        </w:rPr>
        <w:t>0</w:t>
      </w:r>
      <w:r w:rsidRPr="00CC4953">
        <w:rPr>
          <w:rFonts w:ascii="Times New Roman" w:hAnsi="Times New Roman"/>
          <w:sz w:val="20"/>
          <w:szCs w:val="20"/>
        </w:rPr>
        <w:t xml:space="preserve"> до -21</w:t>
      </w:r>
      <w:r w:rsidRPr="00CC4953">
        <w:rPr>
          <w:rFonts w:ascii="Times New Roman" w:hAnsi="Times New Roman"/>
          <w:sz w:val="20"/>
          <w:szCs w:val="20"/>
          <w:vertAlign w:val="superscript"/>
        </w:rPr>
        <w:t>0</w:t>
      </w:r>
      <w:r w:rsidRPr="00CC4953">
        <w:rPr>
          <w:rFonts w:ascii="Times New Roman" w:hAnsi="Times New Roman"/>
          <w:sz w:val="20"/>
          <w:szCs w:val="20"/>
        </w:rPr>
        <w:t>. Период с устойчивыми морозами длится 150-160 дней, а суммы отрицательных температур за этот период составляют 2600-2800</w:t>
      </w:r>
      <w:r w:rsidRPr="00CC4953">
        <w:rPr>
          <w:rFonts w:ascii="Times New Roman" w:hAnsi="Times New Roman"/>
          <w:sz w:val="20"/>
          <w:szCs w:val="20"/>
          <w:vertAlign w:val="superscript"/>
        </w:rPr>
        <w:t>0</w:t>
      </w:r>
      <w:r w:rsidRPr="00CC4953">
        <w:rPr>
          <w:rFonts w:ascii="Times New Roman" w:hAnsi="Times New Roman"/>
          <w:sz w:val="20"/>
          <w:szCs w:val="20"/>
        </w:rPr>
        <w:t xml:space="preserve"> С. Продолжительность залегания снежного покрова 190-200 дней, высота снежного покрова достигает 50-</w:t>
      </w:r>
      <w:smartTag w:uri="urn:schemas-microsoft-com:office:smarttags" w:element="metricconverter">
        <w:smartTagPr>
          <w:attr w:name="ProductID" w:val="70 см"/>
        </w:smartTagPr>
        <w:r w:rsidRPr="00CC4953">
          <w:rPr>
            <w:rFonts w:ascii="Times New Roman" w:hAnsi="Times New Roman"/>
            <w:sz w:val="20"/>
            <w:szCs w:val="20"/>
          </w:rPr>
          <w:t>70 см</w:t>
        </w:r>
      </w:smartTag>
      <w:r w:rsidRPr="00CC4953">
        <w:rPr>
          <w:rFonts w:ascii="Times New Roman" w:hAnsi="Times New Roman"/>
          <w:sz w:val="20"/>
          <w:szCs w:val="20"/>
        </w:rPr>
        <w:t>. В понижениях долины Оби отмечается наибольший минимум температуры (-55</w:t>
      </w:r>
      <w:r w:rsidRPr="00CC4953">
        <w:rPr>
          <w:rFonts w:ascii="Times New Roman" w:hAnsi="Times New Roman"/>
          <w:sz w:val="20"/>
          <w:szCs w:val="20"/>
          <w:vertAlign w:val="superscript"/>
        </w:rPr>
        <w:t>0</w:t>
      </w:r>
      <w:r w:rsidRPr="00CC4953">
        <w:rPr>
          <w:rFonts w:ascii="Times New Roman" w:hAnsi="Times New Roman"/>
          <w:sz w:val="20"/>
          <w:szCs w:val="20"/>
        </w:rPr>
        <w:t xml:space="preserve"> С). Велика межгодовая изменчивость температуры января (до 15</w:t>
      </w:r>
      <w:r w:rsidRPr="00CC4953">
        <w:rPr>
          <w:rFonts w:ascii="Times New Roman" w:hAnsi="Times New Roman"/>
          <w:sz w:val="20"/>
          <w:szCs w:val="20"/>
          <w:vertAlign w:val="superscript"/>
        </w:rPr>
        <w:t>0</w:t>
      </w:r>
      <w:r w:rsidRPr="00CC4953">
        <w:rPr>
          <w:rFonts w:ascii="Times New Roman" w:hAnsi="Times New Roman"/>
          <w:sz w:val="20"/>
          <w:szCs w:val="20"/>
        </w:rPr>
        <w:t xml:space="preserve"> С). Поселение характеризуется повышенными скоростями ветра. Зимой, во время сильных устойчивых морозов стоит ясная безветренная погода; морозы в середине зимы прерываются вторжением циклонов, которые приводят к повышению температуры и ветрам с метелями. </w:t>
      </w:r>
    </w:p>
    <w:p w:rsidR="00CC4953" w:rsidRPr="00CC4953" w:rsidRDefault="00CC4953" w:rsidP="00CC4953">
      <w:pPr>
        <w:spacing w:after="120"/>
        <w:ind w:firstLine="567"/>
        <w:jc w:val="both"/>
        <w:rPr>
          <w:rFonts w:ascii="Times New Roman" w:eastAsia="Calibri" w:hAnsi="Times New Roman"/>
          <w:sz w:val="20"/>
          <w:szCs w:val="20"/>
        </w:rPr>
      </w:pPr>
      <w:r w:rsidRPr="00CC4953">
        <w:rPr>
          <w:rFonts w:ascii="Times New Roman" w:eastAsia="Calibri" w:hAnsi="Times New Roman"/>
          <w:sz w:val="20"/>
          <w:szCs w:val="20"/>
        </w:rPr>
        <w:t xml:space="preserve">Лето теплое и влажное. Радиационный баланс составляет 1100 </w:t>
      </w:r>
      <w:proofErr w:type="spellStart"/>
      <w:r w:rsidRPr="00CC4953">
        <w:rPr>
          <w:rFonts w:ascii="Times New Roman" w:eastAsia="Calibri" w:hAnsi="Times New Roman"/>
          <w:sz w:val="20"/>
          <w:szCs w:val="20"/>
        </w:rPr>
        <w:t>МдЖ</w:t>
      </w:r>
      <w:proofErr w:type="spellEnd"/>
      <w:r w:rsidRPr="00CC4953">
        <w:rPr>
          <w:rFonts w:ascii="Times New Roman" w:eastAsia="Calibri" w:hAnsi="Times New Roman"/>
          <w:sz w:val="20"/>
          <w:szCs w:val="20"/>
        </w:rPr>
        <w:t>/м год.</w:t>
      </w:r>
    </w:p>
    <w:p w:rsidR="00CC4953" w:rsidRPr="00CC4953" w:rsidRDefault="00CC4953" w:rsidP="00CC4953">
      <w:pPr>
        <w:spacing w:after="120"/>
        <w:ind w:firstLine="567"/>
        <w:jc w:val="both"/>
        <w:rPr>
          <w:rFonts w:ascii="Times New Roman" w:eastAsia="Calibri" w:hAnsi="Times New Roman"/>
          <w:sz w:val="20"/>
          <w:szCs w:val="20"/>
        </w:rPr>
      </w:pPr>
      <w:r w:rsidRPr="00CC4953">
        <w:rPr>
          <w:rFonts w:ascii="Times New Roman" w:eastAsia="Calibri" w:hAnsi="Times New Roman"/>
          <w:sz w:val="20"/>
          <w:szCs w:val="20"/>
        </w:rPr>
        <w:t>Зимой преобладают слабые южные ветры, а летом – северные. Средняя скорость ветра 2-4 м/сек.</w:t>
      </w:r>
    </w:p>
    <w:p w:rsidR="00CC4953" w:rsidRPr="00CC4953" w:rsidRDefault="00CC4953" w:rsidP="00CC4953">
      <w:pPr>
        <w:spacing w:after="120"/>
        <w:ind w:firstLine="567"/>
        <w:jc w:val="both"/>
        <w:rPr>
          <w:rFonts w:ascii="Times New Roman" w:eastAsia="Calibri" w:hAnsi="Times New Roman"/>
          <w:sz w:val="20"/>
          <w:szCs w:val="20"/>
        </w:rPr>
      </w:pPr>
      <w:r w:rsidRPr="00CC4953">
        <w:rPr>
          <w:rFonts w:ascii="Times New Roman" w:eastAsia="Calibri" w:hAnsi="Times New Roman"/>
          <w:sz w:val="20"/>
          <w:szCs w:val="20"/>
        </w:rPr>
        <w:t xml:space="preserve">Смена сезонов происходит быстро и резко. Количество атмосферных осадков умеренное – 450 – </w:t>
      </w:r>
      <w:smartTag w:uri="urn:schemas-microsoft-com:office:smarttags" w:element="metricconverter">
        <w:smartTagPr>
          <w:attr w:name="ProductID" w:val="500 мм"/>
        </w:smartTagPr>
        <w:r w:rsidRPr="00CC4953">
          <w:rPr>
            <w:rFonts w:ascii="Times New Roman" w:eastAsia="Calibri" w:hAnsi="Times New Roman"/>
            <w:sz w:val="20"/>
            <w:szCs w:val="20"/>
          </w:rPr>
          <w:t>500 мм</w:t>
        </w:r>
      </w:smartTag>
      <w:r w:rsidRPr="00CC4953">
        <w:rPr>
          <w:rFonts w:ascii="Times New Roman" w:eastAsia="Calibri" w:hAnsi="Times New Roman"/>
          <w:sz w:val="20"/>
          <w:szCs w:val="20"/>
        </w:rPr>
        <w:t xml:space="preserve"> в год. Основная часть осадков (</w:t>
      </w:r>
      <w:smartTag w:uri="urn:schemas-microsoft-com:office:smarttags" w:element="metricconverter">
        <w:smartTagPr>
          <w:attr w:name="ProductID" w:val="350 мм"/>
        </w:smartTagPr>
        <w:r w:rsidRPr="00CC4953">
          <w:rPr>
            <w:rFonts w:ascii="Times New Roman" w:eastAsia="Calibri" w:hAnsi="Times New Roman"/>
            <w:sz w:val="20"/>
            <w:szCs w:val="20"/>
          </w:rPr>
          <w:t>350 мм</w:t>
        </w:r>
      </w:smartTag>
      <w:r w:rsidRPr="00CC4953">
        <w:rPr>
          <w:rFonts w:ascii="Times New Roman" w:eastAsia="Calibri" w:hAnsi="Times New Roman"/>
          <w:sz w:val="20"/>
          <w:szCs w:val="20"/>
        </w:rPr>
        <w:t>) выпадает в теплый период года.</w:t>
      </w:r>
    </w:p>
    <w:p w:rsidR="00CC4953" w:rsidRPr="00CC4953" w:rsidRDefault="00CC4953" w:rsidP="00CC4953">
      <w:pPr>
        <w:spacing w:after="120"/>
        <w:ind w:firstLine="567"/>
        <w:jc w:val="both"/>
        <w:rPr>
          <w:rFonts w:ascii="Times New Roman" w:eastAsia="Calibri" w:hAnsi="Times New Roman"/>
          <w:sz w:val="20"/>
          <w:szCs w:val="20"/>
          <w:highlight w:val="yellow"/>
          <w:lang w:eastAsia="en-US"/>
        </w:rPr>
      </w:pPr>
      <w:r w:rsidRPr="00CC4953">
        <w:rPr>
          <w:rFonts w:ascii="Times New Roman" w:eastAsia="Calibri" w:hAnsi="Times New Roman"/>
          <w:sz w:val="20"/>
          <w:szCs w:val="20"/>
        </w:rPr>
        <w:lastRenderedPageBreak/>
        <w:t xml:space="preserve">Среднегодовая температура воздуха составляет -1,2 </w:t>
      </w:r>
      <w:r w:rsidRPr="00CC4953">
        <w:rPr>
          <w:rFonts w:ascii="Times New Roman" w:eastAsia="Calibri" w:hAnsi="Times New Roman"/>
          <w:sz w:val="20"/>
          <w:szCs w:val="20"/>
          <w:vertAlign w:val="superscript"/>
        </w:rPr>
        <w:t>0</w:t>
      </w:r>
      <w:r w:rsidRPr="00CC4953">
        <w:rPr>
          <w:rFonts w:ascii="Times New Roman" w:eastAsia="Calibri" w:hAnsi="Times New Roman"/>
          <w:sz w:val="20"/>
          <w:szCs w:val="20"/>
        </w:rPr>
        <w:t xml:space="preserve">С. Средняя температура января составляет -19,7 </w:t>
      </w:r>
      <w:r w:rsidRPr="00CC4953">
        <w:rPr>
          <w:rFonts w:ascii="Times New Roman" w:eastAsia="Calibri" w:hAnsi="Times New Roman"/>
          <w:sz w:val="20"/>
          <w:szCs w:val="20"/>
          <w:vertAlign w:val="superscript"/>
        </w:rPr>
        <w:t>0</w:t>
      </w:r>
      <w:r w:rsidRPr="00CC4953">
        <w:rPr>
          <w:rFonts w:ascii="Times New Roman" w:eastAsia="Calibri" w:hAnsi="Times New Roman"/>
          <w:sz w:val="20"/>
          <w:szCs w:val="20"/>
        </w:rPr>
        <w:t xml:space="preserve">С, средняя температура июля +18,3 </w:t>
      </w:r>
      <w:r w:rsidRPr="00CC4953">
        <w:rPr>
          <w:rFonts w:ascii="Times New Roman" w:eastAsia="Calibri" w:hAnsi="Times New Roman"/>
          <w:sz w:val="20"/>
          <w:szCs w:val="20"/>
          <w:vertAlign w:val="superscript"/>
        </w:rPr>
        <w:t>0</w:t>
      </w:r>
      <w:r w:rsidRPr="00CC4953">
        <w:rPr>
          <w:rFonts w:ascii="Times New Roman" w:eastAsia="Calibri" w:hAnsi="Times New Roman"/>
          <w:sz w:val="20"/>
          <w:szCs w:val="20"/>
        </w:rPr>
        <w:t xml:space="preserve">С. Количество осадков за ноябрь-март составляет </w:t>
      </w:r>
      <w:smartTag w:uri="urn:schemas-microsoft-com:office:smarttags" w:element="metricconverter">
        <w:smartTagPr>
          <w:attr w:name="ProductID" w:val="209 мм"/>
        </w:smartTagPr>
        <w:r w:rsidRPr="00CC4953">
          <w:rPr>
            <w:rFonts w:ascii="Times New Roman" w:eastAsia="Calibri" w:hAnsi="Times New Roman"/>
            <w:sz w:val="20"/>
            <w:szCs w:val="20"/>
          </w:rPr>
          <w:t>209 мм</w:t>
        </w:r>
      </w:smartTag>
      <w:r w:rsidRPr="00CC4953">
        <w:rPr>
          <w:rFonts w:ascii="Times New Roman" w:eastAsia="Calibri" w:hAnsi="Times New Roman"/>
          <w:sz w:val="20"/>
          <w:szCs w:val="20"/>
        </w:rPr>
        <w:t xml:space="preserve">, за апрель-октябрь – </w:t>
      </w:r>
      <w:smartTag w:uri="urn:schemas-microsoft-com:office:smarttags" w:element="metricconverter">
        <w:smartTagPr>
          <w:attr w:name="ProductID" w:val="467 мм"/>
        </w:smartTagPr>
        <w:r w:rsidRPr="00CC4953">
          <w:rPr>
            <w:rFonts w:ascii="Times New Roman" w:eastAsia="Calibri" w:hAnsi="Times New Roman"/>
            <w:sz w:val="20"/>
            <w:szCs w:val="20"/>
          </w:rPr>
          <w:t>467 мм</w:t>
        </w:r>
      </w:smartTag>
      <w:r w:rsidRPr="00CC4953">
        <w:rPr>
          <w:rFonts w:ascii="Times New Roman" w:eastAsia="Calibri" w:hAnsi="Times New Roman"/>
          <w:sz w:val="20"/>
          <w:szCs w:val="20"/>
        </w:rPr>
        <w:t>.</w:t>
      </w:r>
    </w:p>
    <w:p w:rsidR="00CC4953" w:rsidRPr="00CC4953" w:rsidRDefault="00CC4953" w:rsidP="00CC4953">
      <w:pPr>
        <w:spacing w:after="120"/>
        <w:ind w:firstLine="567"/>
        <w:jc w:val="both"/>
        <w:rPr>
          <w:rFonts w:ascii="Times New Roman" w:eastAsia="Calibri" w:hAnsi="Times New Roman"/>
          <w:b/>
          <w:sz w:val="20"/>
          <w:szCs w:val="20"/>
          <w:lang w:eastAsia="en-US"/>
        </w:rPr>
      </w:pPr>
      <w:bookmarkStart w:id="5" w:name="_Toc419731042"/>
      <w:bookmarkStart w:id="6" w:name="_Toc449002798"/>
      <w:r w:rsidRPr="00CC4953">
        <w:rPr>
          <w:rFonts w:ascii="Times New Roman" w:eastAsia="Calibri" w:hAnsi="Times New Roman"/>
          <w:b/>
          <w:sz w:val="20"/>
          <w:szCs w:val="20"/>
          <w:lang w:eastAsia="en-US"/>
        </w:rPr>
        <w:t>Анализ экономической ситуации</w:t>
      </w:r>
      <w:bookmarkEnd w:id="5"/>
      <w:bookmarkEnd w:id="6"/>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В настоящее время в поселении функционирует предприятия и организации различных форм собственности, работающих во многих отраслях: в добыче и транспортировке нефти и газа, в жилищно-коммунальном хозяйстве, в торговле, социальном обслуживании и в других сферах.</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Наиболее крупные и значимые из них: ОАО «</w:t>
      </w:r>
      <w:proofErr w:type="spellStart"/>
      <w:r w:rsidRPr="00CC4953">
        <w:rPr>
          <w:rFonts w:ascii="Times New Roman" w:hAnsi="Times New Roman"/>
          <w:sz w:val="20"/>
          <w:szCs w:val="20"/>
        </w:rPr>
        <w:t>Сибнефтепровод</w:t>
      </w:r>
      <w:proofErr w:type="spellEnd"/>
      <w:r w:rsidRPr="00CC4953">
        <w:rPr>
          <w:rFonts w:ascii="Times New Roman" w:hAnsi="Times New Roman"/>
          <w:sz w:val="20"/>
          <w:szCs w:val="20"/>
        </w:rPr>
        <w:t xml:space="preserve">» </w:t>
      </w:r>
      <w:proofErr w:type="spellStart"/>
      <w:r w:rsidRPr="00CC4953">
        <w:rPr>
          <w:rFonts w:ascii="Times New Roman" w:hAnsi="Times New Roman"/>
          <w:sz w:val="20"/>
          <w:szCs w:val="20"/>
        </w:rPr>
        <w:t>Нефтеюганское</w:t>
      </w:r>
      <w:proofErr w:type="spellEnd"/>
      <w:r w:rsidRPr="00CC4953">
        <w:rPr>
          <w:rFonts w:ascii="Times New Roman" w:hAnsi="Times New Roman"/>
          <w:sz w:val="20"/>
          <w:szCs w:val="20"/>
        </w:rPr>
        <w:t xml:space="preserve"> Управление Магистральными Нефтепроводами ЛПДС «Южный Балык», Южно- </w:t>
      </w:r>
      <w:proofErr w:type="spellStart"/>
      <w:r w:rsidRPr="00CC4953">
        <w:rPr>
          <w:rFonts w:ascii="Times New Roman" w:hAnsi="Times New Roman"/>
          <w:sz w:val="20"/>
          <w:szCs w:val="20"/>
        </w:rPr>
        <w:t>Балыкское</w:t>
      </w:r>
      <w:proofErr w:type="spellEnd"/>
      <w:r w:rsidRPr="00CC4953">
        <w:rPr>
          <w:rFonts w:ascii="Times New Roman" w:hAnsi="Times New Roman"/>
          <w:sz w:val="20"/>
          <w:szCs w:val="20"/>
        </w:rPr>
        <w:t xml:space="preserve"> линейно-производственное управление магистральных газопроводов ООО «Газпром </w:t>
      </w:r>
      <w:proofErr w:type="spellStart"/>
      <w:r w:rsidRPr="00CC4953">
        <w:rPr>
          <w:rFonts w:ascii="Times New Roman" w:hAnsi="Times New Roman"/>
          <w:sz w:val="20"/>
          <w:szCs w:val="20"/>
        </w:rPr>
        <w:t>Трансгаз</w:t>
      </w:r>
      <w:proofErr w:type="spellEnd"/>
      <w:r w:rsidRPr="00CC4953">
        <w:rPr>
          <w:rFonts w:ascii="Times New Roman" w:hAnsi="Times New Roman"/>
          <w:sz w:val="20"/>
          <w:szCs w:val="20"/>
        </w:rPr>
        <w:t xml:space="preserve"> Сургут», ООО «Промысловик» и др. Предприятия и организации, расположенные или осуществляющие свою производственную деятельность на территории МО «Сельское поселение Сентябрьский», обеспечивают трудоспособное население работой более, чем на 90 %.</w:t>
      </w:r>
    </w:p>
    <w:p w:rsidR="00CC4953" w:rsidRPr="00CC4953" w:rsidRDefault="00CC4953" w:rsidP="00CC4953">
      <w:pPr>
        <w:spacing w:after="120"/>
        <w:ind w:firstLine="567"/>
        <w:jc w:val="both"/>
        <w:rPr>
          <w:rFonts w:ascii="Times New Roman" w:hAnsi="Times New Roman"/>
          <w:b/>
          <w:sz w:val="20"/>
          <w:szCs w:val="20"/>
        </w:rPr>
      </w:pPr>
      <w:r w:rsidRPr="00CC4953">
        <w:rPr>
          <w:rFonts w:ascii="Times New Roman" w:hAnsi="Times New Roman"/>
          <w:b/>
          <w:sz w:val="20"/>
          <w:szCs w:val="20"/>
        </w:rPr>
        <w:t>Демографическая ситуация и анализ численности населения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Важным показателем демографической ситуации в сельском поселении и его административно-территориальных подразделениях является половозрастная структура населения. Необходимо отметить, что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в населенном пункте, то есть жителей трудоспособного возраста.</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Динамика изменения численности населения сельского поселения Сентябрьский за период 2011-2016 гг. представлена в таблице 1.1</w:t>
      </w:r>
    </w:p>
    <w:p w:rsidR="00CC4953" w:rsidRPr="00CC4953" w:rsidRDefault="00CC4953" w:rsidP="00CC4953">
      <w:pPr>
        <w:spacing w:after="120"/>
        <w:ind w:right="1"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1281"/>
        <w:gridCol w:w="1282"/>
        <w:gridCol w:w="1284"/>
        <w:gridCol w:w="1284"/>
        <w:gridCol w:w="1284"/>
        <w:gridCol w:w="1284"/>
      </w:tblGrid>
      <w:tr w:rsidR="00377B15" w:rsidRPr="00377B15" w:rsidTr="00377B15">
        <w:tc>
          <w:tcPr>
            <w:tcW w:w="1037"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Населенный пункт</w:t>
            </w:r>
          </w:p>
        </w:tc>
        <w:tc>
          <w:tcPr>
            <w:tcW w:w="659"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2011 год</w:t>
            </w:r>
          </w:p>
        </w:tc>
        <w:tc>
          <w:tcPr>
            <w:tcW w:w="660"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2012 год</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2013 год</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2014 год</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2015 год</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2016 год</w:t>
            </w:r>
          </w:p>
        </w:tc>
      </w:tr>
      <w:tr w:rsidR="00377B15" w:rsidRPr="00377B15" w:rsidTr="00377B15">
        <w:tc>
          <w:tcPr>
            <w:tcW w:w="1037"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п. Сентябрьский</w:t>
            </w:r>
          </w:p>
        </w:tc>
        <w:tc>
          <w:tcPr>
            <w:tcW w:w="659"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1272</w:t>
            </w:r>
          </w:p>
        </w:tc>
        <w:tc>
          <w:tcPr>
            <w:tcW w:w="660"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1277</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1324</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1326</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1336</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1396</w:t>
            </w:r>
          </w:p>
        </w:tc>
      </w:tr>
      <w:tr w:rsidR="00377B15" w:rsidRPr="00377B15" w:rsidTr="00377B15">
        <w:tc>
          <w:tcPr>
            <w:tcW w:w="1037"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п. КС-5</w:t>
            </w:r>
          </w:p>
        </w:tc>
        <w:tc>
          <w:tcPr>
            <w:tcW w:w="659"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228</w:t>
            </w:r>
          </w:p>
        </w:tc>
        <w:tc>
          <w:tcPr>
            <w:tcW w:w="660"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228</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181</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181</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181</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121</w:t>
            </w:r>
          </w:p>
        </w:tc>
      </w:tr>
      <w:tr w:rsidR="00377B15" w:rsidRPr="00377B15" w:rsidTr="00377B15">
        <w:tc>
          <w:tcPr>
            <w:tcW w:w="1037"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 xml:space="preserve">Всего </w:t>
            </w:r>
          </w:p>
        </w:tc>
        <w:tc>
          <w:tcPr>
            <w:tcW w:w="659"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1500</w:t>
            </w:r>
          </w:p>
        </w:tc>
        <w:tc>
          <w:tcPr>
            <w:tcW w:w="660"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1505</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1505</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1507</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1517</w:t>
            </w:r>
          </w:p>
        </w:tc>
        <w:tc>
          <w:tcPr>
            <w:tcW w:w="661" w:type="pct"/>
            <w:shd w:val="clear" w:color="auto" w:fill="auto"/>
            <w:vAlign w:val="center"/>
          </w:tcPr>
          <w:p w:rsidR="00CC4953" w:rsidRPr="00377B15" w:rsidRDefault="00CC4953" w:rsidP="00377B15">
            <w:pPr>
              <w:spacing w:after="0" w:line="240" w:lineRule="auto"/>
              <w:jc w:val="center"/>
              <w:rPr>
                <w:rFonts w:ascii="Times New Roman" w:hAnsi="Times New Roman"/>
                <w:b/>
                <w:sz w:val="20"/>
                <w:szCs w:val="20"/>
              </w:rPr>
            </w:pPr>
            <w:r w:rsidRPr="00377B15">
              <w:rPr>
                <w:rFonts w:ascii="Times New Roman" w:hAnsi="Times New Roman"/>
                <w:b/>
                <w:sz w:val="20"/>
                <w:szCs w:val="20"/>
              </w:rPr>
              <w:t>1517</w:t>
            </w:r>
          </w:p>
        </w:tc>
      </w:tr>
    </w:tbl>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Трудоспособный возраст - возраст, в котором человек способный к трудовой деятельности, имеет право трудиться: трудоспособный возраст для мужчин составляет от 16-59 лет, для женщин от 16-54 лет. Таким образом, на начало 2010 г. возрастная структура населения сельского поселения Сентябрьский выглядит следующим образом:</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1.2</w:t>
      </w:r>
    </w:p>
    <w:p w:rsidR="00CC4953" w:rsidRPr="00CC4953" w:rsidRDefault="00CC4953" w:rsidP="00CC4953">
      <w:pPr>
        <w:spacing w:after="120"/>
        <w:ind w:firstLine="567"/>
        <w:jc w:val="center"/>
        <w:rPr>
          <w:rFonts w:ascii="Times New Roman" w:eastAsia="Calibri" w:hAnsi="Times New Roman"/>
          <w:sz w:val="20"/>
          <w:szCs w:val="20"/>
          <w:u w:val="single"/>
          <w:lang w:eastAsia="en-US"/>
        </w:rPr>
      </w:pPr>
      <w:r w:rsidRPr="00CC4953">
        <w:rPr>
          <w:rFonts w:ascii="Times New Roman" w:eastAsia="Calibri" w:hAnsi="Times New Roman"/>
          <w:sz w:val="20"/>
          <w:szCs w:val="20"/>
          <w:u w:val="single"/>
          <w:lang w:eastAsia="en-US"/>
        </w:rPr>
        <w:t>Половозрастная структура населения Сельского поселения Сентябрьский на начало 2012 год, чел.</w:t>
      </w:r>
    </w:p>
    <w:tbl>
      <w:tblPr>
        <w:tblW w:w="5000" w:type="pct"/>
        <w:jc w:val="center"/>
        <w:tblLook w:val="04A0" w:firstRow="1" w:lastRow="0" w:firstColumn="1" w:lastColumn="0" w:noHBand="0" w:noVBand="1"/>
      </w:tblPr>
      <w:tblGrid>
        <w:gridCol w:w="7578"/>
        <w:gridCol w:w="2137"/>
      </w:tblGrid>
      <w:tr w:rsidR="00CC4953" w:rsidRPr="00CC4953" w:rsidTr="00CC4953">
        <w:trPr>
          <w:trHeight w:val="20"/>
          <w:tblHeader/>
          <w:jc w:val="center"/>
        </w:trPr>
        <w:tc>
          <w:tcPr>
            <w:tcW w:w="3900" w:type="pc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Возраст, лет</w:t>
            </w:r>
          </w:p>
        </w:tc>
        <w:tc>
          <w:tcPr>
            <w:tcW w:w="1100" w:type="pct"/>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Оба пола</w:t>
            </w:r>
          </w:p>
        </w:tc>
      </w:tr>
      <w:tr w:rsidR="00CC4953" w:rsidRPr="00CC4953" w:rsidTr="00CC4953">
        <w:trPr>
          <w:trHeight w:val="20"/>
          <w:jc w:val="center"/>
        </w:trPr>
        <w:tc>
          <w:tcPr>
            <w:tcW w:w="3900" w:type="pct"/>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младше трудоспособного возраста, до 16 лет</w:t>
            </w:r>
          </w:p>
        </w:tc>
        <w:tc>
          <w:tcPr>
            <w:tcW w:w="1100" w:type="pct"/>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314</w:t>
            </w:r>
          </w:p>
        </w:tc>
      </w:tr>
      <w:tr w:rsidR="00CC4953" w:rsidRPr="00CC4953" w:rsidTr="00CC4953">
        <w:trPr>
          <w:trHeight w:val="20"/>
          <w:jc w:val="center"/>
        </w:trPr>
        <w:tc>
          <w:tcPr>
            <w:tcW w:w="3900" w:type="pct"/>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трудоспособного возраста, от 16 до 59 (54) лет</w:t>
            </w:r>
          </w:p>
        </w:tc>
        <w:tc>
          <w:tcPr>
            <w:tcW w:w="1100" w:type="pct"/>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1053</w:t>
            </w:r>
          </w:p>
        </w:tc>
      </w:tr>
      <w:tr w:rsidR="00CC4953" w:rsidRPr="00CC4953" w:rsidTr="00CC4953">
        <w:trPr>
          <w:trHeight w:val="20"/>
          <w:jc w:val="center"/>
        </w:trPr>
        <w:tc>
          <w:tcPr>
            <w:tcW w:w="3900" w:type="pc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старше трудоспособного возраста, от 60 (55) лет и старше</w:t>
            </w:r>
          </w:p>
        </w:tc>
        <w:tc>
          <w:tcPr>
            <w:tcW w:w="1100" w:type="pct"/>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150</w:t>
            </w:r>
          </w:p>
        </w:tc>
      </w:tr>
      <w:tr w:rsidR="00CC4953" w:rsidRPr="00CC4953" w:rsidTr="00CC4953">
        <w:trPr>
          <w:trHeight w:val="20"/>
          <w:jc w:val="center"/>
        </w:trPr>
        <w:tc>
          <w:tcPr>
            <w:tcW w:w="3900" w:type="pc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Итого</w:t>
            </w:r>
          </w:p>
        </w:tc>
        <w:tc>
          <w:tcPr>
            <w:tcW w:w="1100" w:type="pct"/>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1517</w:t>
            </w:r>
          </w:p>
        </w:tc>
      </w:tr>
    </w:tbl>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На начало 2016 г. возрастная структура наличного населения сельского поселения определяется в следующем соотношении: доля населения трудоспособного возраста составляет 69,4%, младше трудоспособного – 20,7% и старше трудоспособного – 9,9% от общей численности населения.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Общая численность населения поселения за период времени с 2011 по 2016 гг. выросла на 17 человек или на 1,1%.</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Согласно исходным данным о численности населения, на протяжении всего анализируемого периода наблюдается рост общей численности населения поселения.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lastRenderedPageBreak/>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В связи с этим, крупные возрастные группы разбиваются на однолетние в предположении, что внутри каждой пятилетней возрастной группы люди распределены по отдельным возрастам (однолетним возрастным группам) равномерно.</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Прогноз численности населения в разрезе населенных пунктов, входящих в состав поселения, выглядит следующим образом:</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1.3</w:t>
      </w:r>
    </w:p>
    <w:p w:rsidR="00CC4953" w:rsidRPr="00CC4953" w:rsidRDefault="00CC4953" w:rsidP="00CC4953">
      <w:pPr>
        <w:spacing w:after="120"/>
        <w:ind w:firstLine="567"/>
        <w:jc w:val="center"/>
        <w:rPr>
          <w:rFonts w:ascii="Times New Roman" w:eastAsia="Calibri" w:hAnsi="Times New Roman"/>
          <w:sz w:val="20"/>
          <w:szCs w:val="20"/>
          <w:u w:val="single"/>
          <w:lang w:eastAsia="en-US"/>
        </w:rPr>
      </w:pPr>
      <w:r w:rsidRPr="00CC4953">
        <w:rPr>
          <w:rFonts w:ascii="Times New Roman" w:eastAsia="Calibri" w:hAnsi="Times New Roman"/>
          <w:sz w:val="20"/>
          <w:szCs w:val="20"/>
          <w:u w:val="single"/>
          <w:lang w:eastAsia="en-US"/>
        </w:rPr>
        <w:t>Прогноз численности населения сельского поселения Сентябрьский в разрезе населенных пунктов,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997"/>
        <w:gridCol w:w="1500"/>
        <w:gridCol w:w="1481"/>
      </w:tblGrid>
      <w:tr w:rsidR="00CC4953" w:rsidRPr="00CC4953" w:rsidTr="00CC4953">
        <w:trPr>
          <w:trHeight w:val="390"/>
          <w:tblHeader/>
          <w:jc w:val="center"/>
        </w:trPr>
        <w:tc>
          <w:tcPr>
            <w:tcW w:w="2438" w:type="pct"/>
            <w:vMerge w:val="restart"/>
            <w:shd w:val="clear" w:color="auto" w:fill="auto"/>
            <w:noWrap/>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Наименование</w:t>
            </w:r>
          </w:p>
        </w:tc>
        <w:tc>
          <w:tcPr>
            <w:tcW w:w="1028" w:type="pct"/>
            <w:shd w:val="clear" w:color="auto" w:fill="auto"/>
            <w:noWrap/>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Факт</w:t>
            </w:r>
          </w:p>
        </w:tc>
        <w:tc>
          <w:tcPr>
            <w:tcW w:w="1534" w:type="pct"/>
            <w:gridSpan w:val="2"/>
            <w:shd w:val="clear" w:color="auto" w:fill="auto"/>
            <w:noWrap/>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Прогноз</w:t>
            </w:r>
          </w:p>
        </w:tc>
      </w:tr>
      <w:tr w:rsidR="00CC4953" w:rsidRPr="00CC4953" w:rsidTr="00CC4953">
        <w:trPr>
          <w:trHeight w:val="263"/>
          <w:tblHeader/>
          <w:jc w:val="center"/>
        </w:trPr>
        <w:tc>
          <w:tcPr>
            <w:tcW w:w="2438" w:type="pct"/>
            <w:vMerge/>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p>
        </w:tc>
        <w:tc>
          <w:tcPr>
            <w:tcW w:w="1028" w:type="pct"/>
            <w:shd w:val="clear" w:color="auto" w:fill="auto"/>
            <w:noWrap/>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начало 2016 г.</w:t>
            </w:r>
          </w:p>
        </w:tc>
        <w:tc>
          <w:tcPr>
            <w:tcW w:w="772" w:type="pct"/>
            <w:shd w:val="clear" w:color="auto" w:fill="auto"/>
            <w:noWrap/>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2021г.</w:t>
            </w:r>
          </w:p>
        </w:tc>
        <w:tc>
          <w:tcPr>
            <w:tcW w:w="762" w:type="pct"/>
            <w:shd w:val="clear" w:color="auto" w:fill="auto"/>
            <w:noWrap/>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2026 г.</w:t>
            </w:r>
          </w:p>
        </w:tc>
      </w:tr>
      <w:tr w:rsidR="00CC4953" w:rsidRPr="00CC4953" w:rsidTr="00CC4953">
        <w:trPr>
          <w:trHeight w:val="20"/>
          <w:jc w:val="center"/>
        </w:trPr>
        <w:tc>
          <w:tcPr>
            <w:tcW w:w="2438" w:type="pct"/>
            <w:shd w:val="clear" w:color="auto" w:fill="auto"/>
            <w:noWrap/>
            <w:vAlign w:val="center"/>
          </w:tcPr>
          <w:p w:rsidR="00CC4953" w:rsidRPr="00CC4953" w:rsidRDefault="00CC4953" w:rsidP="00CC4953">
            <w:pPr>
              <w:spacing w:after="0" w:line="240" w:lineRule="auto"/>
              <w:jc w:val="center"/>
              <w:rPr>
                <w:rFonts w:ascii="Times New Roman" w:hAnsi="Times New Roman"/>
                <w:bCs/>
                <w:sz w:val="20"/>
                <w:szCs w:val="20"/>
              </w:rPr>
            </w:pPr>
            <w:r w:rsidRPr="00CC4953">
              <w:rPr>
                <w:rFonts w:ascii="Times New Roman" w:hAnsi="Times New Roman"/>
                <w:bCs/>
                <w:sz w:val="20"/>
                <w:szCs w:val="20"/>
              </w:rPr>
              <w:t>СП Сентябрьский</w:t>
            </w:r>
          </w:p>
        </w:tc>
        <w:tc>
          <w:tcPr>
            <w:tcW w:w="1028" w:type="pct"/>
            <w:shd w:val="clear" w:color="auto" w:fill="auto"/>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1517</w:t>
            </w:r>
          </w:p>
        </w:tc>
        <w:tc>
          <w:tcPr>
            <w:tcW w:w="772" w:type="pct"/>
            <w:shd w:val="clear" w:color="auto" w:fill="auto"/>
            <w:noWrap/>
            <w:vAlign w:val="center"/>
          </w:tcPr>
          <w:p w:rsidR="00CC4953" w:rsidRPr="00CC4953" w:rsidRDefault="00CC4953" w:rsidP="00CC4953">
            <w:pPr>
              <w:spacing w:after="0" w:line="240" w:lineRule="auto"/>
              <w:jc w:val="center"/>
              <w:rPr>
                <w:rFonts w:ascii="Times New Roman" w:hAnsi="Times New Roman"/>
                <w:bCs/>
                <w:sz w:val="20"/>
                <w:szCs w:val="20"/>
              </w:rPr>
            </w:pPr>
            <w:r w:rsidRPr="00CC4953">
              <w:rPr>
                <w:rFonts w:ascii="Times New Roman" w:hAnsi="Times New Roman"/>
                <w:bCs/>
                <w:sz w:val="20"/>
                <w:szCs w:val="20"/>
              </w:rPr>
              <w:t>1601</w:t>
            </w:r>
          </w:p>
        </w:tc>
        <w:tc>
          <w:tcPr>
            <w:tcW w:w="762" w:type="pct"/>
            <w:shd w:val="clear" w:color="auto" w:fill="auto"/>
            <w:noWrap/>
            <w:vAlign w:val="center"/>
          </w:tcPr>
          <w:p w:rsidR="00CC4953" w:rsidRPr="00CC4953" w:rsidRDefault="00CC4953" w:rsidP="00CC4953">
            <w:pPr>
              <w:spacing w:after="0" w:line="240" w:lineRule="auto"/>
              <w:jc w:val="center"/>
              <w:rPr>
                <w:rFonts w:ascii="Times New Roman" w:hAnsi="Times New Roman"/>
                <w:bCs/>
                <w:sz w:val="20"/>
                <w:szCs w:val="20"/>
              </w:rPr>
            </w:pPr>
            <w:r w:rsidRPr="00CC4953">
              <w:rPr>
                <w:rFonts w:ascii="Times New Roman" w:hAnsi="Times New Roman"/>
                <w:bCs/>
                <w:sz w:val="20"/>
                <w:szCs w:val="20"/>
              </w:rPr>
              <w:t>1610</w:t>
            </w:r>
          </w:p>
        </w:tc>
      </w:tr>
    </w:tbl>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Принятые генеральным планом проектные решения необходимо применить в рабочем проектировании с учетом возможного уточнения параметров и характеристик проектируемого объекта транспортной инфраструктуры».</w:t>
      </w:r>
    </w:p>
    <w:p w:rsidR="00CC4953" w:rsidRPr="00CC4953" w:rsidRDefault="00CC4953" w:rsidP="00377B15">
      <w:pPr>
        <w:keepNext/>
        <w:keepLines/>
        <w:numPr>
          <w:ilvl w:val="1"/>
          <w:numId w:val="22"/>
        </w:numPr>
        <w:spacing w:before="120" w:after="120"/>
        <w:jc w:val="both"/>
        <w:outlineLvl w:val="0"/>
        <w:rPr>
          <w:rFonts w:ascii="Times New Roman" w:hAnsi="Times New Roman"/>
          <w:b/>
          <w:bCs/>
          <w:sz w:val="20"/>
          <w:szCs w:val="20"/>
          <w:lang w:eastAsia="en-US"/>
        </w:rPr>
      </w:pPr>
      <w:bookmarkStart w:id="7" w:name="_Toc495045043"/>
      <w:r w:rsidRPr="00CC4953">
        <w:rPr>
          <w:rFonts w:ascii="Times New Roman" w:hAnsi="Times New Roman"/>
          <w:b/>
          <w:bCs/>
          <w:sz w:val="20"/>
          <w:szCs w:val="20"/>
          <w:lang w:eastAsia="en-US"/>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bookmarkEnd w:id="7"/>
      <w:r w:rsidRPr="00CC4953">
        <w:rPr>
          <w:rFonts w:ascii="Times New Roman" w:hAnsi="Times New Roman"/>
          <w:b/>
          <w:bCs/>
          <w:sz w:val="20"/>
          <w:szCs w:val="20"/>
          <w:lang w:eastAsia="en-US"/>
        </w:rPr>
        <w:t xml:space="preserve"> </w:t>
      </w:r>
    </w:p>
    <w:p w:rsidR="00CC4953" w:rsidRPr="00CC4953" w:rsidRDefault="00CC4953" w:rsidP="00377B15">
      <w:pPr>
        <w:keepNext/>
        <w:keepLines/>
        <w:numPr>
          <w:ilvl w:val="2"/>
          <w:numId w:val="22"/>
        </w:numPr>
        <w:spacing w:before="120" w:after="120"/>
        <w:jc w:val="both"/>
        <w:outlineLvl w:val="0"/>
        <w:rPr>
          <w:rFonts w:ascii="Times New Roman" w:hAnsi="Times New Roman"/>
          <w:b/>
          <w:bCs/>
          <w:sz w:val="20"/>
          <w:szCs w:val="20"/>
          <w:lang w:eastAsia="en-US"/>
        </w:rPr>
      </w:pPr>
      <w:bookmarkStart w:id="8" w:name="_Toc495045044"/>
      <w:r w:rsidRPr="00CC4953">
        <w:rPr>
          <w:rFonts w:ascii="Times New Roman" w:hAnsi="Times New Roman"/>
          <w:b/>
          <w:bCs/>
          <w:sz w:val="20"/>
          <w:szCs w:val="20"/>
          <w:lang w:eastAsia="en-US"/>
        </w:rPr>
        <w:t>Культура</w:t>
      </w:r>
      <w:bookmarkEnd w:id="8"/>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Сфера культуры сельского поселения Сентябрьский,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Учреждения культуры территории поселения представлены: 2 клубных учреждения, 2 библиотеки.</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различных спартакиад, соревнований по военно-прикладным видам спорта, Дни призывника, проведение единых социальных действий.</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1.4</w:t>
      </w:r>
    </w:p>
    <w:p w:rsidR="00CC4953" w:rsidRPr="00CC4953" w:rsidRDefault="00CC4953" w:rsidP="00CC4953">
      <w:pPr>
        <w:spacing w:after="120"/>
        <w:ind w:firstLine="567"/>
        <w:jc w:val="center"/>
        <w:rPr>
          <w:rFonts w:ascii="Times New Roman" w:eastAsia="Calibri" w:hAnsi="Times New Roman"/>
          <w:bCs/>
          <w:sz w:val="20"/>
          <w:szCs w:val="20"/>
          <w:u w:val="single"/>
          <w:lang w:eastAsia="en-US"/>
        </w:rPr>
      </w:pPr>
      <w:r w:rsidRPr="00CC4953">
        <w:rPr>
          <w:rFonts w:ascii="Times New Roman" w:eastAsia="Calibri" w:hAnsi="Times New Roman"/>
          <w:sz w:val="20"/>
          <w:szCs w:val="20"/>
          <w:u w:val="single"/>
          <w:lang w:eastAsia="en-US"/>
        </w:rPr>
        <w:t>Основные показатели функционирования учреждений культуры сельского поселения Сентябрьский, 2016 год</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6"/>
        <w:gridCol w:w="1918"/>
        <w:gridCol w:w="1780"/>
        <w:gridCol w:w="1154"/>
        <w:gridCol w:w="1403"/>
        <w:gridCol w:w="1574"/>
        <w:gridCol w:w="1390"/>
      </w:tblGrid>
      <w:tr w:rsidR="00CC4953" w:rsidRPr="00CC4953" w:rsidTr="00CC4953">
        <w:trPr>
          <w:trHeight w:val="1970"/>
          <w:tblHeader/>
          <w:jc w:val="center"/>
        </w:trPr>
        <w:tc>
          <w:tcPr>
            <w:tcW w:w="27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 п/п</w:t>
            </w:r>
          </w:p>
        </w:tc>
        <w:tc>
          <w:tcPr>
            <w:tcW w:w="945"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Наименование</w:t>
            </w:r>
          </w:p>
        </w:tc>
        <w:tc>
          <w:tcPr>
            <w:tcW w:w="941" w:type="pct"/>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Адрес местонахождения</w:t>
            </w:r>
          </w:p>
        </w:tc>
        <w:tc>
          <w:tcPr>
            <w:tcW w:w="605"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Ед. измерения</w:t>
            </w:r>
          </w:p>
        </w:tc>
        <w:tc>
          <w:tcPr>
            <w:tcW w:w="70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Фактическая мощность объекта</w:t>
            </w:r>
          </w:p>
        </w:tc>
        <w:tc>
          <w:tcPr>
            <w:tcW w:w="814" w:type="pct"/>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Год ввода</w:t>
            </w:r>
          </w:p>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в </w:t>
            </w:r>
            <w:proofErr w:type="spellStart"/>
            <w:r w:rsidRPr="00CC4953">
              <w:rPr>
                <w:rFonts w:ascii="Times New Roman" w:hAnsi="Times New Roman"/>
                <w:b/>
                <w:sz w:val="20"/>
                <w:szCs w:val="20"/>
              </w:rPr>
              <w:t>экспл</w:t>
            </w:r>
            <w:proofErr w:type="spellEnd"/>
            <w:r w:rsidRPr="00CC4953">
              <w:rPr>
                <w:rFonts w:ascii="Times New Roman" w:hAnsi="Times New Roman"/>
                <w:b/>
                <w:sz w:val="20"/>
                <w:szCs w:val="20"/>
              </w:rPr>
              <w:t>./ год реконструкции</w:t>
            </w:r>
          </w:p>
        </w:tc>
        <w:tc>
          <w:tcPr>
            <w:tcW w:w="708" w:type="pct"/>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Какие населённые пункты обслуживает</w:t>
            </w:r>
          </w:p>
        </w:tc>
      </w:tr>
      <w:tr w:rsidR="00CC4953" w:rsidRPr="00CC4953" w:rsidTr="00CC4953">
        <w:trPr>
          <w:tblHeader/>
          <w:jc w:val="center"/>
        </w:trPr>
        <w:tc>
          <w:tcPr>
            <w:tcW w:w="27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w:t>
            </w:r>
          </w:p>
        </w:tc>
        <w:tc>
          <w:tcPr>
            <w:tcW w:w="945" w:type="pct"/>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Дом культуры «Жемчужина Югры»</w:t>
            </w:r>
          </w:p>
        </w:tc>
        <w:tc>
          <w:tcPr>
            <w:tcW w:w="941"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 здание 66 а</w:t>
            </w:r>
          </w:p>
        </w:tc>
        <w:tc>
          <w:tcPr>
            <w:tcW w:w="605"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посетит. место</w:t>
            </w:r>
          </w:p>
        </w:tc>
        <w:tc>
          <w:tcPr>
            <w:tcW w:w="70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200</w:t>
            </w:r>
          </w:p>
        </w:tc>
        <w:tc>
          <w:tcPr>
            <w:tcW w:w="814" w:type="pct"/>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2011</w:t>
            </w:r>
          </w:p>
        </w:tc>
        <w:tc>
          <w:tcPr>
            <w:tcW w:w="708"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п. Сентябрьский </w:t>
            </w:r>
          </w:p>
        </w:tc>
      </w:tr>
      <w:tr w:rsidR="00CC4953" w:rsidRPr="00CC4953" w:rsidTr="00CC4953">
        <w:trPr>
          <w:tblHeader/>
          <w:jc w:val="center"/>
        </w:trPr>
        <w:tc>
          <w:tcPr>
            <w:tcW w:w="27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2</w:t>
            </w:r>
          </w:p>
        </w:tc>
        <w:tc>
          <w:tcPr>
            <w:tcW w:w="945" w:type="pct"/>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eastAsia="Calibri" w:hAnsi="Times New Roman"/>
                <w:sz w:val="20"/>
                <w:szCs w:val="20"/>
              </w:rPr>
              <w:t>КСК КС-5</w:t>
            </w:r>
          </w:p>
        </w:tc>
        <w:tc>
          <w:tcPr>
            <w:tcW w:w="941" w:type="pct"/>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eastAsia="Calibri" w:hAnsi="Times New Roman"/>
                <w:sz w:val="20"/>
                <w:szCs w:val="20"/>
              </w:rPr>
              <w:t>с.п</w:t>
            </w:r>
            <w:proofErr w:type="spellEnd"/>
            <w:r w:rsidRPr="00CC4953">
              <w:rPr>
                <w:rFonts w:ascii="Times New Roman" w:eastAsia="Calibri" w:hAnsi="Times New Roman"/>
                <w:sz w:val="20"/>
                <w:szCs w:val="20"/>
              </w:rPr>
              <w:t>. Сентябрьский Южно-</w:t>
            </w:r>
            <w:proofErr w:type="spellStart"/>
            <w:r w:rsidRPr="00CC4953">
              <w:rPr>
                <w:rFonts w:ascii="Times New Roman" w:eastAsia="Calibri" w:hAnsi="Times New Roman"/>
                <w:sz w:val="20"/>
                <w:szCs w:val="20"/>
              </w:rPr>
              <w:t>Балыкское</w:t>
            </w:r>
            <w:proofErr w:type="spellEnd"/>
            <w:r w:rsidRPr="00CC4953">
              <w:rPr>
                <w:rFonts w:ascii="Times New Roman" w:eastAsia="Calibri" w:hAnsi="Times New Roman"/>
                <w:sz w:val="20"/>
                <w:szCs w:val="20"/>
              </w:rPr>
              <w:t xml:space="preserve"> ЛПУ Магистральных Газопроводов Компрессорная станция 5 (КС-5), здание 8</w:t>
            </w:r>
          </w:p>
        </w:tc>
        <w:tc>
          <w:tcPr>
            <w:tcW w:w="605"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посетит. место</w:t>
            </w:r>
          </w:p>
        </w:tc>
        <w:tc>
          <w:tcPr>
            <w:tcW w:w="70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144</w:t>
            </w:r>
          </w:p>
        </w:tc>
        <w:tc>
          <w:tcPr>
            <w:tcW w:w="814" w:type="pct"/>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1992</w:t>
            </w:r>
          </w:p>
        </w:tc>
        <w:tc>
          <w:tcPr>
            <w:tcW w:w="708"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КС-5</w:t>
            </w:r>
          </w:p>
        </w:tc>
      </w:tr>
      <w:tr w:rsidR="00CC4953" w:rsidRPr="00CC4953" w:rsidTr="00CC4953">
        <w:trPr>
          <w:tblHeader/>
          <w:jc w:val="center"/>
        </w:trPr>
        <w:tc>
          <w:tcPr>
            <w:tcW w:w="27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lastRenderedPageBreak/>
              <w:t>3</w:t>
            </w:r>
          </w:p>
        </w:tc>
        <w:tc>
          <w:tcPr>
            <w:tcW w:w="945" w:type="pct"/>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БУНР «</w:t>
            </w:r>
            <w:proofErr w:type="spellStart"/>
            <w:r w:rsidRPr="00CC4953">
              <w:rPr>
                <w:rFonts w:ascii="Times New Roman" w:hAnsi="Times New Roman"/>
                <w:sz w:val="20"/>
                <w:szCs w:val="20"/>
              </w:rPr>
              <w:t>Межпоселенческая</w:t>
            </w:r>
            <w:proofErr w:type="spellEnd"/>
            <w:r w:rsidRPr="00CC4953">
              <w:rPr>
                <w:rFonts w:ascii="Times New Roman" w:hAnsi="Times New Roman"/>
                <w:sz w:val="20"/>
                <w:szCs w:val="20"/>
              </w:rPr>
              <w:t xml:space="preserve"> библиотека» Сентябрьская поселенческая библиотека № 1</w:t>
            </w:r>
          </w:p>
        </w:tc>
        <w:tc>
          <w:tcPr>
            <w:tcW w:w="941"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 здание 66 а</w:t>
            </w:r>
          </w:p>
        </w:tc>
        <w:tc>
          <w:tcPr>
            <w:tcW w:w="605"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тыс. ед. экз.</w:t>
            </w:r>
          </w:p>
        </w:tc>
        <w:tc>
          <w:tcPr>
            <w:tcW w:w="70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11,665</w:t>
            </w:r>
          </w:p>
        </w:tc>
        <w:tc>
          <w:tcPr>
            <w:tcW w:w="814" w:type="pct"/>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2011</w:t>
            </w:r>
          </w:p>
        </w:tc>
        <w:tc>
          <w:tcPr>
            <w:tcW w:w="708"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w:t>
            </w:r>
          </w:p>
        </w:tc>
      </w:tr>
      <w:tr w:rsidR="00CC4953" w:rsidRPr="00CC4953" w:rsidTr="00CC4953">
        <w:trPr>
          <w:tblHeader/>
          <w:jc w:val="center"/>
        </w:trPr>
        <w:tc>
          <w:tcPr>
            <w:tcW w:w="27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4</w:t>
            </w:r>
          </w:p>
        </w:tc>
        <w:tc>
          <w:tcPr>
            <w:tcW w:w="945" w:type="pct"/>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БУНР «</w:t>
            </w:r>
            <w:proofErr w:type="spellStart"/>
            <w:r w:rsidRPr="00CC4953">
              <w:rPr>
                <w:rFonts w:ascii="Times New Roman" w:hAnsi="Times New Roman"/>
                <w:sz w:val="20"/>
                <w:szCs w:val="20"/>
              </w:rPr>
              <w:t>Межпоселенческая</w:t>
            </w:r>
            <w:proofErr w:type="spellEnd"/>
            <w:r w:rsidRPr="00CC4953">
              <w:rPr>
                <w:rFonts w:ascii="Times New Roman" w:hAnsi="Times New Roman"/>
                <w:sz w:val="20"/>
                <w:szCs w:val="20"/>
              </w:rPr>
              <w:t xml:space="preserve"> библиотека» Сентябрьская поселенческая библиотека №2</w:t>
            </w:r>
          </w:p>
        </w:tc>
        <w:tc>
          <w:tcPr>
            <w:tcW w:w="941" w:type="pct"/>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eastAsia="Calibri" w:hAnsi="Times New Roman"/>
                <w:sz w:val="20"/>
                <w:szCs w:val="20"/>
              </w:rPr>
              <w:t>с.п</w:t>
            </w:r>
            <w:proofErr w:type="spellEnd"/>
            <w:r w:rsidRPr="00CC4953">
              <w:rPr>
                <w:rFonts w:ascii="Times New Roman" w:eastAsia="Calibri" w:hAnsi="Times New Roman"/>
                <w:sz w:val="20"/>
                <w:szCs w:val="20"/>
              </w:rPr>
              <w:t>. Сентябрьский Южно-</w:t>
            </w:r>
            <w:proofErr w:type="spellStart"/>
            <w:r w:rsidRPr="00CC4953">
              <w:rPr>
                <w:rFonts w:ascii="Times New Roman" w:eastAsia="Calibri" w:hAnsi="Times New Roman"/>
                <w:sz w:val="20"/>
                <w:szCs w:val="20"/>
              </w:rPr>
              <w:t>Балыкское</w:t>
            </w:r>
            <w:proofErr w:type="spellEnd"/>
            <w:r w:rsidRPr="00CC4953">
              <w:rPr>
                <w:rFonts w:ascii="Times New Roman" w:eastAsia="Calibri" w:hAnsi="Times New Roman"/>
                <w:sz w:val="20"/>
                <w:szCs w:val="20"/>
              </w:rPr>
              <w:t xml:space="preserve"> ЛПУ Магистральных Газопроводов Компрессорная станция 5 (КС-5), здание 8</w:t>
            </w:r>
          </w:p>
        </w:tc>
        <w:tc>
          <w:tcPr>
            <w:tcW w:w="605"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тыс. ед. экз.</w:t>
            </w:r>
          </w:p>
        </w:tc>
        <w:tc>
          <w:tcPr>
            <w:tcW w:w="708" w:type="pct"/>
            <w:shd w:val="clear" w:color="auto" w:fill="auto"/>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6000</w:t>
            </w:r>
          </w:p>
        </w:tc>
        <w:tc>
          <w:tcPr>
            <w:tcW w:w="814" w:type="pct"/>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1992</w:t>
            </w:r>
          </w:p>
        </w:tc>
        <w:tc>
          <w:tcPr>
            <w:tcW w:w="708"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КС-5</w:t>
            </w:r>
          </w:p>
        </w:tc>
      </w:tr>
    </w:tbl>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Основная проблема муниципальной сферы культуры - создание системы учреждений, отвечающих современным требованиям.</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В современных условиях успешное функционирование отрасли зависит от развития ее инфраструктуры, материально-технической базы.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социально-культурной политики Нефтеюганского района, определяет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Проведение этих мероприятий позволит увеличить обеспеченность населения муниципального образования культурно-досуговыми учреждениями и качеством услуг.</w:t>
      </w:r>
    </w:p>
    <w:p w:rsidR="00CC4953" w:rsidRPr="00CC4953" w:rsidRDefault="00CC4953" w:rsidP="00377B15">
      <w:pPr>
        <w:keepNext/>
        <w:keepLines/>
        <w:numPr>
          <w:ilvl w:val="2"/>
          <w:numId w:val="22"/>
        </w:numPr>
        <w:spacing w:before="120" w:after="120"/>
        <w:ind w:left="1276"/>
        <w:jc w:val="both"/>
        <w:outlineLvl w:val="0"/>
        <w:rPr>
          <w:rFonts w:ascii="Times New Roman" w:hAnsi="Times New Roman"/>
          <w:b/>
          <w:bCs/>
          <w:sz w:val="20"/>
          <w:szCs w:val="20"/>
          <w:lang w:eastAsia="en-US"/>
        </w:rPr>
      </w:pPr>
      <w:bookmarkStart w:id="9" w:name="_Toc495045045"/>
      <w:r w:rsidRPr="00CC4953">
        <w:rPr>
          <w:rFonts w:ascii="Times New Roman" w:hAnsi="Times New Roman"/>
          <w:b/>
          <w:bCs/>
          <w:sz w:val="20"/>
          <w:szCs w:val="20"/>
          <w:lang w:eastAsia="en-US"/>
        </w:rPr>
        <w:t>Физическая культура и спорт</w:t>
      </w:r>
      <w:bookmarkEnd w:id="9"/>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CC4953" w:rsidRPr="00CC4953" w:rsidRDefault="00CC4953" w:rsidP="00CC4953">
      <w:pPr>
        <w:spacing w:after="120"/>
        <w:ind w:firstLine="567"/>
        <w:jc w:val="both"/>
        <w:rPr>
          <w:rFonts w:ascii="Times New Roman" w:eastAsia="Calibri" w:hAnsi="Times New Roman"/>
          <w:sz w:val="20"/>
          <w:szCs w:val="20"/>
        </w:rPr>
      </w:pPr>
      <w:r w:rsidRPr="00CC4953">
        <w:rPr>
          <w:rFonts w:ascii="Times New Roman" w:eastAsia="Calibri" w:hAnsi="Times New Roman"/>
          <w:sz w:val="20"/>
          <w:szCs w:val="20"/>
          <w:lang w:eastAsia="en-US"/>
        </w:rPr>
        <w:t xml:space="preserve">Сеть объектов физкультурно-спортивной направленности в сельском поселении Сентябрьский представлена: </w:t>
      </w:r>
      <w:r w:rsidRPr="00CC4953">
        <w:rPr>
          <w:rFonts w:ascii="Times New Roman" w:eastAsia="Calibri" w:hAnsi="Times New Roman"/>
          <w:sz w:val="20"/>
          <w:szCs w:val="20"/>
        </w:rPr>
        <w:t>1 спортивный комплекс и один спортивный зал).</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1.5</w:t>
      </w:r>
    </w:p>
    <w:p w:rsidR="00CC4953" w:rsidRPr="00CC4953" w:rsidRDefault="00CC4953" w:rsidP="00CC4953">
      <w:pPr>
        <w:spacing w:after="120"/>
        <w:ind w:firstLine="567"/>
        <w:jc w:val="center"/>
        <w:rPr>
          <w:rFonts w:ascii="Times New Roman" w:eastAsia="Calibri" w:hAnsi="Times New Roman"/>
          <w:bCs/>
          <w:sz w:val="20"/>
          <w:szCs w:val="20"/>
          <w:u w:val="single"/>
          <w:lang w:eastAsia="en-US"/>
        </w:rPr>
      </w:pPr>
      <w:r w:rsidRPr="00CC4953">
        <w:rPr>
          <w:rFonts w:ascii="Times New Roman" w:eastAsia="Calibri" w:hAnsi="Times New Roman"/>
          <w:sz w:val="20"/>
          <w:szCs w:val="20"/>
          <w:u w:val="single"/>
          <w:lang w:eastAsia="en-US"/>
        </w:rPr>
        <w:t>Основные показатели функционирования физкультурно-оздоровительных объектов сельского поселения Сентябрьский, 2016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414"/>
        <w:gridCol w:w="2068"/>
        <w:gridCol w:w="2066"/>
      </w:tblGrid>
      <w:tr w:rsidR="00CC4953" w:rsidRPr="00CC4953" w:rsidTr="00CC4953">
        <w:trPr>
          <w:trHeight w:val="20"/>
        </w:trPr>
        <w:tc>
          <w:tcPr>
            <w:tcW w:w="1574"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Наименование учреждения</w:t>
            </w:r>
          </w:p>
        </w:tc>
        <w:tc>
          <w:tcPr>
            <w:tcW w:w="1263"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Адрес</w:t>
            </w:r>
          </w:p>
        </w:tc>
        <w:tc>
          <w:tcPr>
            <w:tcW w:w="1082" w:type="pct"/>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Год ввода</w:t>
            </w:r>
          </w:p>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в </w:t>
            </w:r>
            <w:proofErr w:type="spellStart"/>
            <w:r w:rsidRPr="00CC4953">
              <w:rPr>
                <w:rFonts w:ascii="Times New Roman" w:hAnsi="Times New Roman"/>
                <w:b/>
                <w:sz w:val="20"/>
                <w:szCs w:val="20"/>
              </w:rPr>
              <w:t>экспл</w:t>
            </w:r>
            <w:proofErr w:type="spellEnd"/>
            <w:r w:rsidRPr="00CC4953">
              <w:rPr>
                <w:rFonts w:ascii="Times New Roman" w:hAnsi="Times New Roman"/>
                <w:b/>
                <w:sz w:val="20"/>
                <w:szCs w:val="20"/>
              </w:rPr>
              <w:t>./ год реконструкции</w:t>
            </w:r>
          </w:p>
        </w:tc>
        <w:tc>
          <w:tcPr>
            <w:tcW w:w="1081"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Мощность объекта</w:t>
            </w:r>
          </w:p>
        </w:tc>
      </w:tr>
      <w:tr w:rsidR="00CC4953" w:rsidRPr="00CC4953" w:rsidTr="00CC4953">
        <w:trPr>
          <w:trHeight w:val="20"/>
        </w:trPr>
        <w:tc>
          <w:tcPr>
            <w:tcW w:w="5000" w:type="pct"/>
            <w:gridSpan w:val="4"/>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Спортивные залы общего пользования, </w:t>
            </w:r>
            <w:proofErr w:type="spellStart"/>
            <w:r w:rsidRPr="00CC4953">
              <w:rPr>
                <w:rFonts w:ascii="Times New Roman" w:hAnsi="Times New Roman"/>
                <w:b/>
                <w:sz w:val="20"/>
                <w:szCs w:val="20"/>
              </w:rPr>
              <w:t>кв.м</w:t>
            </w:r>
            <w:proofErr w:type="spellEnd"/>
            <w:r w:rsidRPr="00CC4953">
              <w:rPr>
                <w:rFonts w:ascii="Times New Roman" w:hAnsi="Times New Roman"/>
                <w:b/>
                <w:sz w:val="20"/>
                <w:szCs w:val="20"/>
              </w:rPr>
              <w:t xml:space="preserve"> общей площади пола</w:t>
            </w:r>
          </w:p>
        </w:tc>
      </w:tr>
      <w:tr w:rsidR="00CC4953" w:rsidRPr="00CC4953" w:rsidTr="00CC4953">
        <w:trPr>
          <w:trHeight w:val="20"/>
        </w:trPr>
        <w:tc>
          <w:tcPr>
            <w:tcW w:w="1574"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eastAsia="Calibri" w:hAnsi="Times New Roman"/>
                <w:sz w:val="20"/>
                <w:szCs w:val="20"/>
              </w:rPr>
              <w:t>Спортивный комплекс Сентябрьский</w:t>
            </w:r>
          </w:p>
        </w:tc>
        <w:tc>
          <w:tcPr>
            <w:tcW w:w="1263"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eastAsia="Calibri" w:hAnsi="Times New Roman"/>
                <w:color w:val="000000"/>
                <w:sz w:val="20"/>
                <w:szCs w:val="20"/>
              </w:rPr>
              <w:t>с.п</w:t>
            </w:r>
            <w:proofErr w:type="spellEnd"/>
            <w:r w:rsidRPr="00CC4953">
              <w:rPr>
                <w:rFonts w:ascii="Times New Roman" w:eastAsia="Calibri" w:hAnsi="Times New Roman"/>
                <w:color w:val="000000"/>
                <w:sz w:val="20"/>
                <w:szCs w:val="20"/>
              </w:rPr>
              <w:t>. Сентябрьский, строение 64</w:t>
            </w:r>
          </w:p>
        </w:tc>
        <w:tc>
          <w:tcPr>
            <w:tcW w:w="1082"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1996</w:t>
            </w:r>
          </w:p>
        </w:tc>
        <w:tc>
          <w:tcPr>
            <w:tcW w:w="1081"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70</w:t>
            </w:r>
          </w:p>
        </w:tc>
      </w:tr>
      <w:tr w:rsidR="00CC4953" w:rsidRPr="00CC4953" w:rsidTr="00CC4953">
        <w:trPr>
          <w:trHeight w:val="20"/>
        </w:trPr>
        <w:tc>
          <w:tcPr>
            <w:tcW w:w="5000" w:type="pct"/>
            <w:gridSpan w:val="4"/>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Спортивный зал, </w:t>
            </w:r>
            <w:proofErr w:type="spellStart"/>
            <w:r w:rsidRPr="00CC4953">
              <w:rPr>
                <w:rFonts w:ascii="Times New Roman" w:hAnsi="Times New Roman"/>
                <w:b/>
                <w:sz w:val="20"/>
                <w:szCs w:val="20"/>
              </w:rPr>
              <w:t>кв.м</w:t>
            </w:r>
            <w:proofErr w:type="spellEnd"/>
            <w:r w:rsidRPr="00CC4953">
              <w:rPr>
                <w:rFonts w:ascii="Times New Roman" w:hAnsi="Times New Roman"/>
                <w:b/>
                <w:sz w:val="20"/>
                <w:szCs w:val="20"/>
              </w:rPr>
              <w:t xml:space="preserve"> общей площади пола</w:t>
            </w:r>
          </w:p>
        </w:tc>
      </w:tr>
      <w:tr w:rsidR="00CC4953" w:rsidRPr="00CC4953" w:rsidTr="00CC4953">
        <w:trPr>
          <w:trHeight w:val="20"/>
        </w:trPr>
        <w:tc>
          <w:tcPr>
            <w:tcW w:w="1574"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eastAsia="Calibri" w:hAnsi="Times New Roman"/>
                <w:sz w:val="20"/>
                <w:szCs w:val="20"/>
              </w:rPr>
              <w:t xml:space="preserve">Спортивный зал п. КС-5 </w:t>
            </w:r>
          </w:p>
        </w:tc>
        <w:tc>
          <w:tcPr>
            <w:tcW w:w="1263"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eastAsia="Calibri" w:hAnsi="Times New Roman"/>
                <w:color w:val="000000"/>
                <w:sz w:val="20"/>
                <w:szCs w:val="20"/>
              </w:rPr>
              <w:t>с.п</w:t>
            </w:r>
            <w:proofErr w:type="spellEnd"/>
            <w:r w:rsidRPr="00CC4953">
              <w:rPr>
                <w:rFonts w:ascii="Times New Roman" w:eastAsia="Calibri" w:hAnsi="Times New Roman"/>
                <w:color w:val="000000"/>
                <w:sz w:val="20"/>
                <w:szCs w:val="20"/>
              </w:rPr>
              <w:t>. Сентябрьский, строение 64</w:t>
            </w:r>
          </w:p>
        </w:tc>
        <w:tc>
          <w:tcPr>
            <w:tcW w:w="1082"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1992</w:t>
            </w:r>
          </w:p>
        </w:tc>
        <w:tc>
          <w:tcPr>
            <w:tcW w:w="1081"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50</w:t>
            </w:r>
          </w:p>
        </w:tc>
      </w:tr>
      <w:tr w:rsidR="00CC4953" w:rsidRPr="00CC4953" w:rsidTr="00CC4953">
        <w:trPr>
          <w:trHeight w:val="20"/>
        </w:trPr>
        <w:tc>
          <w:tcPr>
            <w:tcW w:w="5000" w:type="pct"/>
            <w:gridSpan w:val="4"/>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Бассейны крытые и открытые общего пользования, </w:t>
            </w:r>
            <w:proofErr w:type="spellStart"/>
            <w:r w:rsidRPr="00CC4953">
              <w:rPr>
                <w:rFonts w:ascii="Times New Roman" w:hAnsi="Times New Roman"/>
                <w:b/>
                <w:sz w:val="20"/>
                <w:szCs w:val="20"/>
              </w:rPr>
              <w:t>кв.м</w:t>
            </w:r>
            <w:proofErr w:type="spellEnd"/>
            <w:r w:rsidRPr="00CC4953">
              <w:rPr>
                <w:rFonts w:ascii="Times New Roman" w:hAnsi="Times New Roman"/>
                <w:b/>
                <w:sz w:val="20"/>
                <w:szCs w:val="20"/>
              </w:rPr>
              <w:t xml:space="preserve"> зеркала воды</w:t>
            </w:r>
          </w:p>
        </w:tc>
      </w:tr>
      <w:tr w:rsidR="00CC4953" w:rsidRPr="00CC4953" w:rsidTr="00CC4953">
        <w:trPr>
          <w:trHeight w:val="20"/>
        </w:trPr>
        <w:tc>
          <w:tcPr>
            <w:tcW w:w="1574"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1263"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1082"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1081"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r>
      <w:tr w:rsidR="00CC4953" w:rsidRPr="00CC4953" w:rsidTr="00CC4953">
        <w:trPr>
          <w:trHeight w:val="20"/>
        </w:trPr>
        <w:tc>
          <w:tcPr>
            <w:tcW w:w="5000" w:type="pct"/>
            <w:gridSpan w:val="4"/>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Плоскостные сооружения, га</w:t>
            </w:r>
          </w:p>
        </w:tc>
      </w:tr>
      <w:tr w:rsidR="00CC4953" w:rsidRPr="00CC4953" w:rsidTr="00CC4953">
        <w:trPr>
          <w:trHeight w:val="20"/>
        </w:trPr>
        <w:tc>
          <w:tcPr>
            <w:tcW w:w="1574"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lastRenderedPageBreak/>
              <w:t>-</w:t>
            </w:r>
          </w:p>
        </w:tc>
        <w:tc>
          <w:tcPr>
            <w:tcW w:w="1263"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1082"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1081"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r>
      <w:tr w:rsidR="00CC4953" w:rsidRPr="00CC4953" w:rsidTr="00CC4953">
        <w:trPr>
          <w:trHeight w:val="20"/>
        </w:trPr>
        <w:tc>
          <w:tcPr>
            <w:tcW w:w="5000" w:type="pct"/>
            <w:gridSpan w:val="4"/>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Футбольное поле, га</w:t>
            </w:r>
          </w:p>
        </w:tc>
      </w:tr>
      <w:tr w:rsidR="00CC4953" w:rsidRPr="00CC4953" w:rsidTr="00CC4953">
        <w:trPr>
          <w:trHeight w:val="20"/>
        </w:trPr>
        <w:tc>
          <w:tcPr>
            <w:tcW w:w="1574"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1263"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1082"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1081"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r>
    </w:tbl>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CC4953" w:rsidRPr="00CC4953" w:rsidRDefault="00CC4953" w:rsidP="00377B15">
      <w:pPr>
        <w:keepNext/>
        <w:keepLines/>
        <w:numPr>
          <w:ilvl w:val="2"/>
          <w:numId w:val="22"/>
        </w:numPr>
        <w:spacing w:before="120" w:after="120"/>
        <w:ind w:left="1276"/>
        <w:jc w:val="both"/>
        <w:outlineLvl w:val="0"/>
        <w:rPr>
          <w:rFonts w:ascii="Times New Roman" w:hAnsi="Times New Roman"/>
          <w:b/>
          <w:bCs/>
          <w:sz w:val="20"/>
          <w:szCs w:val="20"/>
          <w:lang w:eastAsia="en-US"/>
        </w:rPr>
      </w:pPr>
      <w:bookmarkStart w:id="10" w:name="_Toc495045046"/>
      <w:r w:rsidRPr="00CC4953">
        <w:rPr>
          <w:rFonts w:ascii="Times New Roman" w:hAnsi="Times New Roman"/>
          <w:b/>
          <w:bCs/>
          <w:sz w:val="20"/>
          <w:szCs w:val="20"/>
          <w:lang w:eastAsia="en-US"/>
        </w:rPr>
        <w:t>Образование</w:t>
      </w:r>
      <w:bookmarkEnd w:id="10"/>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Система образования в сельском поселении Сентябрьский представлена: 1 детским садом, 2 общеобразовательных школы.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Согласно СанПиН 2.4.2.1178-02 «Гигиенические требования к условиям обучения в общеобразовательных учреждениях»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минут (в одну сторону) при транспортном обслуживании.</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 зоне обслуживания школы проживает 100% детей школьного возраста, в зоне обслуживания детского дошкольного учреждения проживает 100% детей дошкольного возраста.</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1.6</w:t>
      </w:r>
    </w:p>
    <w:p w:rsidR="00CC4953" w:rsidRPr="00CC4953" w:rsidRDefault="00CC4953" w:rsidP="00CC4953">
      <w:pPr>
        <w:spacing w:after="120"/>
        <w:ind w:firstLine="567"/>
        <w:jc w:val="center"/>
        <w:rPr>
          <w:rFonts w:ascii="Times New Roman" w:eastAsia="Calibri" w:hAnsi="Times New Roman"/>
          <w:sz w:val="20"/>
          <w:szCs w:val="20"/>
          <w:u w:val="single"/>
          <w:lang w:eastAsia="en-US"/>
        </w:rPr>
      </w:pPr>
      <w:r w:rsidRPr="00CC4953">
        <w:rPr>
          <w:rFonts w:ascii="Times New Roman" w:eastAsia="Calibri" w:hAnsi="Times New Roman"/>
          <w:sz w:val="20"/>
          <w:szCs w:val="20"/>
          <w:u w:val="single"/>
          <w:lang w:eastAsia="en-US"/>
        </w:rPr>
        <w:t>Основные показатели функционирования объектов образования сельского поселения Сентябрьский, 2016 год</w:t>
      </w:r>
    </w:p>
    <w:tbl>
      <w:tblPr>
        <w:tblW w:w="9639" w:type="dxa"/>
        <w:tblInd w:w="28" w:type="dxa"/>
        <w:tblLayout w:type="fixed"/>
        <w:tblLook w:val="04A0" w:firstRow="1" w:lastRow="0" w:firstColumn="1" w:lastColumn="0" w:noHBand="0" w:noVBand="1"/>
      </w:tblPr>
      <w:tblGrid>
        <w:gridCol w:w="1640"/>
        <w:gridCol w:w="1904"/>
        <w:gridCol w:w="1276"/>
        <w:gridCol w:w="1559"/>
        <w:gridCol w:w="1559"/>
        <w:gridCol w:w="1701"/>
      </w:tblGrid>
      <w:tr w:rsidR="00CC4953" w:rsidRPr="00CC4953" w:rsidTr="00CC4953">
        <w:trPr>
          <w:trHeight w:val="20"/>
          <w:tblHeader/>
        </w:trPr>
        <w:tc>
          <w:tcPr>
            <w:tcW w:w="16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Наименование учреждения</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Адрес</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Год ввода в экспл./ год реконструкции</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Вместимость учреждения (по проекту), чел.</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Фактическая наполняемость учреждения, чел</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Обслуживаемые населенные пункты</w:t>
            </w:r>
          </w:p>
        </w:tc>
      </w:tr>
      <w:tr w:rsidR="00CC4953" w:rsidRPr="00CC4953" w:rsidTr="00CC4953">
        <w:trPr>
          <w:trHeight w:val="20"/>
        </w:trPr>
        <w:tc>
          <w:tcPr>
            <w:tcW w:w="9639"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Дошкольные учреждения</w:t>
            </w:r>
          </w:p>
        </w:tc>
      </w:tr>
      <w:tr w:rsidR="00CC4953" w:rsidRPr="00CC4953" w:rsidTr="00CC4953">
        <w:trPr>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НРМДОБУ «Детский сад «Солнышко»</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 здание 66</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2009</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w:t>
            </w:r>
          </w:p>
        </w:tc>
      </w:tr>
      <w:tr w:rsidR="00CC4953" w:rsidRPr="00CC4953" w:rsidTr="00CC4953">
        <w:trPr>
          <w:trHeight w:val="20"/>
        </w:trPr>
        <w:tc>
          <w:tcPr>
            <w:tcW w:w="9639"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Общеобразовательные учреждения</w:t>
            </w:r>
          </w:p>
        </w:tc>
      </w:tr>
      <w:tr w:rsidR="00CC4953" w:rsidRPr="00CC4953" w:rsidTr="00CC4953">
        <w:trPr>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НРМОБУ «Начальная школа-детский сад»</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п. КС-5, здание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1990</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КС-5</w:t>
            </w:r>
          </w:p>
        </w:tc>
      </w:tr>
      <w:tr w:rsidR="00CC4953" w:rsidRPr="00CC4953" w:rsidTr="00CC4953">
        <w:trPr>
          <w:trHeight w:val="20"/>
        </w:trPr>
        <w:tc>
          <w:tcPr>
            <w:tcW w:w="16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НРМОБУ «Сентябрьская общеобразовательная школа»</w:t>
            </w:r>
          </w:p>
        </w:tc>
        <w:tc>
          <w:tcPr>
            <w:tcW w:w="1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 здание 65</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2001</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250</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138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w:t>
            </w:r>
          </w:p>
        </w:tc>
      </w:tr>
    </w:tbl>
    <w:p w:rsidR="00CC4953" w:rsidRPr="00CC4953" w:rsidRDefault="00CC4953" w:rsidP="00CC4953">
      <w:pPr>
        <w:spacing w:after="120"/>
        <w:ind w:right="851"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1.7</w:t>
      </w:r>
    </w:p>
    <w:p w:rsidR="00CC4953" w:rsidRPr="00CC4953" w:rsidRDefault="00CC4953" w:rsidP="00CC4953">
      <w:pPr>
        <w:spacing w:after="120"/>
        <w:ind w:firstLine="567"/>
        <w:jc w:val="center"/>
        <w:rPr>
          <w:rFonts w:ascii="Times New Roman" w:eastAsia="Calibri" w:hAnsi="Times New Roman"/>
          <w:b/>
          <w:sz w:val="20"/>
          <w:szCs w:val="20"/>
          <w:u w:val="single"/>
          <w:lang w:eastAsia="en-US"/>
        </w:rPr>
      </w:pPr>
      <w:r w:rsidRPr="00CC4953">
        <w:rPr>
          <w:rFonts w:ascii="Times New Roman" w:eastAsia="Calibri" w:hAnsi="Times New Roman"/>
          <w:b/>
          <w:sz w:val="20"/>
          <w:szCs w:val="20"/>
          <w:u w:val="single"/>
          <w:lang w:eastAsia="en-US"/>
        </w:rPr>
        <w:t>Состояние сферы образования</w:t>
      </w:r>
    </w:p>
    <w:tbl>
      <w:tblPr>
        <w:tblW w:w="0" w:type="auto"/>
        <w:jc w:val="center"/>
        <w:tblCellMar>
          <w:left w:w="0" w:type="dxa"/>
          <w:right w:w="0" w:type="dxa"/>
        </w:tblCellMar>
        <w:tblLook w:val="0000" w:firstRow="0" w:lastRow="0" w:firstColumn="0" w:lastColumn="0" w:noHBand="0" w:noVBand="0"/>
      </w:tblPr>
      <w:tblGrid>
        <w:gridCol w:w="5093"/>
        <w:gridCol w:w="2694"/>
      </w:tblGrid>
      <w:tr w:rsidR="00CC4953" w:rsidRPr="00CC4953" w:rsidTr="00CC4953">
        <w:trPr>
          <w:trHeight w:val="20"/>
          <w:jc w:val="center"/>
        </w:trPr>
        <w:tc>
          <w:tcPr>
            <w:tcW w:w="5093"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Наименование</w:t>
            </w:r>
          </w:p>
        </w:tc>
        <w:tc>
          <w:tcPr>
            <w:tcW w:w="269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2016 г</w:t>
            </w:r>
          </w:p>
        </w:tc>
      </w:tr>
      <w:tr w:rsidR="00CC4953" w:rsidRPr="00CC4953" w:rsidTr="00CC4953">
        <w:trPr>
          <w:trHeight w:val="20"/>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кол-во образовательных учреждений</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r>
      <w:tr w:rsidR="00CC4953" w:rsidRPr="00CC4953" w:rsidTr="00CC4953">
        <w:trPr>
          <w:trHeight w:val="20"/>
          <w:jc w:val="center"/>
        </w:trPr>
        <w:tc>
          <w:tcPr>
            <w:tcW w:w="5093"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кол-во учащихся</w:t>
            </w:r>
          </w:p>
        </w:tc>
        <w:tc>
          <w:tcPr>
            <w:tcW w:w="26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141</w:t>
            </w:r>
          </w:p>
        </w:tc>
      </w:tr>
      <w:tr w:rsidR="00CC4953" w:rsidRPr="00CC4953" w:rsidTr="00CC4953">
        <w:trPr>
          <w:trHeight w:val="20"/>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lastRenderedPageBreak/>
              <w:t>кол-во детей дошкольного возраста</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87</w:t>
            </w:r>
          </w:p>
        </w:tc>
      </w:tr>
      <w:tr w:rsidR="00CC4953" w:rsidRPr="00CC4953" w:rsidTr="00CC4953">
        <w:trPr>
          <w:trHeight w:val="20"/>
          <w:jc w:val="center"/>
        </w:trPr>
        <w:tc>
          <w:tcPr>
            <w:tcW w:w="5093"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кол-во педагогических работников</w:t>
            </w:r>
          </w:p>
        </w:tc>
        <w:tc>
          <w:tcPr>
            <w:tcW w:w="2694"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41</w:t>
            </w:r>
          </w:p>
        </w:tc>
      </w:tr>
    </w:tbl>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Значительный рост числа школьников к концу прогнозного периода в сельском поселении Сентябрьский не планируется.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 связи с этим значительно увеличится нагрузка на образовательное учреждение, что потребует скорейшего строительства новой средней школы.</w:t>
      </w:r>
    </w:p>
    <w:p w:rsidR="00CC4953" w:rsidRPr="00CC4953" w:rsidRDefault="00CC4953" w:rsidP="00CC4953">
      <w:pPr>
        <w:spacing w:after="120"/>
        <w:ind w:firstLine="567"/>
        <w:jc w:val="both"/>
        <w:rPr>
          <w:rFonts w:ascii="Times New Roman" w:eastAsia="Calibri" w:hAnsi="Times New Roman"/>
          <w:b/>
          <w:sz w:val="20"/>
          <w:szCs w:val="20"/>
          <w:lang w:eastAsia="en-US"/>
        </w:rPr>
      </w:pPr>
      <w:bookmarkStart w:id="11" w:name="_Toc280554371"/>
      <w:r w:rsidRPr="00CC4953">
        <w:rPr>
          <w:rFonts w:ascii="Times New Roman" w:eastAsia="Calibri" w:hAnsi="Times New Roman"/>
          <w:b/>
          <w:sz w:val="20"/>
          <w:szCs w:val="20"/>
          <w:lang w:eastAsia="en-US"/>
        </w:rPr>
        <w:t>Учреждения дополнительного образования.</w:t>
      </w:r>
      <w:bookmarkEnd w:id="11"/>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u w:val="single"/>
          <w:lang w:eastAsia="en-US"/>
        </w:rPr>
        <w:t>Система дополнительного образования детей</w:t>
      </w:r>
      <w:r w:rsidRPr="00CC4953">
        <w:rPr>
          <w:rFonts w:ascii="Times New Roman" w:eastAsia="Calibri" w:hAnsi="Times New Roman"/>
          <w:sz w:val="20"/>
          <w:szCs w:val="20"/>
          <w:lang w:eastAsia="en-US"/>
        </w:rPr>
        <w:t xml:space="preserve"> объединяет в единый процесс воспитание, обучение и развитие личности ребенка.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Сеть учреждений дополнительного образования детей сельского поселения Сентябрьский в настоящее время отсутствует.</w:t>
      </w:r>
    </w:p>
    <w:p w:rsidR="00CC4953" w:rsidRPr="00CC4953" w:rsidRDefault="00CC4953" w:rsidP="00CC4953">
      <w:pPr>
        <w:spacing w:after="120"/>
        <w:ind w:firstLine="567"/>
        <w:jc w:val="both"/>
        <w:rPr>
          <w:rFonts w:ascii="Times New Roman" w:eastAsia="Calibri" w:hAnsi="Times New Roman"/>
          <w:b/>
          <w:sz w:val="20"/>
          <w:szCs w:val="20"/>
          <w:lang w:eastAsia="en-US"/>
        </w:rPr>
      </w:pPr>
      <w:r w:rsidRPr="00CC4953">
        <w:rPr>
          <w:rFonts w:ascii="Times New Roman" w:eastAsia="Calibri" w:hAnsi="Times New Roman"/>
          <w:sz w:val="20"/>
          <w:szCs w:val="20"/>
          <w:lang w:eastAsia="en-US"/>
        </w:rPr>
        <w:t>На перспективу необходимо предусмотреть развитие учреждений дополнительного образования детей.</w:t>
      </w:r>
    </w:p>
    <w:p w:rsidR="00CC4953" w:rsidRPr="00CC4953" w:rsidRDefault="00CC4953" w:rsidP="00377B15">
      <w:pPr>
        <w:keepNext/>
        <w:keepLines/>
        <w:numPr>
          <w:ilvl w:val="2"/>
          <w:numId w:val="22"/>
        </w:numPr>
        <w:spacing w:before="120" w:after="120"/>
        <w:ind w:left="1985"/>
        <w:jc w:val="both"/>
        <w:outlineLvl w:val="0"/>
        <w:rPr>
          <w:rFonts w:ascii="Times New Roman" w:hAnsi="Times New Roman"/>
          <w:b/>
          <w:bCs/>
          <w:sz w:val="20"/>
          <w:szCs w:val="20"/>
          <w:lang w:eastAsia="en-US"/>
        </w:rPr>
      </w:pPr>
      <w:bookmarkStart w:id="12" w:name="_Toc495045047"/>
      <w:r w:rsidRPr="00CC4953">
        <w:rPr>
          <w:rFonts w:ascii="Times New Roman" w:hAnsi="Times New Roman"/>
          <w:b/>
          <w:bCs/>
          <w:sz w:val="20"/>
          <w:szCs w:val="20"/>
          <w:lang w:eastAsia="en-US"/>
        </w:rPr>
        <w:t>Здравоохранение</w:t>
      </w:r>
      <w:bookmarkEnd w:id="12"/>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На территории сельского поселения Сентябрьский действуют учреждения здравоохранения: 1 амбулатория, 1 аптека.</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1.8</w:t>
      </w:r>
    </w:p>
    <w:p w:rsidR="00CC4953" w:rsidRPr="00CC4953" w:rsidRDefault="00CC4953" w:rsidP="00CC4953">
      <w:pPr>
        <w:spacing w:after="120"/>
        <w:ind w:firstLine="567"/>
        <w:jc w:val="center"/>
        <w:rPr>
          <w:rFonts w:ascii="Times New Roman" w:eastAsia="Calibri" w:hAnsi="Times New Roman"/>
          <w:sz w:val="20"/>
          <w:szCs w:val="20"/>
          <w:u w:val="single"/>
          <w:lang w:eastAsia="en-US"/>
        </w:rPr>
      </w:pPr>
      <w:r w:rsidRPr="00CC4953">
        <w:rPr>
          <w:rFonts w:ascii="Times New Roman" w:eastAsia="Calibri" w:hAnsi="Times New Roman"/>
          <w:sz w:val="20"/>
          <w:szCs w:val="20"/>
          <w:u w:val="single"/>
          <w:lang w:eastAsia="en-US"/>
        </w:rPr>
        <w:t>Основные показатели функционирования медицинских объектов сельского поселения Сентябрьский, 2016 год</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1858"/>
        <w:gridCol w:w="2267"/>
        <w:gridCol w:w="1512"/>
        <w:gridCol w:w="1134"/>
        <w:gridCol w:w="711"/>
        <w:gridCol w:w="1870"/>
      </w:tblGrid>
      <w:tr w:rsidR="00CC4953" w:rsidRPr="00CC4953" w:rsidTr="00CC4953">
        <w:trPr>
          <w:tblHeader/>
        </w:trPr>
        <w:tc>
          <w:tcPr>
            <w:tcW w:w="224"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 п/п</w:t>
            </w:r>
          </w:p>
        </w:tc>
        <w:tc>
          <w:tcPr>
            <w:tcW w:w="949"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Наименование учреждения</w:t>
            </w:r>
          </w:p>
        </w:tc>
        <w:tc>
          <w:tcPr>
            <w:tcW w:w="1158"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Адрес местонахождения</w:t>
            </w:r>
          </w:p>
        </w:tc>
        <w:tc>
          <w:tcPr>
            <w:tcW w:w="772" w:type="pct"/>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Ед измерения</w:t>
            </w:r>
          </w:p>
        </w:tc>
        <w:tc>
          <w:tcPr>
            <w:tcW w:w="579" w:type="pct"/>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Год ввода в экспл./ год реконструкции</w:t>
            </w:r>
          </w:p>
        </w:tc>
        <w:tc>
          <w:tcPr>
            <w:tcW w:w="363"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Мощность</w:t>
            </w:r>
          </w:p>
        </w:tc>
        <w:tc>
          <w:tcPr>
            <w:tcW w:w="955"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Какие населённые пункты обслуживает</w:t>
            </w:r>
          </w:p>
        </w:tc>
      </w:tr>
      <w:tr w:rsidR="00CC4953" w:rsidRPr="00CC4953" w:rsidTr="00CC4953">
        <w:tc>
          <w:tcPr>
            <w:tcW w:w="5000" w:type="pct"/>
            <w:gridSpan w:val="7"/>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b/>
                <w:noProof/>
                <w:sz w:val="20"/>
                <w:szCs w:val="20"/>
              </w:rPr>
              <w:t>Амбулаторно-поликлинические учреждения</w:t>
            </w:r>
          </w:p>
        </w:tc>
      </w:tr>
      <w:tr w:rsidR="00CC4953" w:rsidRPr="00CC4953" w:rsidTr="00CC4953">
        <w:tc>
          <w:tcPr>
            <w:tcW w:w="224"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949"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Амбулатория </w:t>
            </w: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w:t>
            </w:r>
          </w:p>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(БУ "</w:t>
            </w:r>
            <w:proofErr w:type="spellStart"/>
            <w:r w:rsidRPr="00CC4953">
              <w:rPr>
                <w:rFonts w:ascii="Times New Roman" w:hAnsi="Times New Roman"/>
                <w:sz w:val="20"/>
                <w:szCs w:val="20"/>
              </w:rPr>
              <w:t>Нефтеюганская</w:t>
            </w:r>
            <w:proofErr w:type="spellEnd"/>
            <w:r w:rsidRPr="00CC4953">
              <w:rPr>
                <w:rFonts w:ascii="Times New Roman" w:hAnsi="Times New Roman"/>
                <w:sz w:val="20"/>
                <w:szCs w:val="20"/>
              </w:rPr>
              <w:t xml:space="preserve"> районная больница")</w:t>
            </w:r>
          </w:p>
        </w:tc>
        <w:tc>
          <w:tcPr>
            <w:tcW w:w="1158"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 xml:space="preserve">Ханты-Мансийский автономный округ-Югра, Тюменская область Нефтеюганский район </w:t>
            </w:r>
            <w:proofErr w:type="spellStart"/>
            <w:r w:rsidRPr="00CC4953">
              <w:rPr>
                <w:rFonts w:ascii="Times New Roman" w:eastAsia="Calibri" w:hAnsi="Times New Roman"/>
                <w:sz w:val="20"/>
                <w:szCs w:val="20"/>
              </w:rPr>
              <w:t>с.п</w:t>
            </w:r>
            <w:proofErr w:type="spellEnd"/>
            <w:r w:rsidRPr="00CC4953">
              <w:rPr>
                <w:rFonts w:ascii="Times New Roman" w:eastAsia="Calibri" w:hAnsi="Times New Roman"/>
                <w:sz w:val="20"/>
                <w:szCs w:val="20"/>
              </w:rPr>
              <w:t>. Сентябрьский, строение 65</w:t>
            </w:r>
          </w:p>
        </w:tc>
        <w:tc>
          <w:tcPr>
            <w:tcW w:w="772" w:type="pct"/>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посещений в смену</w:t>
            </w:r>
          </w:p>
        </w:tc>
        <w:tc>
          <w:tcPr>
            <w:tcW w:w="579" w:type="pct"/>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2008</w:t>
            </w:r>
          </w:p>
        </w:tc>
        <w:tc>
          <w:tcPr>
            <w:tcW w:w="363"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w:t>
            </w:r>
          </w:p>
        </w:tc>
        <w:tc>
          <w:tcPr>
            <w:tcW w:w="955"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 п. КС-5</w:t>
            </w:r>
          </w:p>
        </w:tc>
      </w:tr>
      <w:tr w:rsidR="00CC4953" w:rsidRPr="00CC4953" w:rsidTr="00CC4953">
        <w:tc>
          <w:tcPr>
            <w:tcW w:w="5000" w:type="pct"/>
            <w:gridSpan w:val="7"/>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highlight w:val="yellow"/>
              </w:rPr>
            </w:pPr>
            <w:r w:rsidRPr="00CC4953">
              <w:rPr>
                <w:rFonts w:ascii="Times New Roman" w:hAnsi="Times New Roman"/>
                <w:b/>
                <w:noProof/>
                <w:sz w:val="20"/>
                <w:szCs w:val="20"/>
              </w:rPr>
              <w:t>Аптечные учреждения</w:t>
            </w:r>
          </w:p>
        </w:tc>
      </w:tr>
      <w:tr w:rsidR="00CC4953" w:rsidRPr="00CC4953" w:rsidTr="00CC4953">
        <w:tc>
          <w:tcPr>
            <w:tcW w:w="224"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w:t>
            </w:r>
          </w:p>
        </w:tc>
        <w:tc>
          <w:tcPr>
            <w:tcW w:w="949"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Аптечный пункт (БУ "</w:t>
            </w:r>
            <w:proofErr w:type="spellStart"/>
            <w:r w:rsidRPr="00CC4953">
              <w:rPr>
                <w:rFonts w:ascii="Times New Roman" w:hAnsi="Times New Roman"/>
                <w:sz w:val="20"/>
                <w:szCs w:val="20"/>
              </w:rPr>
              <w:t>Нефтеюганская</w:t>
            </w:r>
            <w:proofErr w:type="spellEnd"/>
            <w:r w:rsidRPr="00CC4953">
              <w:rPr>
                <w:rFonts w:ascii="Times New Roman" w:hAnsi="Times New Roman"/>
                <w:sz w:val="20"/>
                <w:szCs w:val="20"/>
              </w:rPr>
              <w:t xml:space="preserve"> районная больница")</w:t>
            </w:r>
          </w:p>
        </w:tc>
        <w:tc>
          <w:tcPr>
            <w:tcW w:w="1158"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eastAsia="Calibri" w:hAnsi="Times New Roman"/>
                <w:color w:val="000000"/>
                <w:sz w:val="20"/>
                <w:szCs w:val="20"/>
              </w:rPr>
            </w:pPr>
            <w:proofErr w:type="spellStart"/>
            <w:r w:rsidRPr="00CC4953">
              <w:rPr>
                <w:rFonts w:ascii="Times New Roman" w:eastAsia="Calibri" w:hAnsi="Times New Roman"/>
                <w:color w:val="000000"/>
                <w:sz w:val="20"/>
                <w:szCs w:val="20"/>
              </w:rPr>
              <w:t>с.п</w:t>
            </w:r>
            <w:proofErr w:type="spellEnd"/>
            <w:r w:rsidRPr="00CC4953">
              <w:rPr>
                <w:rFonts w:ascii="Times New Roman" w:eastAsia="Calibri" w:hAnsi="Times New Roman"/>
                <w:color w:val="000000"/>
                <w:sz w:val="20"/>
                <w:szCs w:val="20"/>
              </w:rPr>
              <w:t>. Сентябрьский, строение 65</w:t>
            </w:r>
          </w:p>
        </w:tc>
        <w:tc>
          <w:tcPr>
            <w:tcW w:w="772" w:type="pct"/>
            <w:vAlign w:val="center"/>
          </w:tcPr>
          <w:p w:rsidR="00CC4953" w:rsidRPr="00CC4953" w:rsidRDefault="00CC4953" w:rsidP="00CC4953">
            <w:pPr>
              <w:spacing w:after="0" w:line="240" w:lineRule="auto"/>
              <w:jc w:val="center"/>
              <w:rPr>
                <w:rFonts w:ascii="Times New Roman" w:hAnsi="Times New Roman"/>
                <w:sz w:val="20"/>
                <w:szCs w:val="20"/>
                <w:vertAlign w:val="superscript"/>
              </w:rPr>
            </w:pPr>
            <w:r w:rsidRPr="00CC4953">
              <w:rPr>
                <w:rFonts w:ascii="Times New Roman" w:hAnsi="Times New Roman"/>
                <w:sz w:val="20"/>
                <w:szCs w:val="20"/>
              </w:rPr>
              <w:t>торговая площадь, м</w:t>
            </w:r>
            <w:r w:rsidRPr="00CC4953">
              <w:rPr>
                <w:rFonts w:ascii="Times New Roman" w:hAnsi="Times New Roman"/>
                <w:sz w:val="20"/>
                <w:szCs w:val="20"/>
                <w:vertAlign w:val="superscript"/>
              </w:rPr>
              <w:t>2</w:t>
            </w:r>
          </w:p>
        </w:tc>
        <w:tc>
          <w:tcPr>
            <w:tcW w:w="579" w:type="pct"/>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2008</w:t>
            </w:r>
          </w:p>
        </w:tc>
        <w:tc>
          <w:tcPr>
            <w:tcW w:w="363"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25 </w:t>
            </w:r>
          </w:p>
        </w:tc>
        <w:tc>
          <w:tcPr>
            <w:tcW w:w="955" w:type="pct"/>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 п. КС-5</w:t>
            </w:r>
          </w:p>
        </w:tc>
      </w:tr>
      <w:tr w:rsidR="00CC4953" w:rsidRPr="00CC4953" w:rsidTr="00CC4953">
        <w:tc>
          <w:tcPr>
            <w:tcW w:w="5000" w:type="pct"/>
            <w:gridSpan w:val="7"/>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Станции медицинской скорой помощи</w:t>
            </w:r>
          </w:p>
        </w:tc>
      </w:tr>
      <w:tr w:rsidR="00CC4953" w:rsidRPr="00CC4953" w:rsidTr="00CC4953">
        <w:tc>
          <w:tcPr>
            <w:tcW w:w="224"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w:t>
            </w:r>
          </w:p>
        </w:tc>
        <w:tc>
          <w:tcPr>
            <w:tcW w:w="949"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Выдвижной пункт</w:t>
            </w:r>
          </w:p>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скорой медицинской</w:t>
            </w:r>
          </w:p>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помощи</w:t>
            </w:r>
          </w:p>
        </w:tc>
        <w:tc>
          <w:tcPr>
            <w:tcW w:w="1158"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w:t>
            </w:r>
          </w:p>
        </w:tc>
        <w:tc>
          <w:tcPr>
            <w:tcW w:w="772" w:type="pct"/>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автомоб.</w:t>
            </w:r>
          </w:p>
        </w:tc>
        <w:tc>
          <w:tcPr>
            <w:tcW w:w="579" w:type="pct"/>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w:t>
            </w:r>
          </w:p>
        </w:tc>
        <w:tc>
          <w:tcPr>
            <w:tcW w:w="363"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w:t>
            </w:r>
          </w:p>
        </w:tc>
        <w:tc>
          <w:tcPr>
            <w:tcW w:w="955" w:type="pct"/>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p>
        </w:tc>
      </w:tr>
    </w:tbl>
    <w:p w:rsidR="00CC4953" w:rsidRPr="00CC4953" w:rsidRDefault="00CC4953" w:rsidP="00CC4953">
      <w:pPr>
        <w:spacing w:after="120"/>
        <w:ind w:firstLine="567"/>
        <w:jc w:val="both"/>
        <w:rPr>
          <w:rFonts w:ascii="Times New Roman" w:eastAsia="Calibri" w:hAnsi="Times New Roman"/>
          <w:b/>
          <w:sz w:val="20"/>
          <w:szCs w:val="20"/>
          <w:lang w:eastAsia="en-US"/>
        </w:rPr>
      </w:pPr>
      <w:r w:rsidRPr="00CC4953">
        <w:rPr>
          <w:rFonts w:ascii="Times New Roman" w:eastAsia="Calibri" w:hAnsi="Times New Roman"/>
          <w:sz w:val="20"/>
          <w:szCs w:val="20"/>
          <w:lang w:eastAsia="en-US"/>
        </w:rPr>
        <w:t xml:space="preserve">Основными факторами, определяющими дальнейшее развитие здравоохранения в сельском поселении Сентябрьский, будут продолжающаяся перестройка системы, распространение новых технологий профилактики, диагностики и лечения заболеваний.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Основными задачами обеспечения устойчивого развития здравоохранения сельского поселения Сентябрьский на расчетную перспективу остаются: </w:t>
      </w:r>
    </w:p>
    <w:p w:rsidR="00CC4953" w:rsidRPr="00CC4953" w:rsidRDefault="00CC4953" w:rsidP="00377B15">
      <w:pPr>
        <w:numPr>
          <w:ilvl w:val="0"/>
          <w:numId w:val="29"/>
        </w:numPr>
        <w:spacing w:after="120"/>
        <w:ind w:left="0"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предоставление населению качественной и своевременной медицинской помощи;</w:t>
      </w:r>
    </w:p>
    <w:p w:rsidR="00CC4953" w:rsidRPr="00CC4953" w:rsidRDefault="00CC4953" w:rsidP="00377B15">
      <w:pPr>
        <w:numPr>
          <w:ilvl w:val="0"/>
          <w:numId w:val="29"/>
        </w:numPr>
        <w:spacing w:after="120"/>
        <w:ind w:left="0"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преодоление дефицита материальных и финансовых средств в сфере;</w:t>
      </w:r>
    </w:p>
    <w:p w:rsidR="00CC4953" w:rsidRPr="00CC4953" w:rsidRDefault="00CC4953" w:rsidP="00377B15">
      <w:pPr>
        <w:numPr>
          <w:ilvl w:val="0"/>
          <w:numId w:val="29"/>
        </w:numPr>
        <w:spacing w:after="120"/>
        <w:ind w:left="0"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повышение уровня укомплектованности медицинскими работниками всех уровней, повышение уровня квалификации медицинских работников;</w:t>
      </w:r>
    </w:p>
    <w:p w:rsidR="00CC4953" w:rsidRPr="00CC4953" w:rsidRDefault="00CC4953" w:rsidP="00377B15">
      <w:pPr>
        <w:numPr>
          <w:ilvl w:val="0"/>
          <w:numId w:val="29"/>
        </w:numPr>
        <w:spacing w:after="120"/>
        <w:ind w:left="0"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снижение показателей смертности</w:t>
      </w:r>
    </w:p>
    <w:p w:rsidR="00CC4953" w:rsidRPr="00CC4953" w:rsidRDefault="00CC4953" w:rsidP="00377B15">
      <w:pPr>
        <w:numPr>
          <w:ilvl w:val="0"/>
          <w:numId w:val="29"/>
        </w:numPr>
        <w:spacing w:after="120"/>
        <w:ind w:left="0"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снижение уровня заболеваемости различными болезнями.</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Специфика потери здоровья сельскими жителями определяется, прежде всего, условиями жизни и труда.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В настоящее время система здравоохранения сельского поселения Сентябрьский достаточно развита. </w:t>
      </w:r>
    </w:p>
    <w:p w:rsidR="00CC4953" w:rsidRPr="00CC4953" w:rsidRDefault="00CC4953" w:rsidP="00377B15">
      <w:pPr>
        <w:keepNext/>
        <w:keepLines/>
        <w:numPr>
          <w:ilvl w:val="2"/>
          <w:numId w:val="22"/>
        </w:numPr>
        <w:spacing w:before="120" w:after="120"/>
        <w:jc w:val="both"/>
        <w:outlineLvl w:val="0"/>
        <w:rPr>
          <w:rFonts w:ascii="Times New Roman" w:hAnsi="Times New Roman"/>
          <w:b/>
          <w:bCs/>
          <w:sz w:val="20"/>
          <w:szCs w:val="20"/>
          <w:lang w:eastAsia="en-US"/>
        </w:rPr>
      </w:pPr>
      <w:bookmarkStart w:id="13" w:name="_Toc495045048"/>
      <w:r w:rsidRPr="00CC4953">
        <w:rPr>
          <w:rFonts w:ascii="Times New Roman" w:hAnsi="Times New Roman"/>
          <w:b/>
          <w:bCs/>
          <w:sz w:val="20"/>
          <w:szCs w:val="20"/>
          <w:lang w:eastAsia="en-US"/>
        </w:rPr>
        <w:lastRenderedPageBreak/>
        <w:t>Прочие объекты инфраструктуры</w:t>
      </w:r>
      <w:bookmarkEnd w:id="13"/>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Обеспеченность населения учреждениями социально-бытового назначения представлена в таблице 1.9.</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1.9</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1843"/>
        <w:gridCol w:w="1418"/>
        <w:gridCol w:w="992"/>
      </w:tblGrid>
      <w:tr w:rsidR="00CC4953" w:rsidRPr="00CC4953" w:rsidTr="00CC4953">
        <w:trPr>
          <w:trHeight w:val="77"/>
          <w:tblHeader/>
        </w:trPr>
        <w:tc>
          <w:tcPr>
            <w:tcW w:w="2835" w:type="dxa"/>
            <w:shd w:val="clear" w:color="auto" w:fill="auto"/>
            <w:tcMar>
              <w:left w:w="28" w:type="dxa"/>
              <w:right w:w="28" w:type="dxa"/>
            </w:tcMar>
            <w:vAlign w:val="center"/>
            <w:hideMark/>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Наименование организации</w:t>
            </w:r>
          </w:p>
        </w:tc>
        <w:tc>
          <w:tcPr>
            <w:tcW w:w="2268" w:type="dxa"/>
            <w:shd w:val="clear" w:color="auto" w:fill="auto"/>
            <w:tcMar>
              <w:left w:w="28" w:type="dxa"/>
              <w:right w:w="28" w:type="dxa"/>
            </w:tcMar>
            <w:vAlign w:val="center"/>
            <w:hideMark/>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Адрес</w:t>
            </w:r>
          </w:p>
        </w:tc>
        <w:tc>
          <w:tcPr>
            <w:tcW w:w="1843" w:type="dxa"/>
            <w:shd w:val="clear" w:color="auto" w:fill="auto"/>
            <w:tcMar>
              <w:left w:w="28" w:type="dxa"/>
              <w:right w:w="28" w:type="dxa"/>
            </w:tcMar>
            <w:vAlign w:val="center"/>
            <w:hideMark/>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Год ввода</w:t>
            </w:r>
          </w:p>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в экспл./ год реконструкции</w:t>
            </w:r>
          </w:p>
        </w:tc>
        <w:tc>
          <w:tcPr>
            <w:tcW w:w="1418" w:type="dxa"/>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Ед. изм.</w:t>
            </w:r>
          </w:p>
        </w:tc>
        <w:tc>
          <w:tcPr>
            <w:tcW w:w="992" w:type="dxa"/>
            <w:shd w:val="clear" w:color="auto" w:fill="auto"/>
            <w:tcMar>
              <w:left w:w="28" w:type="dxa"/>
              <w:right w:w="28" w:type="dxa"/>
            </w:tcMar>
            <w:vAlign w:val="center"/>
            <w:hideMark/>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Мощность объекта</w:t>
            </w:r>
          </w:p>
        </w:tc>
      </w:tr>
      <w:tr w:rsidR="00CC4953" w:rsidRPr="00CC4953" w:rsidTr="00CC4953">
        <w:trPr>
          <w:trHeight w:val="20"/>
        </w:trPr>
        <w:tc>
          <w:tcPr>
            <w:tcW w:w="9356" w:type="dxa"/>
            <w:gridSpan w:val="5"/>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Магазины</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Магазин «Дина -1» ИП </w:t>
            </w:r>
            <w:proofErr w:type="spellStart"/>
            <w:r w:rsidRPr="00CC4953">
              <w:rPr>
                <w:rFonts w:ascii="Times New Roman" w:hAnsi="Times New Roman"/>
                <w:sz w:val="20"/>
                <w:szCs w:val="20"/>
              </w:rPr>
              <w:t>Кубышкина</w:t>
            </w:r>
            <w:proofErr w:type="spellEnd"/>
            <w:r w:rsidRPr="00CC4953">
              <w:rPr>
                <w:rFonts w:ascii="Times New Roman" w:hAnsi="Times New Roman"/>
                <w:sz w:val="20"/>
                <w:szCs w:val="20"/>
              </w:rPr>
              <w:t xml:space="preserve"> Н. В.</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строение №62</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1998</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w:t>
            </w:r>
            <w:r w:rsidRPr="00CC4953">
              <w:rPr>
                <w:rFonts w:ascii="Times New Roman" w:hAnsi="Times New Roman"/>
                <w:noProof/>
                <w:sz w:val="20"/>
                <w:szCs w:val="20"/>
                <w:vertAlign w:val="superscript"/>
              </w:rPr>
              <w:t>2</w:t>
            </w:r>
            <w:r w:rsidRPr="00CC4953">
              <w:rPr>
                <w:rFonts w:ascii="Times New Roman" w:hAnsi="Times New Roman"/>
                <w:noProof/>
                <w:sz w:val="20"/>
                <w:szCs w:val="20"/>
              </w:rPr>
              <w:t xml:space="preserve"> торговой площади</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22,5 </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Магазин «Дина -3» ИП </w:t>
            </w:r>
            <w:proofErr w:type="spellStart"/>
            <w:r w:rsidRPr="00CC4953">
              <w:rPr>
                <w:rFonts w:ascii="Times New Roman" w:hAnsi="Times New Roman"/>
                <w:sz w:val="20"/>
                <w:szCs w:val="20"/>
              </w:rPr>
              <w:t>Кубышкина</w:t>
            </w:r>
            <w:proofErr w:type="spellEnd"/>
            <w:r w:rsidRPr="00CC4953">
              <w:rPr>
                <w:rFonts w:ascii="Times New Roman" w:hAnsi="Times New Roman"/>
                <w:sz w:val="20"/>
                <w:szCs w:val="20"/>
              </w:rPr>
              <w:t xml:space="preserve"> Н. В.</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Ханты-Мансийский </w:t>
            </w: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строение № 54</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2004/2013</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w:t>
            </w:r>
            <w:r w:rsidRPr="00CC4953">
              <w:rPr>
                <w:rFonts w:ascii="Times New Roman" w:hAnsi="Times New Roman"/>
                <w:noProof/>
                <w:sz w:val="20"/>
                <w:szCs w:val="20"/>
                <w:vertAlign w:val="superscript"/>
              </w:rPr>
              <w:t>2</w:t>
            </w:r>
            <w:r w:rsidRPr="00CC4953">
              <w:rPr>
                <w:rFonts w:ascii="Times New Roman" w:hAnsi="Times New Roman"/>
                <w:noProof/>
                <w:sz w:val="20"/>
                <w:szCs w:val="20"/>
              </w:rPr>
              <w:t xml:space="preserve"> торговой площади</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60,3 </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Магазин «Промышленные товары» ИП </w:t>
            </w:r>
            <w:proofErr w:type="spellStart"/>
            <w:r w:rsidRPr="00CC4953">
              <w:rPr>
                <w:rFonts w:ascii="Times New Roman" w:hAnsi="Times New Roman"/>
                <w:sz w:val="20"/>
                <w:szCs w:val="20"/>
              </w:rPr>
              <w:t>Кубышкина</w:t>
            </w:r>
            <w:proofErr w:type="spellEnd"/>
            <w:r w:rsidRPr="00CC4953">
              <w:rPr>
                <w:rFonts w:ascii="Times New Roman" w:hAnsi="Times New Roman"/>
                <w:sz w:val="20"/>
                <w:szCs w:val="20"/>
              </w:rPr>
              <w:t xml:space="preserve"> Н. В.</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строение № 67</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2004/2013</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w:t>
            </w:r>
            <w:r w:rsidRPr="00CC4953">
              <w:rPr>
                <w:rFonts w:ascii="Times New Roman" w:hAnsi="Times New Roman"/>
                <w:noProof/>
                <w:sz w:val="20"/>
                <w:szCs w:val="20"/>
                <w:vertAlign w:val="superscript"/>
              </w:rPr>
              <w:t>2</w:t>
            </w:r>
            <w:r w:rsidRPr="00CC4953">
              <w:rPr>
                <w:rFonts w:ascii="Times New Roman" w:hAnsi="Times New Roman"/>
                <w:noProof/>
                <w:sz w:val="20"/>
                <w:szCs w:val="20"/>
              </w:rPr>
              <w:t xml:space="preserve"> торговой площади</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70,0 </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Магазин «Метелица» </w:t>
            </w:r>
          </w:p>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ООО "Дина"</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строение № 54</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2011</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w:t>
            </w:r>
            <w:r w:rsidRPr="00CC4953">
              <w:rPr>
                <w:rFonts w:ascii="Times New Roman" w:hAnsi="Times New Roman"/>
                <w:noProof/>
                <w:sz w:val="20"/>
                <w:szCs w:val="20"/>
                <w:vertAlign w:val="superscript"/>
              </w:rPr>
              <w:t>2</w:t>
            </w:r>
            <w:r w:rsidRPr="00CC4953">
              <w:rPr>
                <w:rFonts w:ascii="Times New Roman" w:hAnsi="Times New Roman"/>
                <w:noProof/>
                <w:sz w:val="20"/>
                <w:szCs w:val="20"/>
              </w:rPr>
              <w:t xml:space="preserve"> торговой площади</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62,0 </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Магазин «Смешанные товары» ИП Веревкина И. В.</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строение № 61</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1996</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w:t>
            </w:r>
            <w:r w:rsidRPr="00CC4953">
              <w:rPr>
                <w:rFonts w:ascii="Times New Roman" w:hAnsi="Times New Roman"/>
                <w:noProof/>
                <w:sz w:val="20"/>
                <w:szCs w:val="20"/>
                <w:vertAlign w:val="superscript"/>
              </w:rPr>
              <w:t>2</w:t>
            </w:r>
            <w:r w:rsidRPr="00CC4953">
              <w:rPr>
                <w:rFonts w:ascii="Times New Roman" w:hAnsi="Times New Roman"/>
                <w:noProof/>
                <w:sz w:val="20"/>
                <w:szCs w:val="20"/>
              </w:rPr>
              <w:t xml:space="preserve"> торговой площади</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63,0 </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Магазин «Смешанные товары» ИП </w:t>
            </w:r>
            <w:proofErr w:type="spellStart"/>
            <w:r w:rsidRPr="00CC4953">
              <w:rPr>
                <w:rFonts w:ascii="Times New Roman" w:hAnsi="Times New Roman"/>
                <w:sz w:val="20"/>
                <w:szCs w:val="20"/>
              </w:rPr>
              <w:t>Болатукаев</w:t>
            </w:r>
            <w:proofErr w:type="spellEnd"/>
            <w:r w:rsidRPr="00CC4953">
              <w:rPr>
                <w:rFonts w:ascii="Times New Roman" w:hAnsi="Times New Roman"/>
                <w:sz w:val="20"/>
                <w:szCs w:val="20"/>
              </w:rPr>
              <w:t xml:space="preserve"> Р.Х. </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строение № 28</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2015</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w:t>
            </w:r>
            <w:r w:rsidRPr="00CC4953">
              <w:rPr>
                <w:rFonts w:ascii="Times New Roman" w:hAnsi="Times New Roman"/>
                <w:noProof/>
                <w:sz w:val="20"/>
                <w:szCs w:val="20"/>
                <w:vertAlign w:val="superscript"/>
              </w:rPr>
              <w:t>2</w:t>
            </w:r>
            <w:r w:rsidRPr="00CC4953">
              <w:rPr>
                <w:rFonts w:ascii="Times New Roman" w:hAnsi="Times New Roman"/>
                <w:noProof/>
                <w:sz w:val="20"/>
                <w:szCs w:val="20"/>
              </w:rPr>
              <w:t xml:space="preserve"> торговой площади</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47,0 </w:t>
            </w:r>
          </w:p>
        </w:tc>
      </w:tr>
      <w:tr w:rsidR="00CC4953" w:rsidRPr="00CC4953" w:rsidTr="00CC4953">
        <w:trPr>
          <w:trHeight w:val="20"/>
        </w:trPr>
        <w:tc>
          <w:tcPr>
            <w:tcW w:w="9356" w:type="dxa"/>
            <w:gridSpan w:val="5"/>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Предприятия общественного питания (закрытая сеть)</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Школьная </w:t>
            </w:r>
            <w:r w:rsidRPr="00CC4953">
              <w:rPr>
                <w:rFonts w:ascii="Times New Roman" w:hAnsi="Times New Roman"/>
                <w:sz w:val="20"/>
                <w:szCs w:val="20"/>
              </w:rPr>
              <w:br/>
              <w:t>столовая</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 здание 65</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2001</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место</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80</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Столовая </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 Сентябрьский, здание 58</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2004</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место</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52</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Столовая </w:t>
            </w:r>
          </w:p>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eastAsia="Calibri" w:hAnsi="Times New Roman"/>
                <w:sz w:val="20"/>
                <w:szCs w:val="20"/>
              </w:rPr>
              <w:t>Южно-</w:t>
            </w:r>
            <w:proofErr w:type="spellStart"/>
            <w:r w:rsidRPr="00CC4953">
              <w:rPr>
                <w:rFonts w:ascii="Times New Roman" w:eastAsia="Calibri" w:hAnsi="Times New Roman"/>
                <w:sz w:val="20"/>
                <w:szCs w:val="20"/>
              </w:rPr>
              <w:t>Балыкское</w:t>
            </w:r>
            <w:proofErr w:type="spellEnd"/>
            <w:r w:rsidRPr="00CC4953">
              <w:rPr>
                <w:rFonts w:ascii="Times New Roman" w:eastAsia="Calibri" w:hAnsi="Times New Roman"/>
                <w:sz w:val="20"/>
                <w:szCs w:val="20"/>
              </w:rPr>
              <w:t xml:space="preserve"> ЛПУ Магистральных Газопроводов</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eastAsia="Calibri" w:hAnsi="Times New Roman"/>
                <w:sz w:val="20"/>
                <w:szCs w:val="20"/>
              </w:rPr>
              <w:t>с.п</w:t>
            </w:r>
            <w:proofErr w:type="spellEnd"/>
            <w:r w:rsidRPr="00CC4953">
              <w:rPr>
                <w:rFonts w:ascii="Times New Roman" w:eastAsia="Calibri" w:hAnsi="Times New Roman"/>
                <w:sz w:val="20"/>
                <w:szCs w:val="20"/>
              </w:rPr>
              <w:t>. Сентябрьский Южно-</w:t>
            </w:r>
            <w:proofErr w:type="spellStart"/>
            <w:r w:rsidRPr="00CC4953">
              <w:rPr>
                <w:rFonts w:ascii="Times New Roman" w:eastAsia="Calibri" w:hAnsi="Times New Roman"/>
                <w:sz w:val="20"/>
                <w:szCs w:val="20"/>
              </w:rPr>
              <w:t>Балыкское</w:t>
            </w:r>
            <w:proofErr w:type="spellEnd"/>
            <w:r w:rsidRPr="00CC4953">
              <w:rPr>
                <w:rFonts w:ascii="Times New Roman" w:eastAsia="Calibri" w:hAnsi="Times New Roman"/>
                <w:sz w:val="20"/>
                <w:szCs w:val="20"/>
              </w:rPr>
              <w:t xml:space="preserve"> ЛПУ Магистральных Газопроводов Компрессорная станция 5 (КС-5), здание 8</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1990</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место</w:t>
            </w:r>
          </w:p>
        </w:tc>
        <w:tc>
          <w:tcPr>
            <w:tcW w:w="992"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48</w:t>
            </w:r>
          </w:p>
        </w:tc>
      </w:tr>
      <w:tr w:rsidR="00CC4953" w:rsidRPr="00CC4953" w:rsidTr="00CC4953">
        <w:trPr>
          <w:trHeight w:val="20"/>
        </w:trPr>
        <w:tc>
          <w:tcPr>
            <w:tcW w:w="9356" w:type="dxa"/>
            <w:gridSpan w:val="5"/>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bCs/>
                <w:noProof/>
                <w:sz w:val="20"/>
                <w:szCs w:val="20"/>
              </w:rPr>
              <w:t>Кредитно-финансовые учреждения</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ПАО "Сбербанк России" </w:t>
            </w:r>
          </w:p>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Дополнительный офис Сбербанка</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п. Сентябрьский, </w:t>
            </w:r>
          </w:p>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д.18, кв.2</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1996/2005</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операционное место</w:t>
            </w:r>
          </w:p>
        </w:tc>
        <w:tc>
          <w:tcPr>
            <w:tcW w:w="992"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w:t>
            </w:r>
          </w:p>
        </w:tc>
      </w:tr>
      <w:tr w:rsidR="00CC4953" w:rsidRPr="00CC4953" w:rsidTr="00CC4953">
        <w:trPr>
          <w:trHeight w:val="20"/>
        </w:trPr>
        <w:tc>
          <w:tcPr>
            <w:tcW w:w="9356" w:type="dxa"/>
            <w:gridSpan w:val="5"/>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bCs/>
                <w:noProof/>
                <w:sz w:val="20"/>
                <w:szCs w:val="20"/>
              </w:rPr>
              <w:t>Отделения связи</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Отделение почтовой связи «Почта России»</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д.18, кв.2</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1996/2005</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объект</w:t>
            </w:r>
          </w:p>
        </w:tc>
        <w:tc>
          <w:tcPr>
            <w:tcW w:w="992"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w:t>
            </w:r>
          </w:p>
        </w:tc>
      </w:tr>
      <w:tr w:rsidR="00CC4953" w:rsidRPr="00CC4953" w:rsidTr="00CC4953">
        <w:trPr>
          <w:trHeight w:val="20"/>
        </w:trPr>
        <w:tc>
          <w:tcPr>
            <w:tcW w:w="9356" w:type="dxa"/>
            <w:gridSpan w:val="5"/>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bCs/>
                <w:noProof/>
                <w:sz w:val="20"/>
                <w:szCs w:val="20"/>
              </w:rPr>
              <w:t>Учреждения управления, ЖКХ</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Муниципальное учреждение «Администрация сельского поселения Сентябрьский»</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xml:space="preserve">. Сентябрьский, д. 10 </w:t>
            </w:r>
          </w:p>
        </w:tc>
        <w:tc>
          <w:tcPr>
            <w:tcW w:w="1843"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2016</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объект</w:t>
            </w:r>
          </w:p>
        </w:tc>
        <w:tc>
          <w:tcPr>
            <w:tcW w:w="992"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ООО Коммунальное предприятие КП "Промысловик"</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xml:space="preserve">. Сентябрьский, д.38 помещение 16 </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1997</w:t>
            </w:r>
          </w:p>
        </w:tc>
        <w:tc>
          <w:tcPr>
            <w:tcW w:w="141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992"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ТСЖ «Квартал»</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 д. 19</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1998</w:t>
            </w:r>
          </w:p>
        </w:tc>
        <w:tc>
          <w:tcPr>
            <w:tcW w:w="141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992"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w:t>
            </w:r>
          </w:p>
        </w:tc>
      </w:tr>
      <w:tr w:rsidR="00CC4953" w:rsidRPr="00CC4953" w:rsidTr="00CC4953">
        <w:trPr>
          <w:trHeight w:val="20"/>
        </w:trPr>
        <w:tc>
          <w:tcPr>
            <w:tcW w:w="9356" w:type="dxa"/>
            <w:gridSpan w:val="5"/>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b/>
                <w:noProof/>
                <w:sz w:val="20"/>
                <w:szCs w:val="20"/>
              </w:rPr>
            </w:pPr>
            <w:r w:rsidRPr="00CC4953">
              <w:rPr>
                <w:rFonts w:ascii="Times New Roman" w:hAnsi="Times New Roman"/>
                <w:b/>
                <w:noProof/>
                <w:sz w:val="20"/>
                <w:szCs w:val="20"/>
              </w:rPr>
              <w:t>Пожарное депо</w:t>
            </w:r>
          </w:p>
        </w:tc>
      </w:tr>
      <w:tr w:rsidR="00CC4953" w:rsidRPr="00CC4953" w:rsidTr="00CC4953">
        <w:trPr>
          <w:trHeight w:val="20"/>
        </w:trPr>
        <w:tc>
          <w:tcPr>
            <w:tcW w:w="2835"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126 ПЧС ФКУ «20 ОФПС ГПС по Ханты-Мансийскому автономному округу-Югре (договорной)</w:t>
            </w:r>
          </w:p>
        </w:tc>
        <w:tc>
          <w:tcPr>
            <w:tcW w:w="2268"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с.п</w:t>
            </w:r>
            <w:proofErr w:type="spellEnd"/>
            <w:r w:rsidRPr="00CC4953">
              <w:rPr>
                <w:rFonts w:ascii="Times New Roman" w:hAnsi="Times New Roman"/>
                <w:sz w:val="20"/>
                <w:szCs w:val="20"/>
              </w:rPr>
              <w:t>. Сентябрьский</w:t>
            </w:r>
          </w:p>
        </w:tc>
        <w:tc>
          <w:tcPr>
            <w:tcW w:w="1843" w:type="dxa"/>
            <w:shd w:val="clear" w:color="auto" w:fill="auto"/>
            <w:tcMar>
              <w:left w:w="28" w:type="dxa"/>
              <w:right w:w="28" w:type="dxa"/>
            </w:tcMar>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2008</w:t>
            </w:r>
          </w:p>
        </w:tc>
        <w:tc>
          <w:tcPr>
            <w:tcW w:w="1418"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кол-во депо/автомобиль</w:t>
            </w:r>
          </w:p>
        </w:tc>
        <w:tc>
          <w:tcPr>
            <w:tcW w:w="992" w:type="dxa"/>
            <w:shd w:val="clear" w:color="auto" w:fill="auto"/>
            <w:tcMar>
              <w:left w:w="28" w:type="dxa"/>
              <w:right w:w="28" w:type="dxa"/>
            </w:tcMar>
            <w:vAlign w:val="center"/>
          </w:tcPr>
          <w:p w:rsidR="00CC4953" w:rsidRPr="00CC4953" w:rsidRDefault="00CC4953" w:rsidP="00CC4953">
            <w:pPr>
              <w:widowControl w:val="0"/>
              <w:spacing w:after="0" w:line="240" w:lineRule="auto"/>
              <w:jc w:val="center"/>
              <w:rPr>
                <w:rFonts w:ascii="Times New Roman" w:hAnsi="Times New Roman"/>
                <w:noProof/>
                <w:sz w:val="20"/>
                <w:szCs w:val="20"/>
              </w:rPr>
            </w:pPr>
            <w:r w:rsidRPr="00CC4953">
              <w:rPr>
                <w:rFonts w:ascii="Times New Roman" w:hAnsi="Times New Roman"/>
                <w:noProof/>
                <w:sz w:val="20"/>
                <w:szCs w:val="20"/>
              </w:rPr>
              <w:t>1/5</w:t>
            </w:r>
          </w:p>
        </w:tc>
      </w:tr>
    </w:tbl>
    <w:p w:rsidR="00CC4953" w:rsidRPr="00CC4953" w:rsidRDefault="00CC4953" w:rsidP="00377B15">
      <w:pPr>
        <w:keepNext/>
        <w:keepLines/>
        <w:numPr>
          <w:ilvl w:val="1"/>
          <w:numId w:val="22"/>
        </w:numPr>
        <w:spacing w:before="120" w:after="120"/>
        <w:jc w:val="both"/>
        <w:outlineLvl w:val="0"/>
        <w:rPr>
          <w:rFonts w:ascii="Times New Roman" w:hAnsi="Times New Roman"/>
          <w:b/>
          <w:bCs/>
          <w:sz w:val="20"/>
          <w:szCs w:val="20"/>
          <w:lang w:eastAsia="en-US"/>
        </w:rPr>
      </w:pPr>
      <w:bookmarkStart w:id="14" w:name="_Toc495045049"/>
      <w:r w:rsidRPr="00CC4953">
        <w:rPr>
          <w:rFonts w:ascii="Times New Roman" w:hAnsi="Times New Roman"/>
          <w:b/>
          <w:bCs/>
          <w:sz w:val="20"/>
          <w:szCs w:val="20"/>
          <w:lang w:eastAsia="en-US"/>
        </w:rPr>
        <w:t>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bookmarkEnd w:id="14"/>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w:t>
      </w:r>
      <w:proofErr w:type="spellStart"/>
      <w:r w:rsidRPr="00CC4953">
        <w:rPr>
          <w:rFonts w:ascii="Times New Roman" w:eastAsia="Calibri" w:hAnsi="Times New Roman"/>
          <w:sz w:val="20"/>
          <w:szCs w:val="20"/>
          <w:lang w:eastAsia="en-US"/>
        </w:rPr>
        <w:t>внутрипоселенческого</w:t>
      </w:r>
      <w:proofErr w:type="spellEnd"/>
      <w:r w:rsidRPr="00CC4953">
        <w:rPr>
          <w:rFonts w:ascii="Times New Roman" w:eastAsia="Calibri" w:hAnsi="Times New Roman"/>
          <w:sz w:val="20"/>
          <w:szCs w:val="20"/>
          <w:lang w:eastAsia="en-US"/>
        </w:rPr>
        <w:t xml:space="preserve"> сообщения и мест общего пользования), определяются в соответствии с правилами и нормами проектирования, установленными в СНиП 2.07.01-89*.</w:t>
      </w:r>
    </w:p>
    <w:p w:rsidR="00CC4953" w:rsidRPr="00CC4953" w:rsidRDefault="00CC4953" w:rsidP="00CC4953">
      <w:pPr>
        <w:spacing w:after="120"/>
        <w:ind w:firstLine="567"/>
        <w:jc w:val="both"/>
        <w:rPr>
          <w:rFonts w:ascii="Times New Roman" w:eastAsia="Calibri" w:hAnsi="Times New Roman"/>
          <w:sz w:val="20"/>
          <w:szCs w:val="20"/>
          <w:lang w:eastAsia="en-US"/>
        </w:rPr>
      </w:pPr>
      <w:bookmarkStart w:id="15" w:name="_Toc262635715"/>
      <w:r w:rsidRPr="00CC4953">
        <w:rPr>
          <w:rFonts w:ascii="Times New Roman" w:eastAsia="Calibri" w:hAnsi="Times New Roman"/>
          <w:sz w:val="20"/>
          <w:szCs w:val="20"/>
          <w:lang w:eastAsia="en-US"/>
        </w:rPr>
        <w:lastRenderedPageBreak/>
        <w:t>Согласно прогнозу демографического развития территории, численность населения к основному расчетному сроку достигнет 1610 человек.</w:t>
      </w:r>
      <w:bookmarkEnd w:id="15"/>
    </w:p>
    <w:p w:rsidR="00CC4953" w:rsidRPr="00CC4953" w:rsidRDefault="00CC4953" w:rsidP="00CC4953">
      <w:pPr>
        <w:spacing w:after="120"/>
        <w:ind w:firstLine="567"/>
        <w:jc w:val="both"/>
        <w:rPr>
          <w:rFonts w:ascii="Times New Roman" w:eastAsia="Calibri" w:hAnsi="Times New Roman"/>
          <w:b/>
          <w:i/>
          <w:sz w:val="20"/>
          <w:szCs w:val="20"/>
          <w:lang w:eastAsia="en-US"/>
        </w:rPr>
      </w:pPr>
      <w:r w:rsidRPr="00CC4953">
        <w:rPr>
          <w:rFonts w:ascii="Times New Roman" w:eastAsia="Calibri" w:hAnsi="Times New Roman"/>
          <w:b/>
          <w:i/>
          <w:sz w:val="20"/>
          <w:szCs w:val="20"/>
          <w:lang w:eastAsia="en-US"/>
        </w:rPr>
        <w:t>Жилищный фонд</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Генеральным планом предусмотрено: </w:t>
      </w:r>
    </w:p>
    <w:p w:rsidR="00CC4953" w:rsidRPr="00CC4953" w:rsidRDefault="00CC4953" w:rsidP="00377B15">
      <w:pPr>
        <w:numPr>
          <w:ilvl w:val="0"/>
          <w:numId w:val="43"/>
        </w:numPr>
        <w:spacing w:after="120"/>
        <w:ind w:left="851"/>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упорядочение, структурирование и уплотнение сложившейся застройки; </w:t>
      </w:r>
    </w:p>
    <w:p w:rsidR="00CC4953" w:rsidRPr="00CC4953" w:rsidRDefault="00CC4953" w:rsidP="00377B15">
      <w:pPr>
        <w:numPr>
          <w:ilvl w:val="0"/>
          <w:numId w:val="43"/>
        </w:numPr>
        <w:spacing w:after="120"/>
        <w:ind w:left="851"/>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снос аварийных и недействующих домов и переселение жителей из жилищного фонда, непригодного для проживания.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Общая площадь жилищного фонда (на 1 января 2016 г.) – 25971,98 тыс. м</w:t>
      </w:r>
      <w:r w:rsidRPr="00CC4953">
        <w:rPr>
          <w:rFonts w:ascii="Times New Roman" w:hAnsi="Times New Roman"/>
          <w:sz w:val="20"/>
          <w:szCs w:val="20"/>
          <w:vertAlign w:val="superscript"/>
        </w:rPr>
        <w:t>2</w:t>
      </w:r>
      <w:r w:rsidRPr="00CC4953">
        <w:rPr>
          <w:rFonts w:ascii="Times New Roman" w:hAnsi="Times New Roman"/>
          <w:sz w:val="20"/>
          <w:szCs w:val="20"/>
        </w:rPr>
        <w:t xml:space="preserve">, (количество многоквартирных домов – 29, количество ИЖД – 15 шт.), из которого </w:t>
      </w:r>
      <w:smartTag w:uri="urn:schemas-microsoft-com:office:smarttags" w:element="metricconverter">
        <w:smartTagPr>
          <w:attr w:name="ProductID" w:val="3907,5 м2"/>
        </w:smartTagPr>
        <w:r w:rsidRPr="00CC4953">
          <w:rPr>
            <w:rFonts w:ascii="Times New Roman" w:hAnsi="Times New Roman"/>
            <w:bCs/>
            <w:sz w:val="20"/>
            <w:szCs w:val="20"/>
          </w:rPr>
          <w:t>3907,5</w:t>
        </w:r>
        <w:r w:rsidRPr="00CC4953">
          <w:rPr>
            <w:rFonts w:ascii="Times New Roman" w:hAnsi="Times New Roman"/>
            <w:sz w:val="20"/>
            <w:szCs w:val="20"/>
          </w:rPr>
          <w:t xml:space="preserve"> м</w:t>
        </w:r>
        <w:r w:rsidRPr="00CC4953">
          <w:rPr>
            <w:rFonts w:ascii="Times New Roman" w:hAnsi="Times New Roman"/>
            <w:sz w:val="20"/>
            <w:szCs w:val="20"/>
            <w:vertAlign w:val="superscript"/>
          </w:rPr>
          <w:t>2</w:t>
        </w:r>
      </w:smartTag>
      <w:r w:rsidRPr="00CC4953">
        <w:rPr>
          <w:rFonts w:ascii="Times New Roman" w:hAnsi="Times New Roman"/>
          <w:sz w:val="20"/>
          <w:szCs w:val="20"/>
        </w:rPr>
        <w:t xml:space="preserve"> 7 домов непригодны для проживания.</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Инженерное обеспечение жилищного фонда села составляет: электроснабжением – 100%, централизованным теплоснабжением – 100%, водоснабжением – 100%. Существующая средняя обеспеченность населения общей площадью – 17 м</w:t>
      </w:r>
      <w:r w:rsidRPr="00CC4953">
        <w:rPr>
          <w:rFonts w:ascii="Times New Roman" w:hAnsi="Times New Roman"/>
          <w:sz w:val="20"/>
          <w:szCs w:val="20"/>
          <w:vertAlign w:val="superscript"/>
        </w:rPr>
        <w:t>2</w:t>
      </w:r>
      <w:r w:rsidRPr="00CC4953">
        <w:rPr>
          <w:rFonts w:ascii="Times New Roman" w:hAnsi="Times New Roman"/>
          <w:sz w:val="20"/>
          <w:szCs w:val="20"/>
        </w:rPr>
        <w:t>/чел.</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Основная часть существующего жилищного фонда представлена многоквартирными жилыми домами – </w:t>
      </w:r>
      <w:smartTag w:uri="urn:schemas-microsoft-com:office:smarttags" w:element="metricconverter">
        <w:smartTagPr>
          <w:attr w:name="ProductID" w:val="20566,3 м2"/>
        </w:smartTagPr>
        <w:r w:rsidRPr="00CC4953">
          <w:rPr>
            <w:rFonts w:ascii="Times New Roman" w:hAnsi="Times New Roman"/>
            <w:sz w:val="20"/>
            <w:szCs w:val="20"/>
          </w:rPr>
          <w:t>20566,3 м</w:t>
        </w:r>
        <w:r w:rsidRPr="00CC4953">
          <w:rPr>
            <w:rFonts w:ascii="Times New Roman" w:hAnsi="Times New Roman"/>
            <w:sz w:val="20"/>
            <w:szCs w:val="20"/>
            <w:vertAlign w:val="superscript"/>
          </w:rPr>
          <w:t>2</w:t>
        </w:r>
      </w:smartTag>
      <w:r w:rsidRPr="00CC4953">
        <w:rPr>
          <w:rFonts w:ascii="Times New Roman" w:hAnsi="Times New Roman"/>
          <w:sz w:val="20"/>
          <w:szCs w:val="20"/>
          <w:vertAlign w:val="superscript"/>
        </w:rPr>
        <w:t xml:space="preserve"> </w:t>
      </w:r>
      <w:r w:rsidRPr="00CC4953">
        <w:rPr>
          <w:rFonts w:ascii="Times New Roman" w:hAnsi="Times New Roman"/>
          <w:sz w:val="20"/>
          <w:szCs w:val="20"/>
        </w:rPr>
        <w:t xml:space="preserve">(91% от суммарной общей площади). Общая площадь ИЖС </w:t>
      </w:r>
      <w:smartTag w:uri="urn:schemas-microsoft-com:office:smarttags" w:element="metricconverter">
        <w:smartTagPr>
          <w:attr w:name="ProductID" w:val="1979,0 м2"/>
        </w:smartTagPr>
        <w:r w:rsidRPr="00CC4953">
          <w:rPr>
            <w:rFonts w:ascii="Times New Roman" w:hAnsi="Times New Roman"/>
            <w:sz w:val="20"/>
            <w:szCs w:val="20"/>
          </w:rPr>
          <w:t>1979,0 м</w:t>
        </w:r>
        <w:r w:rsidRPr="00CC4953">
          <w:rPr>
            <w:rFonts w:ascii="Times New Roman" w:hAnsi="Times New Roman"/>
            <w:sz w:val="20"/>
            <w:szCs w:val="20"/>
            <w:vertAlign w:val="superscript"/>
          </w:rPr>
          <w:t>2</w:t>
        </w:r>
      </w:smartTag>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Генеральным планом предусмотрены следующие мероприятия по развитию и размещению объектов жилищного строительства:</w:t>
      </w:r>
    </w:p>
    <w:p w:rsidR="00CC4953" w:rsidRPr="00CC4953" w:rsidRDefault="00CC4953" w:rsidP="00CC4953">
      <w:pPr>
        <w:spacing w:after="0"/>
        <w:ind w:firstLine="340"/>
        <w:jc w:val="both"/>
        <w:rPr>
          <w:rFonts w:ascii="Times New Roman" w:hAnsi="Times New Roman"/>
          <w:sz w:val="20"/>
          <w:szCs w:val="20"/>
        </w:rPr>
      </w:pPr>
      <w:r w:rsidRPr="00CC4953">
        <w:rPr>
          <w:rFonts w:ascii="Times New Roman" w:hAnsi="Times New Roman"/>
          <w:sz w:val="20"/>
          <w:szCs w:val="20"/>
        </w:rPr>
        <w:t xml:space="preserve">увеличение средней жилищной обеспеченности по поселению до 28 </w:t>
      </w:r>
      <w:proofErr w:type="spellStart"/>
      <w:r w:rsidRPr="00CC4953">
        <w:rPr>
          <w:rFonts w:ascii="Times New Roman" w:hAnsi="Times New Roman"/>
          <w:sz w:val="20"/>
          <w:szCs w:val="20"/>
        </w:rPr>
        <w:t>кв.м</w:t>
      </w:r>
      <w:proofErr w:type="spellEnd"/>
      <w:r w:rsidRPr="00CC4953">
        <w:rPr>
          <w:rFonts w:ascii="Times New Roman" w:hAnsi="Times New Roman"/>
          <w:sz w:val="20"/>
          <w:szCs w:val="20"/>
        </w:rPr>
        <w:t xml:space="preserve">. на человека (рост за период расчетного срока составит в среднем 7 </w:t>
      </w:r>
      <w:proofErr w:type="spellStart"/>
      <w:r w:rsidRPr="00CC4953">
        <w:rPr>
          <w:rFonts w:ascii="Times New Roman" w:hAnsi="Times New Roman"/>
          <w:sz w:val="20"/>
          <w:szCs w:val="20"/>
        </w:rPr>
        <w:t>кв.м</w:t>
      </w:r>
      <w:proofErr w:type="spellEnd"/>
      <w:r w:rsidRPr="00CC4953">
        <w:rPr>
          <w:rFonts w:ascii="Times New Roman" w:hAnsi="Times New Roman"/>
          <w:sz w:val="20"/>
          <w:szCs w:val="20"/>
        </w:rPr>
        <w:t>.);</w:t>
      </w:r>
    </w:p>
    <w:p w:rsidR="00CC4953" w:rsidRPr="00CC4953" w:rsidRDefault="00CC4953" w:rsidP="00CC4953">
      <w:pPr>
        <w:spacing w:after="0"/>
        <w:ind w:firstLine="340"/>
        <w:jc w:val="both"/>
        <w:rPr>
          <w:rFonts w:ascii="Times New Roman" w:hAnsi="Times New Roman"/>
          <w:sz w:val="20"/>
          <w:szCs w:val="20"/>
        </w:rPr>
      </w:pPr>
      <w:r w:rsidRPr="00CC4953">
        <w:rPr>
          <w:rFonts w:ascii="Times New Roman" w:hAnsi="Times New Roman"/>
          <w:sz w:val="20"/>
          <w:szCs w:val="20"/>
        </w:rPr>
        <w:t xml:space="preserve">размещение различных видов жилой застройки: индивидуальные жилые дома с приусадебными участками, многоквартирная многоэтажная застройка, ликвидация жилищного фонда в объеме более 1,8 тыс. </w:t>
      </w:r>
      <w:proofErr w:type="spellStart"/>
      <w:r w:rsidRPr="00CC4953">
        <w:rPr>
          <w:rFonts w:ascii="Times New Roman" w:hAnsi="Times New Roman"/>
          <w:sz w:val="20"/>
          <w:szCs w:val="20"/>
        </w:rPr>
        <w:t>кв.м</w:t>
      </w:r>
      <w:proofErr w:type="spellEnd"/>
      <w:r w:rsidRPr="00CC4953">
        <w:rPr>
          <w:rFonts w:ascii="Times New Roman" w:hAnsi="Times New Roman"/>
          <w:sz w:val="20"/>
          <w:szCs w:val="20"/>
        </w:rPr>
        <w:t>.;</w:t>
      </w:r>
    </w:p>
    <w:p w:rsidR="00CC4953" w:rsidRPr="00CC4953" w:rsidRDefault="00CC4953" w:rsidP="00CC4953">
      <w:pPr>
        <w:spacing w:after="0"/>
        <w:ind w:firstLine="340"/>
        <w:jc w:val="both"/>
        <w:rPr>
          <w:rFonts w:ascii="Times New Roman" w:hAnsi="Times New Roman"/>
          <w:sz w:val="20"/>
          <w:szCs w:val="20"/>
        </w:rPr>
      </w:pPr>
      <w:r w:rsidRPr="00CC4953">
        <w:rPr>
          <w:rFonts w:ascii="Times New Roman" w:hAnsi="Times New Roman"/>
          <w:sz w:val="20"/>
          <w:szCs w:val="20"/>
        </w:rPr>
        <w:t>упорядочивание существующей жилой застройки с увеличением селитебных территорий от 7,8 га до 8,6 га, в том числе 0,8 га на перспективное освоение;</w:t>
      </w:r>
    </w:p>
    <w:p w:rsidR="00CC4953" w:rsidRPr="00CC4953" w:rsidRDefault="00CC4953" w:rsidP="00CC4953">
      <w:pPr>
        <w:spacing w:after="0"/>
        <w:ind w:firstLine="340"/>
        <w:jc w:val="both"/>
        <w:rPr>
          <w:rFonts w:ascii="Times New Roman" w:hAnsi="Times New Roman"/>
          <w:sz w:val="20"/>
          <w:szCs w:val="20"/>
        </w:rPr>
      </w:pPr>
      <w:r w:rsidRPr="00CC4953">
        <w:rPr>
          <w:rFonts w:ascii="Times New Roman" w:hAnsi="Times New Roman"/>
          <w:sz w:val="20"/>
          <w:szCs w:val="20"/>
        </w:rPr>
        <w:t xml:space="preserve">строительство жилищного фонда в объеме порядка 6 </w:t>
      </w:r>
      <w:proofErr w:type="spellStart"/>
      <w:r w:rsidRPr="00CC4953">
        <w:rPr>
          <w:rFonts w:ascii="Times New Roman" w:hAnsi="Times New Roman"/>
          <w:sz w:val="20"/>
          <w:szCs w:val="20"/>
        </w:rPr>
        <w:t>тыс.кв.м</w:t>
      </w:r>
      <w:proofErr w:type="spellEnd"/>
      <w:r w:rsidRPr="00CC4953">
        <w:rPr>
          <w:rFonts w:ascii="Times New Roman" w:hAnsi="Times New Roman"/>
          <w:sz w:val="20"/>
          <w:szCs w:val="20"/>
        </w:rPr>
        <w:t xml:space="preserve">., в том числе 2 тыс. </w:t>
      </w:r>
      <w:proofErr w:type="spellStart"/>
      <w:r w:rsidRPr="00CC4953">
        <w:rPr>
          <w:rFonts w:ascii="Times New Roman" w:hAnsi="Times New Roman"/>
          <w:sz w:val="20"/>
          <w:szCs w:val="20"/>
        </w:rPr>
        <w:t>кв.м</w:t>
      </w:r>
      <w:proofErr w:type="spellEnd"/>
      <w:r w:rsidRPr="00CC4953">
        <w:rPr>
          <w:rFonts w:ascii="Times New Roman" w:hAnsi="Times New Roman"/>
          <w:sz w:val="20"/>
          <w:szCs w:val="20"/>
        </w:rPr>
        <w:t>. за счет бюджетных средств;</w:t>
      </w:r>
    </w:p>
    <w:p w:rsidR="00CC4953" w:rsidRPr="00CC4953" w:rsidRDefault="00CC4953" w:rsidP="00CC4953">
      <w:pPr>
        <w:spacing w:after="0"/>
        <w:ind w:firstLine="340"/>
        <w:jc w:val="both"/>
        <w:rPr>
          <w:rFonts w:ascii="Times New Roman" w:hAnsi="Times New Roman"/>
          <w:sz w:val="20"/>
          <w:szCs w:val="20"/>
        </w:rPr>
      </w:pPr>
      <w:r w:rsidRPr="00CC4953">
        <w:rPr>
          <w:rFonts w:ascii="Times New Roman" w:hAnsi="Times New Roman"/>
          <w:sz w:val="20"/>
          <w:szCs w:val="20"/>
        </w:rPr>
        <w:t>распределение объемов строительства по трем периодам 2007-2012 гг., 2012-2017 гг., 2017-2025 гг. в соотношении 23%, 30% и 47% соответственно.</w:t>
      </w:r>
    </w:p>
    <w:p w:rsidR="00CC4953" w:rsidRPr="00CC4953" w:rsidRDefault="00CC4953" w:rsidP="00CC4953">
      <w:pPr>
        <w:spacing w:after="120"/>
        <w:ind w:firstLine="567"/>
        <w:jc w:val="both"/>
        <w:rPr>
          <w:rFonts w:ascii="Times New Roman" w:eastAsia="Calibri" w:hAnsi="Times New Roman"/>
          <w:b/>
          <w:sz w:val="20"/>
          <w:szCs w:val="20"/>
          <w:lang w:eastAsia="en-US"/>
        </w:rPr>
      </w:pPr>
      <w:r w:rsidRPr="00CC4953">
        <w:rPr>
          <w:rFonts w:ascii="Times New Roman" w:eastAsia="Calibri" w:hAnsi="Times New Roman"/>
          <w:b/>
          <w:sz w:val="20"/>
          <w:szCs w:val="20"/>
          <w:lang w:eastAsia="en-US"/>
        </w:rPr>
        <w:t>Перспектива развития территории сельского поселения Сентябрьский</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Перспектива развития территории сельского поселения Сентябрьский рассматривается до 2026 г.</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Документами территориального планирования муниципального образования являются проект генерального плана сельского поселения Сентябрьский – Положения о территориальном планировании,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образования,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ХМАО-Югра и муниципального образования.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Территориальное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w:t>
      </w:r>
    </w:p>
    <w:p w:rsidR="00CC4953" w:rsidRPr="00CC4953" w:rsidRDefault="00CC4953" w:rsidP="00377B15">
      <w:pPr>
        <w:numPr>
          <w:ilvl w:val="0"/>
          <w:numId w:val="25"/>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обеспечения устойчивого развития муниципального образования;</w:t>
      </w:r>
    </w:p>
    <w:p w:rsidR="00CC4953" w:rsidRPr="00CC4953" w:rsidRDefault="00CC4953" w:rsidP="00377B15">
      <w:pPr>
        <w:numPr>
          <w:ilvl w:val="0"/>
          <w:numId w:val="25"/>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формирования благоприятной среды жизнедеятельности;</w:t>
      </w:r>
    </w:p>
    <w:p w:rsidR="00CC4953" w:rsidRPr="00CC4953" w:rsidRDefault="00CC4953" w:rsidP="00377B15">
      <w:pPr>
        <w:numPr>
          <w:ilvl w:val="0"/>
          <w:numId w:val="25"/>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сохранения объектов исторического и культурного наследия, уникальных природных объектов для настоящего и будущего поколений;</w:t>
      </w:r>
    </w:p>
    <w:p w:rsidR="00CC4953" w:rsidRPr="00CC4953" w:rsidRDefault="00CC4953" w:rsidP="00377B15">
      <w:pPr>
        <w:numPr>
          <w:ilvl w:val="0"/>
          <w:numId w:val="25"/>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lastRenderedPageBreak/>
        <w:t>развития и модернизации инженерной, транспортной и социальной инфраструктур;</w:t>
      </w:r>
    </w:p>
    <w:p w:rsidR="00CC4953" w:rsidRPr="00CC4953" w:rsidRDefault="00CC4953" w:rsidP="00377B15">
      <w:pPr>
        <w:numPr>
          <w:ilvl w:val="0"/>
          <w:numId w:val="25"/>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оптимизация использования земельных ресурсов межселенных территорий.</w:t>
      </w:r>
    </w:p>
    <w:p w:rsidR="00CC4953" w:rsidRPr="00CC4953" w:rsidRDefault="00CC4953" w:rsidP="00CC4953">
      <w:pPr>
        <w:spacing w:after="120"/>
        <w:ind w:firstLine="567"/>
        <w:jc w:val="both"/>
        <w:rPr>
          <w:rFonts w:ascii="Times New Roman" w:eastAsia="Calibri" w:hAnsi="Times New Roman"/>
          <w:sz w:val="20"/>
          <w:szCs w:val="20"/>
          <w:highlight w:val="yellow"/>
          <w:lang w:eastAsia="en-US"/>
        </w:rPr>
      </w:pPr>
    </w:p>
    <w:p w:rsidR="00CC4953" w:rsidRPr="00CC4953" w:rsidRDefault="00CC4953" w:rsidP="00CC4953">
      <w:pPr>
        <w:spacing w:after="120"/>
        <w:ind w:firstLine="567"/>
        <w:jc w:val="right"/>
        <w:rPr>
          <w:rFonts w:ascii="Times New Roman" w:eastAsia="Calibri" w:hAnsi="Times New Roman"/>
          <w:sz w:val="20"/>
          <w:szCs w:val="20"/>
          <w:highlight w:val="yellow"/>
          <w:lang w:eastAsia="en-US"/>
        </w:rPr>
        <w:sectPr w:rsidR="00CC4953" w:rsidRPr="00CC4953" w:rsidSect="00B5073C">
          <w:footerReference w:type="default" r:id="rId12"/>
          <w:pgSz w:w="11909" w:h="16834"/>
          <w:pgMar w:top="142" w:right="709" w:bottom="1134" w:left="1701" w:header="720" w:footer="720" w:gutter="0"/>
          <w:cols w:space="60"/>
          <w:noEndnote/>
          <w:titlePg/>
          <w:docGrid w:linePitch="326"/>
        </w:sectPr>
      </w:pP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lastRenderedPageBreak/>
        <w:t>Таблица 1.11</w:t>
      </w:r>
    </w:p>
    <w:p w:rsidR="00CC4953" w:rsidRPr="00CC4953" w:rsidRDefault="00CC4953" w:rsidP="00CC4953">
      <w:pPr>
        <w:spacing w:after="120"/>
        <w:ind w:firstLine="567"/>
        <w:jc w:val="center"/>
        <w:rPr>
          <w:rFonts w:ascii="Times New Roman" w:eastAsia="Calibri" w:hAnsi="Times New Roman"/>
          <w:b/>
          <w:sz w:val="20"/>
          <w:szCs w:val="20"/>
          <w:u w:val="single"/>
          <w:lang w:eastAsia="en-US"/>
        </w:rPr>
      </w:pPr>
      <w:r w:rsidRPr="00CC4953">
        <w:rPr>
          <w:rFonts w:ascii="Times New Roman" w:eastAsia="Calibri" w:hAnsi="Times New Roman"/>
          <w:b/>
          <w:sz w:val="20"/>
          <w:szCs w:val="20"/>
          <w:u w:val="single"/>
          <w:lang w:eastAsia="en-US"/>
        </w:rPr>
        <w:t>Расчет объектов социальной сферы сельского поселения Сентябрьский на расчетный срок (численность населения на расчетный срок 1610 человек)</w:t>
      </w:r>
    </w:p>
    <w:tbl>
      <w:tblPr>
        <w:tblW w:w="15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5"/>
        <w:gridCol w:w="3462"/>
        <w:gridCol w:w="1650"/>
        <w:gridCol w:w="5953"/>
        <w:gridCol w:w="1134"/>
        <w:gridCol w:w="992"/>
        <w:gridCol w:w="1774"/>
      </w:tblGrid>
      <w:tr w:rsidR="00377B15" w:rsidRPr="00377B15" w:rsidTr="00377B15">
        <w:trPr>
          <w:tblHeader/>
        </w:trPr>
        <w:tc>
          <w:tcPr>
            <w:tcW w:w="525"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 пп</w:t>
            </w:r>
          </w:p>
        </w:tc>
        <w:tc>
          <w:tcPr>
            <w:tcW w:w="3462"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Наименование</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Единица измерения</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 xml:space="preserve">Региональные нормативы </w:t>
            </w:r>
          </w:p>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градостроительного проектирования Нефтеюганского районаХМАО-Югра, утвержденные постановлением Администрации Нефтеюганского района от 27.02.2014 №332-па-нпа (в последней редакции)</w:t>
            </w:r>
          </w:p>
        </w:tc>
        <w:tc>
          <w:tcPr>
            <w:tcW w:w="1134"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 Норма-тивная потребность</w:t>
            </w:r>
          </w:p>
        </w:tc>
        <w:tc>
          <w:tcPr>
            <w:tcW w:w="2766" w:type="dxa"/>
            <w:gridSpan w:val="2"/>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В том числе:</w:t>
            </w:r>
          </w:p>
        </w:tc>
      </w:tr>
      <w:tr w:rsidR="00377B15" w:rsidRPr="00377B15" w:rsidTr="00377B15">
        <w:trPr>
          <w:tblHeader/>
        </w:trPr>
        <w:tc>
          <w:tcPr>
            <w:tcW w:w="525"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p>
        </w:tc>
        <w:tc>
          <w:tcPr>
            <w:tcW w:w="3462"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p>
        </w:tc>
        <w:tc>
          <w:tcPr>
            <w:tcW w:w="1134"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Сохраняемая</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требуется запроектировать</w:t>
            </w:r>
          </w:p>
        </w:tc>
      </w:tr>
      <w:tr w:rsidR="00CC4953" w:rsidRPr="00377B15" w:rsidTr="00377B15">
        <w:tc>
          <w:tcPr>
            <w:tcW w:w="15490" w:type="dxa"/>
            <w:gridSpan w:val="7"/>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b/>
                <w:noProof/>
                <w:sz w:val="20"/>
                <w:szCs w:val="20"/>
              </w:rPr>
              <w:t>Учреждения</w:t>
            </w:r>
            <w:r w:rsidRPr="00377B15">
              <w:rPr>
                <w:rFonts w:ascii="Times New Roman" w:hAnsi="Times New Roman"/>
                <w:noProof/>
                <w:sz w:val="20"/>
                <w:szCs w:val="20"/>
              </w:rPr>
              <w:t xml:space="preserve"> </w:t>
            </w:r>
            <w:r w:rsidRPr="00377B15">
              <w:rPr>
                <w:rFonts w:ascii="Times New Roman" w:hAnsi="Times New Roman"/>
                <w:b/>
                <w:noProof/>
                <w:sz w:val="20"/>
                <w:szCs w:val="20"/>
              </w:rPr>
              <w:t>образования</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Дошкольные образовательные учреждения:</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место</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color w:val="FF0000"/>
                <w:sz w:val="20"/>
                <w:szCs w:val="20"/>
              </w:rPr>
            </w:pPr>
            <w:r w:rsidRPr="00377B15">
              <w:rPr>
                <w:rFonts w:ascii="Times New Roman" w:hAnsi="Times New Roman"/>
                <w:noProof/>
                <w:sz w:val="20"/>
                <w:szCs w:val="20"/>
              </w:rPr>
              <w:t>уровень обеспеченности детей дошкольными учреждениями для сельских поселений составляет 85% детей дошкольного возраста или 70 мест на 1 тыс. чел</w:t>
            </w: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113</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65</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52</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102</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50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52</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15</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 xml:space="preserve">Общеобразовательные школы </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место</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color w:val="FF0000"/>
                <w:sz w:val="20"/>
                <w:szCs w:val="20"/>
              </w:rPr>
            </w:pPr>
            <w:r w:rsidRPr="00377B15">
              <w:rPr>
                <w:rFonts w:ascii="Times New Roman" w:hAnsi="Times New Roman"/>
                <w:noProof/>
                <w:sz w:val="20"/>
                <w:szCs w:val="20"/>
              </w:rPr>
              <w:t>охват 100% детей неполным средним образованием (1-9 кл.) и 75% детей средним образованием (10-11 кл.) при обучении в одну смену) или 165 мест на 1 тыс. чел</w:t>
            </w: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266</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270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240</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250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26</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6</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Внешкольные учреждения</w:t>
            </w:r>
          </w:p>
        </w:tc>
        <w:tc>
          <w:tcPr>
            <w:tcW w:w="1650"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место</w:t>
            </w:r>
          </w:p>
        </w:tc>
        <w:tc>
          <w:tcPr>
            <w:tcW w:w="5953"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охват 10% общего числа школьников</w:t>
            </w: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27</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27</w:t>
            </w:r>
          </w:p>
        </w:tc>
      </w:tr>
      <w:tr w:rsidR="00CC4953" w:rsidRPr="00377B15" w:rsidTr="00377B15">
        <w:tc>
          <w:tcPr>
            <w:tcW w:w="15490" w:type="dxa"/>
            <w:gridSpan w:val="7"/>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Учреждения здравоохранения</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4</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Стационарные больницы для взрослых</w:t>
            </w:r>
          </w:p>
        </w:tc>
        <w:tc>
          <w:tcPr>
            <w:tcW w:w="1650"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койка</w:t>
            </w:r>
          </w:p>
        </w:tc>
        <w:tc>
          <w:tcPr>
            <w:tcW w:w="5953"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13,5 коек на 1 тыс. чел.</w:t>
            </w: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21,7</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районная больница</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5</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Амбулаторно-поликлиническая сеть без стационаров, для постоянного населения</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посещение в смену</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18,1 посещений в смену на 1 тыс. чел.</w:t>
            </w: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29,1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25</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4,1</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26,4</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25</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1,4</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2,7</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2,7</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6</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ФАП</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объект</w:t>
            </w:r>
          </w:p>
        </w:tc>
        <w:tc>
          <w:tcPr>
            <w:tcW w:w="5953" w:type="dxa"/>
            <w:vMerge w:val="restart"/>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по заданию на проектирование</w:t>
            </w: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7</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Аптеки</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объект</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объект на 6 тыс. для сельских населенных пунктов</w:t>
            </w: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8</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 xml:space="preserve">Станции скорой медицинской помощи, </w:t>
            </w:r>
          </w:p>
        </w:tc>
        <w:tc>
          <w:tcPr>
            <w:tcW w:w="1650"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автомобиль</w:t>
            </w:r>
          </w:p>
        </w:tc>
        <w:tc>
          <w:tcPr>
            <w:tcW w:w="5953"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на 10 тыс. чел.</w:t>
            </w: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районная больница</w:t>
            </w:r>
          </w:p>
        </w:tc>
      </w:tr>
      <w:tr w:rsidR="00CC4953" w:rsidRPr="00377B15" w:rsidTr="00377B15">
        <w:tc>
          <w:tcPr>
            <w:tcW w:w="15490" w:type="dxa"/>
            <w:gridSpan w:val="7"/>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b/>
                <w:noProof/>
                <w:sz w:val="20"/>
                <w:szCs w:val="20"/>
              </w:rPr>
              <w:t>Учреждения</w:t>
            </w:r>
            <w:r w:rsidRPr="00377B15">
              <w:rPr>
                <w:rFonts w:ascii="Times New Roman" w:hAnsi="Times New Roman"/>
                <w:noProof/>
                <w:sz w:val="20"/>
                <w:szCs w:val="20"/>
              </w:rPr>
              <w:t xml:space="preserve"> </w:t>
            </w:r>
            <w:r w:rsidRPr="00377B15">
              <w:rPr>
                <w:rFonts w:ascii="Times New Roman" w:hAnsi="Times New Roman"/>
                <w:b/>
                <w:noProof/>
                <w:sz w:val="20"/>
                <w:szCs w:val="20"/>
              </w:rPr>
              <w:t>культуры и искусства</w:t>
            </w:r>
          </w:p>
        </w:tc>
      </w:tr>
      <w:tr w:rsidR="00377B15" w:rsidRPr="00377B15" w:rsidTr="00377B15">
        <w:tc>
          <w:tcPr>
            <w:tcW w:w="525"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9</w:t>
            </w:r>
          </w:p>
        </w:tc>
        <w:tc>
          <w:tcPr>
            <w:tcW w:w="3462"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Сельские библиотеки</w:t>
            </w:r>
          </w:p>
        </w:tc>
        <w:tc>
          <w:tcPr>
            <w:tcW w:w="1650"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тыс. ед. хранения</w:t>
            </w:r>
          </w:p>
        </w:tc>
        <w:tc>
          <w:tcPr>
            <w:tcW w:w="5953"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 xml:space="preserve">4,5 на 1 тыс. чел. при численности свыше до 5 тыс. чел </w:t>
            </w:r>
          </w:p>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для сельских населенных пунктов</w:t>
            </w: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7,24</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17,665</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lang w:val="en-US"/>
              </w:rPr>
            </w:pPr>
            <w:r w:rsidRPr="00377B15">
              <w:rPr>
                <w:rFonts w:ascii="Times New Roman" w:hAnsi="Times New Roman"/>
                <w:noProof/>
                <w:sz w:val="20"/>
                <w:szCs w:val="20"/>
                <w:lang w:val="en-US"/>
              </w:rPr>
              <w:t>0</w:t>
            </w:r>
          </w:p>
        </w:tc>
      </w:tr>
      <w:tr w:rsidR="00377B15" w:rsidRPr="00377B15" w:rsidTr="00377B15">
        <w:tc>
          <w:tcPr>
            <w:tcW w:w="525"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объект</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объект для сельских населенных пунктов с численностью населения до 3 тыс. человек</w:t>
            </w: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lastRenderedPageBreak/>
              <w:t>10</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Дом культуры</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место</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150 посетительских мест на 1 тыс. чел. при численности свыше до 2 тыс. чел для сельских населенных пунктов</w:t>
            </w: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242</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344</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218</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18</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24</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144</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CC4953" w:rsidRPr="00377B15" w:rsidTr="00377B15">
        <w:tc>
          <w:tcPr>
            <w:tcW w:w="15490" w:type="dxa"/>
            <w:gridSpan w:val="7"/>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b/>
                <w:noProof/>
                <w:sz w:val="20"/>
                <w:szCs w:val="20"/>
              </w:rPr>
              <w:t>Спортивные</w:t>
            </w:r>
            <w:r w:rsidRPr="00377B15">
              <w:rPr>
                <w:rFonts w:ascii="Times New Roman" w:hAnsi="Times New Roman"/>
                <w:noProof/>
                <w:sz w:val="20"/>
                <w:szCs w:val="20"/>
              </w:rPr>
              <w:t xml:space="preserve"> </w:t>
            </w:r>
            <w:r w:rsidRPr="00377B15">
              <w:rPr>
                <w:rFonts w:ascii="Times New Roman" w:hAnsi="Times New Roman"/>
                <w:b/>
                <w:noProof/>
                <w:sz w:val="20"/>
                <w:szCs w:val="20"/>
              </w:rPr>
              <w:t>сооружения</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11</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плоскостные сооружения</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кв. м.</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1950 на 1 тыс. чел</w:t>
            </w: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3140</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3140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2839</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2839</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301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301</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12</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color w:val="FF0000"/>
                <w:sz w:val="20"/>
                <w:szCs w:val="20"/>
              </w:rPr>
            </w:pPr>
            <w:r w:rsidRPr="00377B15">
              <w:rPr>
                <w:rFonts w:ascii="Times New Roman" w:hAnsi="Times New Roman"/>
                <w:noProof/>
                <w:sz w:val="20"/>
                <w:szCs w:val="20"/>
              </w:rPr>
              <w:t xml:space="preserve">Спортивные залы общего пользования </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м</w:t>
            </w:r>
            <w:r w:rsidRPr="00377B15">
              <w:rPr>
                <w:rFonts w:ascii="Times New Roman" w:hAnsi="Times New Roman"/>
                <w:noProof/>
                <w:sz w:val="20"/>
                <w:szCs w:val="20"/>
                <w:vertAlign w:val="superscript"/>
              </w:rPr>
              <w:t>2</w:t>
            </w:r>
            <w:r w:rsidRPr="00377B15">
              <w:rPr>
                <w:rFonts w:ascii="Times New Roman" w:hAnsi="Times New Roman"/>
                <w:noProof/>
                <w:sz w:val="20"/>
                <w:szCs w:val="20"/>
              </w:rPr>
              <w:t xml:space="preserve"> общей площади</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 xml:space="preserve">350 кв. м площади пола на 1 тыс. чел </w:t>
            </w: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564</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120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444</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510</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70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440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54</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50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4</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13</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Бассейны (крытые и открытые общего пользования)</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м</w:t>
            </w:r>
            <w:r w:rsidRPr="00377B15">
              <w:rPr>
                <w:rFonts w:ascii="Times New Roman" w:hAnsi="Times New Roman"/>
                <w:noProof/>
                <w:sz w:val="20"/>
                <w:szCs w:val="20"/>
                <w:vertAlign w:val="superscript"/>
              </w:rPr>
              <w:t>2</w:t>
            </w:r>
            <w:r w:rsidRPr="00377B15">
              <w:rPr>
                <w:rFonts w:ascii="Times New Roman" w:hAnsi="Times New Roman"/>
                <w:noProof/>
                <w:sz w:val="20"/>
                <w:szCs w:val="20"/>
              </w:rPr>
              <w:t xml:space="preserve"> зеркала воды</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75 м</w:t>
            </w:r>
            <w:r w:rsidRPr="00377B15">
              <w:rPr>
                <w:rFonts w:ascii="Times New Roman" w:hAnsi="Times New Roman"/>
                <w:noProof/>
                <w:sz w:val="20"/>
                <w:szCs w:val="20"/>
                <w:vertAlign w:val="superscript"/>
              </w:rPr>
              <w:t>2</w:t>
            </w:r>
            <w:r w:rsidRPr="00377B15">
              <w:rPr>
                <w:rFonts w:ascii="Times New Roman" w:hAnsi="Times New Roman"/>
                <w:noProof/>
                <w:sz w:val="20"/>
                <w:szCs w:val="20"/>
              </w:rPr>
              <w:t xml:space="preserve"> на 1 тыс. чел.</w:t>
            </w: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121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121</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109</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109</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12</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12</w:t>
            </w:r>
          </w:p>
        </w:tc>
      </w:tr>
      <w:tr w:rsidR="00CC4953" w:rsidRPr="00377B15" w:rsidTr="00377B15">
        <w:tc>
          <w:tcPr>
            <w:tcW w:w="15490" w:type="dxa"/>
            <w:gridSpan w:val="7"/>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Учреждения торговли и общественного питания</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14</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 xml:space="preserve">Магазины </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м</w:t>
            </w:r>
            <w:r w:rsidRPr="00377B15">
              <w:rPr>
                <w:rFonts w:ascii="Times New Roman" w:hAnsi="Times New Roman"/>
                <w:noProof/>
                <w:sz w:val="20"/>
                <w:szCs w:val="20"/>
                <w:vertAlign w:val="superscript"/>
              </w:rPr>
              <w:t>2</w:t>
            </w:r>
            <w:r w:rsidRPr="00377B15">
              <w:rPr>
                <w:rFonts w:ascii="Times New Roman" w:hAnsi="Times New Roman"/>
                <w:noProof/>
                <w:sz w:val="20"/>
                <w:szCs w:val="20"/>
              </w:rPr>
              <w:t xml:space="preserve"> торговой площади</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300 кв. м торговой площади на 1 тыс. чел. для сельских населенных пунктов</w:t>
            </w: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483</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324,8</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158,2</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437</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324,8</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112,2</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46</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46</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15</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Предприятия общественного питания</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посадочное место</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40 мест на 1 тыс. чел. для сельских населенных пунктов</w:t>
            </w: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64</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180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58</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132</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6</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48</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CC4953" w:rsidRPr="00377B15" w:rsidTr="00377B15">
        <w:tc>
          <w:tcPr>
            <w:tcW w:w="15490" w:type="dxa"/>
            <w:gridSpan w:val="7"/>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Учреждения и предприятия бытового и коммунального обслуживания</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16</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Предприятия бытового обслуживания, в том числе непосредственного обслуживания населения</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рабочее место</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7 рабочих мест на 1 тыс. чел. для сельских населенных пунктов</w:t>
            </w: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11</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10</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17</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Бани</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помывочное место</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9 мест на 1 тыс. чел. для сельских населенных пунктов</w:t>
            </w: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15</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15</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13</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13</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2</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18</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Пожарные депо</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пожарный автомобиль</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0,4 автомобиля на 1 тыс. руб</w:t>
            </w: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bottom"/>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0</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CC4953" w:rsidRPr="00377B15" w:rsidTr="00377B15">
        <w:tc>
          <w:tcPr>
            <w:tcW w:w="15490" w:type="dxa"/>
            <w:gridSpan w:val="7"/>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Административно-деловые и хозяйственные учреждения</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19</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Отделения, филиалы банка (операционное место обслуживания вкладчиков)</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операционное место</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0,4 операционное место на 1 тыс. чел.</w:t>
            </w: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spacing w:after="0" w:line="240" w:lineRule="auto"/>
              <w:jc w:val="center"/>
              <w:rPr>
                <w:rFonts w:ascii="Times New Roman" w:hAnsi="Times New Roman"/>
                <w:sz w:val="20"/>
                <w:szCs w:val="20"/>
              </w:rPr>
            </w:pPr>
            <w:r w:rsidRPr="00377B15">
              <w:rPr>
                <w:rFonts w:ascii="Times New Roman" w:hAnsi="Times New Roman"/>
                <w:sz w:val="20"/>
                <w:szCs w:val="20"/>
              </w:rPr>
              <w:t>0</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w:t>
            </w:r>
          </w:p>
        </w:tc>
        <w:tc>
          <w:tcPr>
            <w:tcW w:w="346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Отделение связи</w:t>
            </w:r>
          </w:p>
        </w:tc>
        <w:tc>
          <w:tcPr>
            <w:tcW w:w="1650"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объект</w:t>
            </w:r>
          </w:p>
        </w:tc>
        <w:tc>
          <w:tcPr>
            <w:tcW w:w="5953" w:type="dxa"/>
            <w:vMerge w:val="restar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 на 0,5 - 6,0 тыс. жителей</w:t>
            </w: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Сентябрьский</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r w:rsidR="00377B15" w:rsidRPr="00377B15" w:rsidTr="00377B15">
        <w:tc>
          <w:tcPr>
            <w:tcW w:w="525"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3462" w:type="dxa"/>
            <w:shd w:val="clear" w:color="auto" w:fill="auto"/>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п. КС-5</w:t>
            </w:r>
          </w:p>
        </w:tc>
        <w:tc>
          <w:tcPr>
            <w:tcW w:w="1650"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5953" w:type="dxa"/>
            <w:vMerge/>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113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c>
          <w:tcPr>
            <w:tcW w:w="992"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1774" w:type="dxa"/>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0</w:t>
            </w:r>
          </w:p>
        </w:tc>
      </w:tr>
    </w:tbl>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Примечание: Потребность в амбулаторно-поликлинических учреждениях и стационарах определена в соответствии с Постановлением РФ №913 от 05.12.2008г. «О программе государственных гарантий оказания гражданам РФ бесплатной медицинской помощи на 2009 год»</w:t>
      </w:r>
    </w:p>
    <w:p w:rsidR="00CC4953" w:rsidRPr="00CC4953" w:rsidRDefault="00CC4953" w:rsidP="00CC4953">
      <w:pPr>
        <w:spacing w:after="120"/>
        <w:ind w:firstLine="567"/>
        <w:jc w:val="both"/>
        <w:rPr>
          <w:rFonts w:ascii="Times New Roman" w:hAnsi="Times New Roman"/>
          <w:sz w:val="20"/>
          <w:szCs w:val="20"/>
          <w:highlight w:val="yellow"/>
        </w:rPr>
        <w:sectPr w:rsidR="00CC4953" w:rsidRPr="00CC4953" w:rsidSect="00CC4953">
          <w:pgSz w:w="16834" w:h="11909" w:orient="landscape"/>
          <w:pgMar w:top="709" w:right="1134" w:bottom="1701" w:left="1134" w:header="720" w:footer="720" w:gutter="0"/>
          <w:cols w:space="60"/>
          <w:noEndnote/>
          <w:titlePg/>
          <w:docGrid w:linePitch="326"/>
        </w:sectPr>
      </w:pPr>
    </w:p>
    <w:p w:rsidR="00CC4953" w:rsidRPr="00CC4953" w:rsidRDefault="00CC4953" w:rsidP="00377B15">
      <w:pPr>
        <w:keepNext/>
        <w:keepLines/>
        <w:numPr>
          <w:ilvl w:val="1"/>
          <w:numId w:val="22"/>
        </w:numPr>
        <w:spacing w:before="120" w:after="120"/>
        <w:jc w:val="both"/>
        <w:outlineLvl w:val="0"/>
        <w:rPr>
          <w:rFonts w:ascii="Times New Roman" w:hAnsi="Times New Roman"/>
          <w:b/>
          <w:bCs/>
          <w:sz w:val="20"/>
          <w:szCs w:val="20"/>
          <w:lang w:eastAsia="en-US"/>
        </w:rPr>
      </w:pPr>
      <w:bookmarkStart w:id="16" w:name="_Toc495045050"/>
      <w:r w:rsidRPr="00CC4953">
        <w:rPr>
          <w:rFonts w:ascii="Times New Roman" w:hAnsi="Times New Roman"/>
          <w:b/>
          <w:bCs/>
          <w:sz w:val="20"/>
          <w:szCs w:val="20"/>
          <w:lang w:eastAsia="en-US"/>
        </w:rPr>
        <w:lastRenderedPageBreak/>
        <w:t>Оценка нормативно-правовой базы, необходимой для функционирования и развития социальной инфраструктуры поселения</w:t>
      </w:r>
      <w:bookmarkEnd w:id="16"/>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Программа комплексного развития социальной инфраструктуры сельского поселения Сентябрьский Нефтеюганского района ХМАО-Югра разработана на основании и с учётом следующих правовых актов:</w:t>
      </w:r>
    </w:p>
    <w:p w:rsidR="00CC4953" w:rsidRPr="00CC4953" w:rsidRDefault="00CC4953" w:rsidP="00377B15">
      <w:pPr>
        <w:numPr>
          <w:ilvl w:val="0"/>
          <w:numId w:val="41"/>
        </w:numPr>
        <w:spacing w:after="120"/>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Градостроительный кодекс Российской Федерации от 29 декабря 2004 года №190-ФЗ;</w:t>
      </w:r>
    </w:p>
    <w:p w:rsidR="00CC4953" w:rsidRPr="00CC4953" w:rsidRDefault="00CC4953" w:rsidP="00377B15">
      <w:pPr>
        <w:numPr>
          <w:ilvl w:val="0"/>
          <w:numId w:val="22"/>
        </w:numPr>
        <w:spacing w:after="120"/>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Постановление Правительства Российской Федерации от 1 октября 2015 года № 1050 «Об утверждении требований к программам комплексного развития социальной инфраструктуры поселений, городских округов»;</w:t>
      </w:r>
    </w:p>
    <w:p w:rsidR="00CC4953" w:rsidRPr="00CC4953" w:rsidRDefault="00CC4953" w:rsidP="00377B15">
      <w:pPr>
        <w:numPr>
          <w:ilvl w:val="0"/>
          <w:numId w:val="22"/>
        </w:numPr>
        <w:spacing w:after="120"/>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Стратегия социально-экономического развития ХМАО-Югра до 2030 года;</w:t>
      </w:r>
    </w:p>
    <w:p w:rsidR="00CC4953" w:rsidRPr="00CC4953" w:rsidRDefault="00CC4953" w:rsidP="00377B15">
      <w:pPr>
        <w:numPr>
          <w:ilvl w:val="0"/>
          <w:numId w:val="22"/>
        </w:numPr>
        <w:spacing w:after="120"/>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Генеральный план</w:t>
      </w:r>
      <w:r w:rsidRPr="00CC4953">
        <w:rPr>
          <w:rFonts w:ascii="Times New Roman" w:eastAsia="Calibri" w:hAnsi="Times New Roman"/>
          <w:bCs/>
          <w:sz w:val="20"/>
          <w:szCs w:val="20"/>
          <w:lang w:eastAsia="en-US"/>
        </w:rPr>
        <w:t xml:space="preserve"> </w:t>
      </w:r>
      <w:r w:rsidRPr="00CC4953">
        <w:rPr>
          <w:rFonts w:ascii="Times New Roman" w:eastAsia="Calibri" w:hAnsi="Times New Roman"/>
          <w:sz w:val="20"/>
          <w:szCs w:val="20"/>
          <w:lang w:eastAsia="en-US"/>
        </w:rPr>
        <w:t>сельского поселения Сентябрьский Нефтеюганского района ХМАО-Югра,</w:t>
      </w:r>
      <w:r w:rsidRPr="00CC4953">
        <w:rPr>
          <w:rFonts w:ascii="Times New Roman" w:eastAsia="Calibri" w:hAnsi="Times New Roman"/>
          <w:bCs/>
          <w:sz w:val="20"/>
          <w:szCs w:val="20"/>
          <w:lang w:eastAsia="en-US"/>
        </w:rPr>
        <w:t xml:space="preserve"> разработанный до </w:t>
      </w:r>
      <w:r w:rsidRPr="00CC4953">
        <w:rPr>
          <w:rFonts w:ascii="Times New Roman" w:eastAsia="Calibri" w:hAnsi="Times New Roman"/>
          <w:sz w:val="20"/>
          <w:szCs w:val="20"/>
          <w:lang w:eastAsia="en-US"/>
        </w:rPr>
        <w:t>2025 года.</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Реализация мероприятий настоящей программы позволит обеспечить развитие социальной инфраструктуры сельского поселения Сентябрьский, повысить уровень жизни населения, сократить миграционный отток квалифицированных трудовых ресурсах.</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Программный метод, а именно разработка программы комплексного развития социальной инфраструктуры сельского поселения Сентябрьский на 2017-2026 годы, требуется для утверждения перечня планируемых к строительству и нуждающихся в реконструкции и ремонте социальных объектов, расположенных на территории муниципального образования, а также для определения объема и порядка финансирования данных работ за счет дополнительных поступлений.</w:t>
      </w:r>
    </w:p>
    <w:p w:rsidR="00CC4953" w:rsidRPr="00CC4953" w:rsidRDefault="00CC4953" w:rsidP="00377B15">
      <w:pPr>
        <w:keepNext/>
        <w:keepLines/>
        <w:numPr>
          <w:ilvl w:val="0"/>
          <w:numId w:val="40"/>
        </w:numPr>
        <w:spacing w:before="120" w:after="120"/>
        <w:ind w:left="426"/>
        <w:jc w:val="both"/>
        <w:outlineLvl w:val="0"/>
        <w:rPr>
          <w:rFonts w:ascii="Times New Roman" w:hAnsi="Times New Roman"/>
          <w:b/>
          <w:bCs/>
          <w:sz w:val="20"/>
          <w:szCs w:val="20"/>
          <w:lang w:eastAsia="en-US"/>
        </w:rPr>
      </w:pPr>
      <w:bookmarkStart w:id="17" w:name="_Toc495045051"/>
      <w:r w:rsidRPr="00CC4953">
        <w:rPr>
          <w:rFonts w:ascii="Times New Roman" w:hAnsi="Times New Roman"/>
          <w:b/>
          <w:sz w:val="20"/>
          <w:szCs w:val="20"/>
          <w:lang w:eastAsia="en-US"/>
        </w:rPr>
        <w:t>ПЕРЕЧЕНЬ МЕРОПРИЯТИЙ (ИНВЕСТИЦИОННЫХ ПРОЕКТОВ) ПО ПРОЕКТИРОВАНИЮ, СТРОИТЕЛЬСТВУ И РЕКОНСТРУКЦИИ ОБЪЕКТОВ СОЦИАЛЬНОЙ ИНФРАСТРУКТУРЫ ПОСЕЛЕНИЯ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w:t>
      </w:r>
      <w:bookmarkEnd w:id="17"/>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Прогнозом на 2021 год и на период до 2026 года определены следующие приоритеты социально-экономического развития сельского поселения Сентябрьский Нефтеюганского района ХМАО-Югра:</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 повышение уровня жизни населения Сельского поселения Сентябрьский, в </w:t>
      </w:r>
      <w:proofErr w:type="spellStart"/>
      <w:r w:rsidRPr="00CC4953">
        <w:rPr>
          <w:rFonts w:ascii="Times New Roman" w:eastAsia="Calibri" w:hAnsi="Times New Roman"/>
          <w:sz w:val="20"/>
          <w:szCs w:val="20"/>
          <w:lang w:eastAsia="en-US"/>
        </w:rPr>
        <w:t>т.ч</w:t>
      </w:r>
      <w:proofErr w:type="spellEnd"/>
      <w:r w:rsidRPr="00CC4953">
        <w:rPr>
          <w:rFonts w:ascii="Times New Roman" w:eastAsia="Calibri" w:hAnsi="Times New Roman"/>
          <w:sz w:val="20"/>
          <w:szCs w:val="20"/>
          <w:lang w:eastAsia="en-US"/>
        </w:rPr>
        <w:t>. на основе развития социальной инфраструктуры;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развитие жилищной сферы в сельском поселении Сентябрьский;</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создание условий для гармоничного развития подрастающего поколения в сельском поселении Сентябрьский;</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сохранение культурного наследия.</w:t>
      </w:r>
    </w:p>
    <w:p w:rsidR="00CC4953" w:rsidRPr="00CC4953" w:rsidRDefault="00CC4953" w:rsidP="00CC4953">
      <w:pPr>
        <w:spacing w:after="120"/>
        <w:ind w:firstLine="567"/>
        <w:jc w:val="both"/>
        <w:rPr>
          <w:rFonts w:ascii="Times New Roman" w:eastAsia="Calibri" w:hAnsi="Times New Roman"/>
          <w:b/>
          <w:sz w:val="20"/>
          <w:szCs w:val="20"/>
          <w:lang w:eastAsia="en-US"/>
        </w:rPr>
      </w:pPr>
      <w:r w:rsidRPr="00CC4953">
        <w:rPr>
          <w:rFonts w:ascii="Times New Roman" w:eastAsia="Calibri" w:hAnsi="Times New Roman"/>
          <w:sz w:val="20"/>
          <w:szCs w:val="20"/>
          <w:lang w:eastAsia="en-US"/>
        </w:rPr>
        <w:t>В рамках приоритетного направления «Развитие социальной инфраструктуры»</w:t>
      </w:r>
      <w:r w:rsidRPr="00CC4953">
        <w:rPr>
          <w:rFonts w:ascii="Times New Roman" w:eastAsia="Calibri" w:hAnsi="Times New Roman"/>
          <w:color w:val="000000"/>
          <w:sz w:val="20"/>
          <w:szCs w:val="20"/>
          <w:lang w:eastAsia="en-US"/>
        </w:rPr>
        <w:t xml:space="preserve"> определен </w:t>
      </w:r>
      <w:r w:rsidRPr="00CC4953">
        <w:rPr>
          <w:rFonts w:ascii="Times New Roman" w:eastAsia="Calibri" w:hAnsi="Times New Roman"/>
          <w:sz w:val="20"/>
          <w:szCs w:val="20"/>
          <w:lang w:eastAsia="en-US"/>
        </w:rPr>
        <w:t>перечень муниципальных целевых программ:</w:t>
      </w:r>
    </w:p>
    <w:p w:rsidR="00CC4953" w:rsidRPr="00CC4953" w:rsidRDefault="00CC4953" w:rsidP="00377B15">
      <w:pPr>
        <w:numPr>
          <w:ilvl w:val="0"/>
          <w:numId w:val="39"/>
        </w:numPr>
        <w:spacing w:after="120"/>
        <w:ind w:left="0" w:firstLine="426"/>
        <w:jc w:val="both"/>
        <w:rPr>
          <w:rFonts w:ascii="Times New Roman" w:hAnsi="Times New Roman"/>
          <w:sz w:val="20"/>
          <w:szCs w:val="20"/>
        </w:rPr>
      </w:pPr>
      <w:r w:rsidRPr="00CC4953">
        <w:rPr>
          <w:rFonts w:ascii="Times New Roman" w:hAnsi="Times New Roman"/>
          <w:sz w:val="20"/>
          <w:szCs w:val="20"/>
        </w:rPr>
        <w:t xml:space="preserve">Развитие объектов социальной инфраструктуры сельского поселения Сентябрьский на период до 2026 года (образование, культура, спорт и физическая культура) </w:t>
      </w:r>
    </w:p>
    <w:p w:rsidR="00CC4953" w:rsidRPr="00CC4953" w:rsidRDefault="00CC4953" w:rsidP="00377B15">
      <w:pPr>
        <w:numPr>
          <w:ilvl w:val="0"/>
          <w:numId w:val="39"/>
        </w:numPr>
        <w:spacing w:after="120"/>
        <w:ind w:left="0" w:firstLine="426"/>
        <w:jc w:val="both"/>
        <w:rPr>
          <w:rFonts w:ascii="Times New Roman" w:hAnsi="Times New Roman"/>
          <w:sz w:val="20"/>
          <w:szCs w:val="20"/>
        </w:rPr>
      </w:pPr>
      <w:r w:rsidRPr="00CC4953">
        <w:rPr>
          <w:rFonts w:ascii="Times New Roman" w:hAnsi="Times New Roman"/>
          <w:sz w:val="20"/>
          <w:szCs w:val="20"/>
        </w:rPr>
        <w:t>Здоровье населения, развитие системы здравоохранения в сельском поселении Сентябрьский</w:t>
      </w:r>
    </w:p>
    <w:p w:rsidR="00CC4953" w:rsidRPr="00CC4953" w:rsidRDefault="00CC4953" w:rsidP="00377B15">
      <w:pPr>
        <w:numPr>
          <w:ilvl w:val="0"/>
          <w:numId w:val="39"/>
        </w:numPr>
        <w:spacing w:after="120"/>
        <w:ind w:left="0" w:firstLine="426"/>
        <w:jc w:val="both"/>
        <w:rPr>
          <w:rFonts w:ascii="Times New Roman" w:hAnsi="Times New Roman"/>
          <w:sz w:val="20"/>
          <w:szCs w:val="20"/>
        </w:rPr>
      </w:pPr>
      <w:r w:rsidRPr="00CC4953">
        <w:rPr>
          <w:rFonts w:ascii="Times New Roman" w:hAnsi="Times New Roman"/>
          <w:sz w:val="20"/>
          <w:szCs w:val="20"/>
        </w:rPr>
        <w:t xml:space="preserve">Развитие системы социальной защиты и поддержки населения в сельском поселении Сентябрьский на период до 2026 </w:t>
      </w:r>
      <w:proofErr w:type="spellStart"/>
      <w:r w:rsidRPr="00CC4953">
        <w:rPr>
          <w:rFonts w:ascii="Times New Roman" w:hAnsi="Times New Roman"/>
          <w:sz w:val="20"/>
          <w:szCs w:val="20"/>
        </w:rPr>
        <w:t>г.г</w:t>
      </w:r>
      <w:proofErr w:type="spellEnd"/>
      <w:r w:rsidRPr="00CC4953">
        <w:rPr>
          <w:rFonts w:ascii="Times New Roman" w:hAnsi="Times New Roman"/>
          <w:sz w:val="20"/>
          <w:szCs w:val="20"/>
        </w:rPr>
        <w:t>.</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Для достижения поставленной цели необходимо решить следующие задачи: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lastRenderedPageBreak/>
        <w:t>1. Создание условий для повышения качества и разнообразия муниципальных услуг, в том числе на базе объектов социальной сферы;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2. Развитие материально-технической базы и модернизация работы учреждений в соответствии с современными требованиями предоставления услуг;</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3. Обеспечение равного доступа и возможности реализации творческого потенциала для всех социальных слоев населения;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4. Информатизация отраслей социальной сферы.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Решения генерального плана поселения в социальной сфере предполагают следующие мероприятия:</w:t>
      </w:r>
    </w:p>
    <w:p w:rsidR="00CC4953" w:rsidRPr="00CC4953" w:rsidRDefault="00CC4953" w:rsidP="00CC4953">
      <w:pPr>
        <w:spacing w:after="120" w:line="240" w:lineRule="auto"/>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снос объектов по причине аварийности здания либо в соответствии с архитектурно-планировочными решениями;</w:t>
      </w:r>
    </w:p>
    <w:p w:rsidR="00CC4953" w:rsidRPr="00CC4953" w:rsidRDefault="00CC4953" w:rsidP="00CC4953">
      <w:pPr>
        <w:spacing w:after="120" w:line="240" w:lineRule="auto"/>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реконструкцию объектов;</w:t>
      </w:r>
    </w:p>
    <w:p w:rsidR="00CC4953" w:rsidRPr="00CC4953" w:rsidRDefault="00CC4953" w:rsidP="00CC4953">
      <w:pPr>
        <w:spacing w:after="120" w:line="240" w:lineRule="auto"/>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строительство новых объектов в соответствии с расчетной мощностью и взамен ликвидируемых объектов.</w:t>
      </w:r>
    </w:p>
    <w:p w:rsidR="00CC4953" w:rsidRPr="00CC4953" w:rsidRDefault="00CC4953" w:rsidP="00CC4953">
      <w:pPr>
        <w:spacing w:after="120" w:line="240" w:lineRule="auto"/>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Потребность населения (с учетом роста численности) в объектах социальной сферы приведена в таблице 1.11. </w:t>
      </w:r>
    </w:p>
    <w:p w:rsidR="00CC4953" w:rsidRPr="00CC4953" w:rsidRDefault="00CC4953" w:rsidP="00CC4953">
      <w:pPr>
        <w:spacing w:after="120"/>
        <w:ind w:firstLine="567"/>
        <w:jc w:val="both"/>
        <w:rPr>
          <w:rFonts w:ascii="Times New Roman" w:hAnsi="Times New Roman"/>
          <w:b/>
          <w:sz w:val="20"/>
          <w:szCs w:val="20"/>
        </w:rPr>
      </w:pPr>
      <w:r w:rsidRPr="00CC4953">
        <w:rPr>
          <w:rFonts w:ascii="Times New Roman" w:hAnsi="Times New Roman"/>
          <w:b/>
          <w:sz w:val="20"/>
          <w:szCs w:val="20"/>
        </w:rPr>
        <w:t>Образование</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Целью развития образования в сельском поселении Сентябрьский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 сфере образования сельского поселения Сентябрьский на период до 2026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 развитие муниципальной системы образования в соответствии с растущими потребностями населения;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формирование эффективной системы взаимодействия основного и дополнительного образования;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создание безопасной образовательной среды и условий организации образовательного процесса.</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Для реализации поставленных целей, согласно генплана, проектом рекомендуется реализовать следующие мероприятия инвестиционного характера:</w:t>
      </w:r>
    </w:p>
    <w:p w:rsidR="00CC4953" w:rsidRPr="00CC4953" w:rsidRDefault="00CC4953" w:rsidP="00CC4953">
      <w:pPr>
        <w:spacing w:after="0"/>
        <w:ind w:hanging="360"/>
        <w:jc w:val="both"/>
        <w:rPr>
          <w:rFonts w:ascii="Times New Roman" w:hAnsi="Times New Roman"/>
          <w:sz w:val="20"/>
          <w:szCs w:val="20"/>
        </w:rPr>
      </w:pPr>
      <w:r w:rsidRPr="00CC4953">
        <w:rPr>
          <w:rFonts w:ascii="Times New Roman" w:hAnsi="Times New Roman"/>
          <w:sz w:val="20"/>
          <w:szCs w:val="20"/>
        </w:rPr>
        <w:t>Строительство корпуса детского сада в п. Сентябрьский, вместительностью на 55 мест;</w:t>
      </w:r>
    </w:p>
    <w:p w:rsidR="00CC4953" w:rsidRPr="00CC4953" w:rsidRDefault="00CC4953" w:rsidP="00CC4953">
      <w:pPr>
        <w:spacing w:after="0"/>
        <w:ind w:hanging="360"/>
        <w:jc w:val="both"/>
        <w:rPr>
          <w:rFonts w:ascii="Times New Roman" w:hAnsi="Times New Roman"/>
          <w:sz w:val="20"/>
          <w:szCs w:val="20"/>
        </w:rPr>
      </w:pPr>
      <w:r w:rsidRPr="00CC4953">
        <w:rPr>
          <w:rFonts w:ascii="Times New Roman" w:hAnsi="Times New Roman"/>
          <w:sz w:val="20"/>
          <w:szCs w:val="20"/>
        </w:rPr>
        <w:t>Строительство объекта внешкольного учреждения.</w:t>
      </w:r>
    </w:p>
    <w:p w:rsidR="00CC4953" w:rsidRPr="00CC4953" w:rsidRDefault="00CC4953" w:rsidP="00CC4953">
      <w:pPr>
        <w:spacing w:after="120"/>
        <w:ind w:firstLine="567"/>
        <w:jc w:val="both"/>
        <w:rPr>
          <w:rFonts w:ascii="Times New Roman" w:hAnsi="Times New Roman"/>
          <w:b/>
          <w:sz w:val="20"/>
          <w:szCs w:val="20"/>
          <w:highlight w:val="yellow"/>
        </w:rPr>
      </w:pPr>
    </w:p>
    <w:p w:rsidR="00CC4953" w:rsidRPr="00CC4953" w:rsidRDefault="00CC4953" w:rsidP="00CC4953">
      <w:pPr>
        <w:spacing w:after="120"/>
        <w:ind w:firstLine="567"/>
        <w:jc w:val="both"/>
        <w:rPr>
          <w:rFonts w:ascii="Times New Roman" w:hAnsi="Times New Roman"/>
          <w:b/>
          <w:sz w:val="20"/>
          <w:szCs w:val="20"/>
        </w:rPr>
      </w:pPr>
      <w:r w:rsidRPr="00CC4953">
        <w:rPr>
          <w:rFonts w:ascii="Times New Roman" w:hAnsi="Times New Roman"/>
          <w:b/>
          <w:sz w:val="20"/>
          <w:szCs w:val="20"/>
        </w:rPr>
        <w:lastRenderedPageBreak/>
        <w:t>Культура</w:t>
      </w:r>
    </w:p>
    <w:p w:rsidR="00CC4953" w:rsidRPr="00CC4953" w:rsidRDefault="00CC4953" w:rsidP="00CC4953">
      <w:pPr>
        <w:spacing w:after="120"/>
        <w:ind w:firstLine="567"/>
        <w:jc w:val="both"/>
        <w:rPr>
          <w:rFonts w:ascii="Times New Roman" w:eastAsia="Calibri" w:hAnsi="Times New Roman"/>
          <w:sz w:val="20"/>
          <w:szCs w:val="20"/>
        </w:rPr>
      </w:pPr>
      <w:r w:rsidRPr="00CC4953">
        <w:rPr>
          <w:rFonts w:ascii="Times New Roman" w:eastAsia="Calibri" w:hAnsi="Times New Roman"/>
          <w:sz w:val="20"/>
          <w:szCs w:val="20"/>
        </w:rPr>
        <w:t>Стратегическая цель сферы культуры в сельском поселении Сентябрьский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r w:rsidRPr="00CC4953">
        <w:rPr>
          <w:rFonts w:ascii="Times New Roman" w:eastAsia="Calibri" w:hAnsi="Times New Roman"/>
          <w:bCs/>
          <w:sz w:val="20"/>
          <w:szCs w:val="20"/>
          <w:lang w:eastAsia="en-US"/>
        </w:rPr>
        <w:t>.</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Для достижения этой цели поставлены следующие задачи:</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 создание условий для повышения качества и разнообразия услуг, предоставляемых в сфере культуры и искусства,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модернизация работы учреждений культуры;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информатизация отрасли;</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создание позитивного культурного образа во внешней среде.</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Для достижения поставленных целевых ориентиров рекомендовано реализовать следующие наиболее важные мероприятия инвестиционного характера:</w:t>
      </w:r>
    </w:p>
    <w:p w:rsidR="00CC4953" w:rsidRPr="00CC4953" w:rsidRDefault="00CC4953" w:rsidP="00377B15">
      <w:pPr>
        <w:numPr>
          <w:ilvl w:val="0"/>
          <w:numId w:val="45"/>
        </w:numPr>
        <w:snapToGrid w:val="0"/>
        <w:spacing w:after="120"/>
        <w:ind w:left="993"/>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Строительство общественной территории культурного досуга населения, п. Сентябрьский.</w:t>
      </w:r>
    </w:p>
    <w:p w:rsidR="00CC4953" w:rsidRPr="00CC4953" w:rsidRDefault="00CC4953" w:rsidP="00CC4953">
      <w:pPr>
        <w:spacing w:after="120"/>
        <w:ind w:firstLine="567"/>
        <w:jc w:val="both"/>
        <w:rPr>
          <w:rFonts w:ascii="Times New Roman" w:hAnsi="Times New Roman"/>
          <w:b/>
          <w:sz w:val="20"/>
          <w:szCs w:val="20"/>
        </w:rPr>
      </w:pPr>
      <w:r w:rsidRPr="00CC4953">
        <w:rPr>
          <w:rFonts w:ascii="Times New Roman" w:hAnsi="Times New Roman"/>
          <w:b/>
          <w:sz w:val="20"/>
          <w:szCs w:val="20"/>
        </w:rPr>
        <w:t>Спорт</w:t>
      </w:r>
    </w:p>
    <w:p w:rsidR="00CC4953" w:rsidRPr="00CC4953" w:rsidRDefault="00CC4953" w:rsidP="00CC4953">
      <w:pPr>
        <w:spacing w:after="120"/>
        <w:ind w:firstLine="567"/>
        <w:jc w:val="both"/>
        <w:rPr>
          <w:rFonts w:ascii="Times New Roman" w:eastAsia="Calibri" w:hAnsi="Times New Roman"/>
          <w:sz w:val="20"/>
          <w:szCs w:val="20"/>
          <w:shd w:val="clear" w:color="auto" w:fill="FFFFFF"/>
          <w:lang w:eastAsia="en-US"/>
        </w:rPr>
      </w:pPr>
      <w:r w:rsidRPr="00CC4953">
        <w:rPr>
          <w:rFonts w:ascii="Times New Roman" w:eastAsia="Calibri" w:hAnsi="Times New Roman"/>
          <w:sz w:val="20"/>
          <w:szCs w:val="20"/>
        </w:rPr>
        <w:t xml:space="preserve">Целью развития спорта в сельском поселении Сентябрьский является </w:t>
      </w:r>
      <w:r w:rsidRPr="00CC4953">
        <w:rPr>
          <w:rFonts w:ascii="Times New Roman" w:eastAsia="Calibri" w:hAnsi="Times New Roman"/>
          <w:sz w:val="20"/>
          <w:szCs w:val="20"/>
          <w:shd w:val="clear" w:color="auto" w:fill="FFFFFF"/>
          <w:lang w:eastAsia="en-US"/>
        </w:rPr>
        <w:t>создание условий, ориентирующих граждан на здоровый образ жизни, в том числе за систематические занятия физической культурой и спортом.</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 сфере физической культуры и спорта сельского поселения Сентябрьский на период до 2026 года можно выделить следующие задачи:</w:t>
      </w:r>
    </w:p>
    <w:p w:rsidR="00CC4953" w:rsidRPr="00CC4953" w:rsidRDefault="00CC4953" w:rsidP="00377B15">
      <w:pPr>
        <w:numPr>
          <w:ilvl w:val="0"/>
          <w:numId w:val="30"/>
        </w:numPr>
        <w:spacing w:after="120"/>
        <w:ind w:left="0" w:firstLine="426"/>
        <w:contextualSpacing/>
        <w:jc w:val="both"/>
        <w:rPr>
          <w:rFonts w:ascii="Times New Roman" w:eastAsia="Calibri" w:hAnsi="Times New Roman"/>
          <w:sz w:val="20"/>
          <w:szCs w:val="20"/>
          <w:shd w:val="clear" w:color="auto" w:fill="FFFFFF"/>
          <w:lang w:eastAsia="en-US"/>
        </w:rPr>
      </w:pPr>
      <w:r w:rsidRPr="00CC4953">
        <w:rPr>
          <w:rFonts w:ascii="Times New Roman" w:eastAsia="Calibri" w:hAnsi="Times New Roman"/>
          <w:sz w:val="20"/>
          <w:szCs w:val="20"/>
          <w:lang w:eastAsia="en-US"/>
        </w:rPr>
        <w:t>Создание условий </w:t>
      </w:r>
      <w:r w:rsidRPr="00CC4953">
        <w:rPr>
          <w:rFonts w:ascii="Times New Roman" w:eastAsia="Calibri" w:hAnsi="Times New Roman"/>
          <w:sz w:val="20"/>
          <w:szCs w:val="20"/>
          <w:shd w:val="clear" w:color="auto" w:fill="FFFFFF"/>
          <w:lang w:eastAsia="en-US"/>
        </w:rPr>
        <w:t xml:space="preserve">для повышения качества и разнообразия услуг, предоставляемых в сфере физкультуры и спорта, в том числе на базе учреждений. </w:t>
      </w:r>
    </w:p>
    <w:p w:rsidR="00CC4953" w:rsidRPr="00CC4953" w:rsidRDefault="00CC4953" w:rsidP="00377B15">
      <w:pPr>
        <w:numPr>
          <w:ilvl w:val="0"/>
          <w:numId w:val="30"/>
        </w:numPr>
        <w:spacing w:after="120"/>
        <w:ind w:left="0" w:firstLine="426"/>
        <w:contextualSpacing/>
        <w:jc w:val="both"/>
        <w:rPr>
          <w:rFonts w:ascii="Times New Roman" w:eastAsia="Calibri" w:hAnsi="Times New Roman"/>
          <w:sz w:val="20"/>
          <w:szCs w:val="20"/>
          <w:shd w:val="clear" w:color="auto" w:fill="FFFFFF"/>
          <w:lang w:eastAsia="en-US"/>
        </w:rPr>
      </w:pPr>
      <w:r w:rsidRPr="00CC4953">
        <w:rPr>
          <w:rFonts w:ascii="Times New Roman" w:eastAsia="Calibri" w:hAnsi="Times New Roman"/>
          <w:sz w:val="20"/>
          <w:szCs w:val="20"/>
          <w:lang w:eastAsia="en-US"/>
        </w:rPr>
        <w:t xml:space="preserve">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 </w:t>
      </w:r>
    </w:p>
    <w:p w:rsidR="00CC4953" w:rsidRPr="00CC4953" w:rsidRDefault="00CC4953" w:rsidP="00377B15">
      <w:pPr>
        <w:numPr>
          <w:ilvl w:val="0"/>
          <w:numId w:val="30"/>
        </w:numPr>
        <w:spacing w:after="120"/>
        <w:ind w:left="0" w:firstLine="426"/>
        <w:contextualSpacing/>
        <w:jc w:val="both"/>
        <w:rPr>
          <w:rFonts w:ascii="Times New Roman" w:eastAsia="Calibri" w:hAnsi="Times New Roman"/>
          <w:sz w:val="20"/>
          <w:szCs w:val="20"/>
          <w:shd w:val="clear" w:color="auto" w:fill="FFFFFF"/>
          <w:lang w:eastAsia="en-US"/>
        </w:rPr>
      </w:pPr>
      <w:r w:rsidRPr="00CC4953">
        <w:rPr>
          <w:rFonts w:ascii="Times New Roman" w:eastAsia="Calibri" w:hAnsi="Times New Roman"/>
          <w:sz w:val="20"/>
          <w:szCs w:val="20"/>
          <w:lang w:eastAsia="en-US"/>
        </w:rPr>
        <w:t>Создание условий для выявления, развития и поддержки спортивно одаренных детей, подготовка спортивного резерва и поддержка взрослого спорта.</w:t>
      </w:r>
    </w:p>
    <w:p w:rsidR="00CC4953" w:rsidRPr="00CC4953" w:rsidRDefault="00CC4953" w:rsidP="00377B15">
      <w:pPr>
        <w:numPr>
          <w:ilvl w:val="0"/>
          <w:numId w:val="30"/>
        </w:numPr>
        <w:spacing w:after="120"/>
        <w:ind w:left="0" w:firstLine="426"/>
        <w:contextualSpacing/>
        <w:jc w:val="both"/>
        <w:rPr>
          <w:rFonts w:ascii="Times New Roman" w:eastAsia="Calibri" w:hAnsi="Times New Roman"/>
          <w:sz w:val="20"/>
          <w:szCs w:val="20"/>
          <w:shd w:val="clear" w:color="auto" w:fill="FFFFFF"/>
          <w:lang w:eastAsia="en-US"/>
        </w:rPr>
      </w:pPr>
      <w:r w:rsidRPr="00CC4953">
        <w:rPr>
          <w:rFonts w:ascii="Times New Roman" w:eastAsia="Calibri" w:hAnsi="Times New Roman"/>
          <w:sz w:val="20"/>
          <w:szCs w:val="20"/>
          <w:lang w:eastAsia="en-US"/>
        </w:rPr>
        <w:t>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CC4953" w:rsidRPr="00CC4953" w:rsidRDefault="00CC4953" w:rsidP="00377B15">
      <w:pPr>
        <w:numPr>
          <w:ilvl w:val="0"/>
          <w:numId w:val="30"/>
        </w:numPr>
        <w:spacing w:after="120"/>
        <w:ind w:left="0" w:firstLine="426"/>
        <w:contextualSpacing/>
        <w:jc w:val="both"/>
        <w:rPr>
          <w:rFonts w:ascii="Times New Roman" w:eastAsia="Calibri" w:hAnsi="Times New Roman"/>
          <w:sz w:val="20"/>
          <w:szCs w:val="20"/>
          <w:shd w:val="clear" w:color="auto" w:fill="FFFFFF"/>
          <w:lang w:eastAsia="en-US"/>
        </w:rPr>
      </w:pPr>
      <w:r w:rsidRPr="00CC4953">
        <w:rPr>
          <w:rFonts w:ascii="Times New Roman" w:eastAsia="Calibri" w:hAnsi="Times New Roman"/>
          <w:sz w:val="20"/>
          <w:szCs w:val="20"/>
          <w:lang w:eastAsia="en-US"/>
        </w:rPr>
        <w:t>Развитие материально-технической базы спортивных объектов для полноценных занятий физической культурой и спортом в сельском поселении Сентябрьский.</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Для достижения поставленных целевых ориентиров, согласно генплана, необходимо реализовать следующие мероприятия инвестиционного характера:</w:t>
      </w:r>
    </w:p>
    <w:p w:rsidR="00CC4953" w:rsidRPr="00CC4953" w:rsidRDefault="00CC4953" w:rsidP="00CC4953">
      <w:pPr>
        <w:spacing w:after="0"/>
        <w:ind w:firstLine="340"/>
        <w:jc w:val="both"/>
        <w:rPr>
          <w:rFonts w:ascii="Times New Roman" w:hAnsi="Times New Roman"/>
          <w:sz w:val="20"/>
          <w:szCs w:val="20"/>
        </w:rPr>
      </w:pPr>
      <w:r w:rsidRPr="00CC4953">
        <w:rPr>
          <w:rFonts w:ascii="Times New Roman" w:hAnsi="Times New Roman"/>
          <w:sz w:val="20"/>
          <w:szCs w:val="20"/>
        </w:rPr>
        <w:t>Строительство спортивного комплекса, п. Сентябрьский;</w:t>
      </w:r>
    </w:p>
    <w:p w:rsidR="00CC4953" w:rsidRPr="00CC4953" w:rsidRDefault="00CC4953" w:rsidP="00CC4953">
      <w:pPr>
        <w:spacing w:after="0"/>
        <w:ind w:firstLine="340"/>
        <w:jc w:val="both"/>
        <w:rPr>
          <w:rFonts w:ascii="Times New Roman" w:hAnsi="Times New Roman"/>
          <w:sz w:val="20"/>
          <w:szCs w:val="20"/>
        </w:rPr>
      </w:pPr>
      <w:r w:rsidRPr="00CC4953">
        <w:rPr>
          <w:rFonts w:ascii="Times New Roman" w:hAnsi="Times New Roman"/>
          <w:sz w:val="20"/>
          <w:szCs w:val="20"/>
        </w:rPr>
        <w:t>Строительство хоккейного корта с теплой раздевалкой, п. Сентябрьский;</w:t>
      </w:r>
    </w:p>
    <w:p w:rsidR="00CC4953" w:rsidRPr="00CC4953" w:rsidRDefault="00CC4953" w:rsidP="00CC4953">
      <w:pPr>
        <w:spacing w:after="0"/>
        <w:ind w:firstLine="340"/>
        <w:jc w:val="both"/>
        <w:rPr>
          <w:rFonts w:ascii="Times New Roman" w:hAnsi="Times New Roman"/>
          <w:sz w:val="20"/>
          <w:szCs w:val="20"/>
        </w:rPr>
      </w:pPr>
      <w:r w:rsidRPr="00CC4953">
        <w:rPr>
          <w:rFonts w:ascii="Times New Roman" w:hAnsi="Times New Roman"/>
          <w:sz w:val="20"/>
          <w:szCs w:val="20"/>
        </w:rPr>
        <w:t>Строительство бассейна, мощностью на 120 м</w:t>
      </w:r>
      <w:r w:rsidRPr="00CC4953">
        <w:rPr>
          <w:rFonts w:ascii="Times New Roman" w:hAnsi="Times New Roman"/>
          <w:sz w:val="20"/>
          <w:szCs w:val="20"/>
          <w:vertAlign w:val="superscript"/>
        </w:rPr>
        <w:t xml:space="preserve">2 </w:t>
      </w:r>
      <w:r w:rsidRPr="00CC4953">
        <w:rPr>
          <w:rFonts w:ascii="Times New Roman" w:hAnsi="Times New Roman"/>
          <w:sz w:val="20"/>
          <w:szCs w:val="20"/>
        </w:rPr>
        <w:t>площади поверхности воды.</w:t>
      </w:r>
    </w:p>
    <w:p w:rsidR="00CC4953" w:rsidRPr="00CC4953" w:rsidRDefault="00CC4953" w:rsidP="00CC4953">
      <w:pPr>
        <w:spacing w:after="120"/>
        <w:ind w:firstLine="567"/>
        <w:jc w:val="both"/>
        <w:rPr>
          <w:rFonts w:ascii="Times New Roman" w:eastAsia="Calibri" w:hAnsi="Times New Roman"/>
          <w:sz w:val="20"/>
          <w:szCs w:val="20"/>
          <w:highlight w:val="yellow"/>
          <w:lang w:eastAsia="en-US"/>
        </w:rPr>
      </w:pPr>
      <w:r w:rsidRPr="00CC4953">
        <w:rPr>
          <w:rFonts w:ascii="Times New Roman" w:eastAsia="Calibri" w:hAnsi="Times New Roman"/>
          <w:sz w:val="20"/>
          <w:szCs w:val="20"/>
          <w:highlight w:val="yellow"/>
          <w:lang w:eastAsia="en-US"/>
        </w:rPr>
        <w:t xml:space="preserve"> </w:t>
      </w:r>
    </w:p>
    <w:p w:rsidR="00CC4953" w:rsidRPr="00CC4953" w:rsidRDefault="00CC4953" w:rsidP="00CC4953">
      <w:pPr>
        <w:spacing w:after="120"/>
        <w:ind w:firstLine="567"/>
        <w:jc w:val="both"/>
        <w:rPr>
          <w:rFonts w:ascii="Times New Roman" w:hAnsi="Times New Roman"/>
          <w:b/>
          <w:sz w:val="20"/>
          <w:szCs w:val="20"/>
        </w:rPr>
      </w:pPr>
      <w:r w:rsidRPr="00CC4953">
        <w:rPr>
          <w:rFonts w:ascii="Times New Roman" w:hAnsi="Times New Roman"/>
          <w:b/>
          <w:sz w:val="20"/>
          <w:szCs w:val="20"/>
        </w:rPr>
        <w:t>Здравоохранение</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Основной целью развития здравоохранения в Сельском поселении Сентябрьский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Для достижения этой цели поставлены следующие задачи:</w:t>
      </w:r>
    </w:p>
    <w:p w:rsidR="00CC4953" w:rsidRPr="00CC4953" w:rsidRDefault="00CC4953" w:rsidP="00377B15">
      <w:pPr>
        <w:numPr>
          <w:ilvl w:val="0"/>
          <w:numId w:val="31"/>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CC4953" w:rsidRPr="00CC4953" w:rsidRDefault="00CC4953" w:rsidP="00377B15">
      <w:pPr>
        <w:numPr>
          <w:ilvl w:val="0"/>
          <w:numId w:val="31"/>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lastRenderedPageBreak/>
        <w:t>Обеспечение потребностей населения в больничных койках за счет районной больницы.</w:t>
      </w:r>
    </w:p>
    <w:p w:rsidR="00CC4953" w:rsidRPr="00CC4953" w:rsidRDefault="00CC4953" w:rsidP="00377B15">
      <w:pPr>
        <w:numPr>
          <w:ilvl w:val="0"/>
          <w:numId w:val="31"/>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Повышение качества оказываемых медицинских услуг муниципальными учреждениями и частными организациями.</w:t>
      </w:r>
    </w:p>
    <w:p w:rsidR="00CC4953" w:rsidRPr="00CC4953" w:rsidRDefault="00CC4953" w:rsidP="00377B15">
      <w:pPr>
        <w:numPr>
          <w:ilvl w:val="0"/>
          <w:numId w:val="31"/>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Создание условий для привлечения в учреждения здравоохранения молодых перспективных специалистов.</w:t>
      </w:r>
    </w:p>
    <w:p w:rsidR="00CC4953" w:rsidRPr="00CC4953" w:rsidRDefault="00CC4953" w:rsidP="00377B15">
      <w:pPr>
        <w:numPr>
          <w:ilvl w:val="0"/>
          <w:numId w:val="31"/>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Повышение квалификации и поддержка медицинских кадров муниципальных учреждений здравоохранения.</w:t>
      </w:r>
    </w:p>
    <w:p w:rsidR="00CC4953" w:rsidRPr="00CC4953" w:rsidRDefault="00CC4953" w:rsidP="00377B15">
      <w:pPr>
        <w:numPr>
          <w:ilvl w:val="0"/>
          <w:numId w:val="31"/>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Создание условий для формирования здорового образа жизни у населения.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Мероприятия по развитию объектов здравоохранения на перспективу не требуются. </w:t>
      </w:r>
    </w:p>
    <w:p w:rsidR="00CC4953" w:rsidRPr="00CC4953" w:rsidRDefault="00CC4953" w:rsidP="00CC4953">
      <w:pPr>
        <w:spacing w:after="120"/>
        <w:ind w:firstLine="567"/>
        <w:jc w:val="both"/>
        <w:rPr>
          <w:rFonts w:ascii="Times New Roman" w:hAnsi="Times New Roman"/>
          <w:b/>
          <w:sz w:val="20"/>
          <w:szCs w:val="20"/>
        </w:rPr>
      </w:pPr>
      <w:r w:rsidRPr="00CC4953">
        <w:rPr>
          <w:rFonts w:ascii="Times New Roman" w:hAnsi="Times New Roman"/>
          <w:b/>
          <w:sz w:val="20"/>
          <w:szCs w:val="20"/>
        </w:rPr>
        <w:t>Прочие объекты социальной инфраструктуры</w:t>
      </w:r>
    </w:p>
    <w:p w:rsidR="00CC4953" w:rsidRPr="00CC4953" w:rsidRDefault="00CC4953" w:rsidP="00CC4953">
      <w:pPr>
        <w:spacing w:after="120" w:line="240" w:lineRule="auto"/>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 перспективе к развитию рекомендуются запланированы следующие мероприятия:</w:t>
      </w:r>
    </w:p>
    <w:p w:rsidR="00CC4953" w:rsidRPr="00CC4953" w:rsidRDefault="00CC4953" w:rsidP="00377B15">
      <w:pPr>
        <w:numPr>
          <w:ilvl w:val="0"/>
          <w:numId w:val="31"/>
        </w:numPr>
        <w:spacing w:after="120"/>
        <w:ind w:left="993"/>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развитие учреждений торговли; </w:t>
      </w:r>
    </w:p>
    <w:p w:rsidR="00CC4953" w:rsidRPr="00CC4953" w:rsidRDefault="00CC4953" w:rsidP="00377B15">
      <w:pPr>
        <w:numPr>
          <w:ilvl w:val="0"/>
          <w:numId w:val="31"/>
        </w:numPr>
        <w:spacing w:after="120"/>
        <w:ind w:left="993"/>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развитие предприятий бытового обслуживания; </w:t>
      </w:r>
    </w:p>
    <w:p w:rsidR="00CC4953" w:rsidRPr="00CC4953" w:rsidRDefault="00CC4953" w:rsidP="00377B15">
      <w:pPr>
        <w:numPr>
          <w:ilvl w:val="0"/>
          <w:numId w:val="31"/>
        </w:numPr>
        <w:spacing w:after="120"/>
        <w:ind w:left="993"/>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строительство общественной бани на 15 мест. </w:t>
      </w:r>
    </w:p>
    <w:p w:rsidR="00CC4953" w:rsidRPr="00CC4953" w:rsidRDefault="00CC4953" w:rsidP="00CC4953">
      <w:pPr>
        <w:spacing w:after="120"/>
        <w:ind w:firstLine="567"/>
        <w:jc w:val="both"/>
        <w:rPr>
          <w:rFonts w:ascii="Times New Roman" w:eastAsia="Calibri" w:hAnsi="Times New Roman"/>
          <w:sz w:val="20"/>
          <w:szCs w:val="20"/>
          <w:highlight w:val="yellow"/>
          <w:lang w:eastAsia="en-US"/>
        </w:rPr>
      </w:pPr>
    </w:p>
    <w:p w:rsidR="00CC4953" w:rsidRPr="00CC4953" w:rsidRDefault="00CC4953" w:rsidP="00377B15">
      <w:pPr>
        <w:keepNext/>
        <w:keepLines/>
        <w:numPr>
          <w:ilvl w:val="0"/>
          <w:numId w:val="40"/>
        </w:numPr>
        <w:spacing w:before="120" w:after="120"/>
        <w:ind w:left="0" w:firstLine="0"/>
        <w:jc w:val="both"/>
        <w:outlineLvl w:val="0"/>
        <w:rPr>
          <w:rFonts w:ascii="Times New Roman" w:hAnsi="Times New Roman"/>
          <w:b/>
          <w:sz w:val="20"/>
          <w:szCs w:val="20"/>
          <w:lang w:eastAsia="en-US"/>
        </w:rPr>
      </w:pPr>
      <w:bookmarkStart w:id="18" w:name="_Toc495045052"/>
      <w:r w:rsidRPr="00CC4953">
        <w:rPr>
          <w:rFonts w:ascii="Times New Roman" w:hAnsi="Times New Roman"/>
          <w:b/>
          <w:sz w:val="20"/>
          <w:szCs w:val="20"/>
          <w:lang w:eastAsia="en-US"/>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ВКЛЮЧАЕТ УКРУПНЕННУЮ ОЦЕНКУ НЕОБХОДИМЫХ ИНВЕСТИЦИЙ С РАЗБИВКОЙ ПО ВИДАМ ОБЪЕКТОВ СОЦИАЛЬНОЙ ИНФРАСТРУКТУРЫ ПОСЕЛЕНИЯ, ЦЕЛЯМИ И ЗАДАЧАМИ ПРОГРАММЫ, ИСТОЧНИКАМИ ФИНАНСИРОВАНИЯ, ВКЛЮЧАЯ СРЕДСТВА БЮДЖЕТОВ ВСЕХ УРОВНЕЙ И ВНЕБЮДЖЕТНЫХ СРЕДСТВ</w:t>
      </w:r>
      <w:bookmarkEnd w:id="18"/>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Общая программа инвестиционных проектов включает: </w:t>
      </w:r>
    </w:p>
    <w:p w:rsidR="00CC4953" w:rsidRPr="00CC4953" w:rsidRDefault="00CC4953" w:rsidP="00377B15">
      <w:pPr>
        <w:numPr>
          <w:ilvl w:val="0"/>
          <w:numId w:val="26"/>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программу инвестиционных проектов в образовании; </w:t>
      </w:r>
    </w:p>
    <w:p w:rsidR="00CC4953" w:rsidRPr="00CC4953" w:rsidRDefault="00CC4953" w:rsidP="00377B15">
      <w:pPr>
        <w:numPr>
          <w:ilvl w:val="0"/>
          <w:numId w:val="26"/>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программу инвестиционных проектов в культуре; </w:t>
      </w:r>
    </w:p>
    <w:p w:rsidR="00CC4953" w:rsidRPr="00CC4953" w:rsidRDefault="00CC4953" w:rsidP="00377B15">
      <w:pPr>
        <w:numPr>
          <w:ilvl w:val="0"/>
          <w:numId w:val="26"/>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программу инвестиционных проектов в здравоохранении; </w:t>
      </w:r>
    </w:p>
    <w:p w:rsidR="00CC4953" w:rsidRPr="00CC4953" w:rsidRDefault="00CC4953" w:rsidP="00377B15">
      <w:pPr>
        <w:numPr>
          <w:ilvl w:val="0"/>
          <w:numId w:val="26"/>
        </w:numPr>
        <w:spacing w:after="120"/>
        <w:ind w:firstLine="426"/>
        <w:contextualSpacing/>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программу инвестиционных проектов в спорте;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Общая программа инвестиционных проектов сельского поселения Сентябрьский до 2026 года (тыс. руб.) представлена в таблице 3.1.</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1"/>
        <w:gridCol w:w="4805"/>
        <w:gridCol w:w="1620"/>
        <w:gridCol w:w="1325"/>
        <w:gridCol w:w="1321"/>
      </w:tblGrid>
      <w:tr w:rsidR="00377B15" w:rsidRPr="00377B15" w:rsidTr="00377B15">
        <w:trPr>
          <w:trHeight w:val="394"/>
        </w:trPr>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 п/п</w:t>
            </w:r>
          </w:p>
        </w:tc>
        <w:tc>
          <w:tcPr>
            <w:tcW w:w="247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Наименование мероприятия</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Сроки реализации, годы</w:t>
            </w: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Объем финансирования, тыс. руб.</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Источник финансирования</w:t>
            </w: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247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Образование:</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32 000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2474" w:type="pct"/>
            <w:shd w:val="clear" w:color="auto" w:fill="auto"/>
            <w:vAlign w:val="center"/>
          </w:tcPr>
          <w:p w:rsidR="00CC4953" w:rsidRPr="00377B15" w:rsidRDefault="00CC4953" w:rsidP="00377B15">
            <w:pPr>
              <w:widowControl w:val="0"/>
              <w:spacing w:after="0" w:line="240" w:lineRule="auto"/>
              <w:rPr>
                <w:rFonts w:ascii="Times New Roman" w:hAnsi="Times New Roman"/>
                <w:noProof/>
                <w:sz w:val="20"/>
                <w:szCs w:val="20"/>
              </w:rPr>
            </w:pPr>
            <w:r w:rsidRPr="00377B15">
              <w:rPr>
                <w:rFonts w:ascii="Times New Roman" w:hAnsi="Times New Roman"/>
                <w:noProof/>
                <w:sz w:val="20"/>
                <w:szCs w:val="20"/>
              </w:rPr>
              <w:t>Строительство корпуса детского сада в п. Сентябрьский, вместительностью на 55 мест</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2022-2026</w:t>
            </w: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27000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ОК, МБ</w:t>
            </w: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w:t>
            </w:r>
          </w:p>
        </w:tc>
        <w:tc>
          <w:tcPr>
            <w:tcW w:w="2474" w:type="pct"/>
            <w:shd w:val="clear" w:color="auto" w:fill="auto"/>
            <w:vAlign w:val="center"/>
          </w:tcPr>
          <w:p w:rsidR="00CC4953" w:rsidRPr="00377B15" w:rsidRDefault="00CC4953" w:rsidP="00377B15">
            <w:pPr>
              <w:widowControl w:val="0"/>
              <w:spacing w:after="0" w:line="240" w:lineRule="auto"/>
              <w:rPr>
                <w:rFonts w:ascii="Times New Roman" w:hAnsi="Times New Roman"/>
                <w:noProof/>
                <w:sz w:val="20"/>
                <w:szCs w:val="20"/>
              </w:rPr>
            </w:pPr>
            <w:r w:rsidRPr="00377B15">
              <w:rPr>
                <w:rFonts w:ascii="Times New Roman" w:hAnsi="Times New Roman"/>
                <w:noProof/>
                <w:sz w:val="20"/>
                <w:szCs w:val="20"/>
              </w:rPr>
              <w:t>Строительство объекта внешкольного учреждения</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2022-2026</w:t>
            </w: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5000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ОК, МБ</w:t>
            </w: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247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Здравоохранение:</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2474" w:type="pct"/>
            <w:shd w:val="clear" w:color="auto" w:fill="auto"/>
            <w:vAlign w:val="center"/>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Мероприятия не планируются</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p>
        </w:tc>
        <w:tc>
          <w:tcPr>
            <w:tcW w:w="247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Культура:</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3 000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highlight w:val="yellow"/>
              </w:rPr>
            </w:pPr>
            <w:r w:rsidRPr="00377B15">
              <w:rPr>
                <w:rFonts w:ascii="Times New Roman" w:hAnsi="Times New Roman"/>
                <w:noProof/>
                <w:sz w:val="20"/>
                <w:szCs w:val="20"/>
              </w:rPr>
              <w:t>1</w:t>
            </w:r>
          </w:p>
        </w:tc>
        <w:tc>
          <w:tcPr>
            <w:tcW w:w="2474" w:type="pct"/>
            <w:shd w:val="clear" w:color="auto" w:fill="auto"/>
            <w:vAlign w:val="center"/>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Строительство общественной территории культурного досуга населения, п. Сентябрьский</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2018-2020</w:t>
            </w: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ОК, МБ</w:t>
            </w: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247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Спорт:</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t>45 000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w:t>
            </w:r>
          </w:p>
        </w:tc>
        <w:tc>
          <w:tcPr>
            <w:tcW w:w="2474" w:type="pct"/>
            <w:shd w:val="clear" w:color="auto" w:fill="auto"/>
            <w:vAlign w:val="center"/>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Строительство спортивного комплекса, п. Сентябрьский</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2019</w:t>
            </w: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15000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ОК, МБ</w:t>
            </w: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w:t>
            </w:r>
          </w:p>
        </w:tc>
        <w:tc>
          <w:tcPr>
            <w:tcW w:w="2474" w:type="pct"/>
            <w:shd w:val="clear" w:color="auto" w:fill="auto"/>
            <w:vAlign w:val="center"/>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Строительство хоккейного корта с теплой раздевалкой, п. Сентябрьский</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2021</w:t>
            </w: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5000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ОК, МБ</w:t>
            </w:r>
          </w:p>
        </w:tc>
      </w:tr>
      <w:tr w:rsidR="00377B15" w:rsidRPr="00377B15" w:rsidTr="00377B15">
        <w:tc>
          <w:tcPr>
            <w:tcW w:w="33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3</w:t>
            </w:r>
          </w:p>
        </w:tc>
        <w:tc>
          <w:tcPr>
            <w:tcW w:w="2474" w:type="pct"/>
            <w:shd w:val="clear" w:color="auto" w:fill="auto"/>
            <w:vAlign w:val="center"/>
          </w:tcPr>
          <w:p w:rsidR="00CC4953" w:rsidRPr="00377B15" w:rsidRDefault="00CC4953" w:rsidP="00377B15">
            <w:pPr>
              <w:spacing w:after="0" w:line="240" w:lineRule="auto"/>
              <w:rPr>
                <w:rFonts w:ascii="Times New Roman" w:hAnsi="Times New Roman"/>
                <w:sz w:val="20"/>
                <w:szCs w:val="20"/>
              </w:rPr>
            </w:pPr>
            <w:r w:rsidRPr="00377B15">
              <w:rPr>
                <w:rFonts w:ascii="Times New Roman" w:hAnsi="Times New Roman"/>
                <w:sz w:val="20"/>
                <w:szCs w:val="20"/>
              </w:rPr>
              <w:t>Строительство бассейна, мощностью на 120 м</w:t>
            </w:r>
            <w:r w:rsidRPr="00377B15">
              <w:rPr>
                <w:rFonts w:ascii="Times New Roman" w:hAnsi="Times New Roman"/>
                <w:sz w:val="20"/>
                <w:szCs w:val="20"/>
                <w:vertAlign w:val="superscript"/>
              </w:rPr>
              <w:t xml:space="preserve">2 </w:t>
            </w:r>
            <w:r w:rsidRPr="00377B15">
              <w:rPr>
                <w:rFonts w:ascii="Times New Roman" w:hAnsi="Times New Roman"/>
                <w:sz w:val="20"/>
                <w:szCs w:val="20"/>
              </w:rPr>
              <w:t>площади поверхности воды</w:t>
            </w:r>
          </w:p>
        </w:tc>
        <w:tc>
          <w:tcPr>
            <w:tcW w:w="834"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2022-2026</w:t>
            </w: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r w:rsidRPr="00377B15">
              <w:rPr>
                <w:rFonts w:ascii="Times New Roman" w:hAnsi="Times New Roman"/>
                <w:noProof/>
                <w:sz w:val="20"/>
                <w:szCs w:val="20"/>
              </w:rPr>
              <w:t>25000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noProof/>
                <w:sz w:val="20"/>
                <w:szCs w:val="20"/>
              </w:rPr>
            </w:pPr>
          </w:p>
        </w:tc>
      </w:tr>
      <w:tr w:rsidR="00CC4953" w:rsidRPr="00377B15" w:rsidTr="00377B15">
        <w:tc>
          <w:tcPr>
            <w:tcW w:w="3638" w:type="pct"/>
            <w:gridSpan w:val="3"/>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rPr>
            </w:pPr>
            <w:r w:rsidRPr="00377B15">
              <w:rPr>
                <w:rFonts w:ascii="Times New Roman" w:hAnsi="Times New Roman"/>
                <w:b/>
                <w:noProof/>
                <w:sz w:val="20"/>
                <w:szCs w:val="20"/>
              </w:rPr>
              <w:lastRenderedPageBreak/>
              <w:t>Итого:</w:t>
            </w:r>
          </w:p>
        </w:tc>
        <w:tc>
          <w:tcPr>
            <w:tcW w:w="682"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highlight w:val="yellow"/>
              </w:rPr>
            </w:pPr>
            <w:r w:rsidRPr="00377B15">
              <w:rPr>
                <w:rFonts w:ascii="Times New Roman" w:hAnsi="Times New Roman"/>
                <w:b/>
                <w:noProof/>
                <w:sz w:val="20"/>
                <w:szCs w:val="20"/>
              </w:rPr>
              <w:t>80 000</w:t>
            </w:r>
          </w:p>
        </w:tc>
        <w:tc>
          <w:tcPr>
            <w:tcW w:w="680" w:type="pct"/>
            <w:shd w:val="clear" w:color="auto" w:fill="auto"/>
            <w:vAlign w:val="center"/>
          </w:tcPr>
          <w:p w:rsidR="00CC4953" w:rsidRPr="00377B15" w:rsidRDefault="00CC4953" w:rsidP="00377B15">
            <w:pPr>
              <w:widowControl w:val="0"/>
              <w:spacing w:after="0" w:line="240" w:lineRule="auto"/>
              <w:jc w:val="center"/>
              <w:rPr>
                <w:rFonts w:ascii="Times New Roman" w:hAnsi="Times New Roman"/>
                <w:b/>
                <w:noProof/>
                <w:sz w:val="20"/>
                <w:szCs w:val="20"/>
                <w:highlight w:val="yellow"/>
              </w:rPr>
            </w:pPr>
          </w:p>
        </w:tc>
      </w:tr>
      <w:tr w:rsidR="00CC4953" w:rsidRPr="00377B15" w:rsidTr="00377B15">
        <w:tc>
          <w:tcPr>
            <w:tcW w:w="5000" w:type="pct"/>
            <w:gridSpan w:val="5"/>
            <w:shd w:val="clear" w:color="auto" w:fill="auto"/>
            <w:vAlign w:val="center"/>
          </w:tcPr>
          <w:p w:rsidR="00CC4953" w:rsidRPr="00377B15" w:rsidRDefault="00CC4953" w:rsidP="00377B15">
            <w:pPr>
              <w:widowControl w:val="0"/>
              <w:spacing w:after="0" w:line="240" w:lineRule="auto"/>
              <w:rPr>
                <w:rFonts w:ascii="Times New Roman" w:hAnsi="Times New Roman"/>
                <w:noProof/>
                <w:sz w:val="20"/>
                <w:szCs w:val="20"/>
              </w:rPr>
            </w:pPr>
            <w:r w:rsidRPr="00377B15">
              <w:rPr>
                <w:rFonts w:ascii="Times New Roman" w:hAnsi="Times New Roman"/>
                <w:noProof/>
                <w:sz w:val="20"/>
                <w:szCs w:val="20"/>
              </w:rPr>
              <w:t>ОК – окружной бюджет, МБ – местный бюджет, Внеб. ист. – внебюджетные источники</w:t>
            </w:r>
          </w:p>
        </w:tc>
      </w:tr>
    </w:tbl>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C4953" w:rsidRPr="00CC4953" w:rsidRDefault="00CC4953" w:rsidP="00CC4953">
      <w:pPr>
        <w:spacing w:after="120"/>
        <w:ind w:firstLine="567"/>
        <w:jc w:val="both"/>
        <w:rPr>
          <w:rFonts w:ascii="Times New Roman" w:hAnsi="Times New Roman"/>
          <w:b/>
          <w:sz w:val="20"/>
          <w:szCs w:val="20"/>
        </w:rPr>
      </w:pPr>
      <w:r w:rsidRPr="00CC4953">
        <w:rPr>
          <w:rFonts w:ascii="Times New Roman" w:hAnsi="Times New Roman"/>
          <w:b/>
          <w:sz w:val="20"/>
          <w:szCs w:val="20"/>
        </w:rPr>
        <w:t>Перечень и количественные значения целевых показателей развития социальной инфраструктуры</w:t>
      </w:r>
    </w:p>
    <w:p w:rsidR="00CC4953" w:rsidRPr="00CC4953" w:rsidRDefault="00CC4953" w:rsidP="00CC4953">
      <w:pPr>
        <w:spacing w:after="120"/>
        <w:ind w:firstLine="567"/>
        <w:jc w:val="both"/>
        <w:rPr>
          <w:rFonts w:ascii="Times New Roman" w:eastAsia="Calibri" w:hAnsi="Times New Roman"/>
          <w:sz w:val="20"/>
          <w:szCs w:val="20"/>
          <w:u w:val="single"/>
          <w:lang w:eastAsia="en-US"/>
        </w:rPr>
      </w:pPr>
      <w:r w:rsidRPr="00CC4953">
        <w:rPr>
          <w:rFonts w:ascii="Times New Roman" w:eastAsia="Calibri" w:hAnsi="Times New Roman"/>
          <w:sz w:val="20"/>
          <w:szCs w:val="20"/>
          <w:u w:val="single"/>
          <w:lang w:eastAsia="en-US"/>
        </w:rPr>
        <w:t>Функциональный механизм реализации Программы включает следующие элементы: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муниципального образования 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переход к программно-целевому бюджетированию с выстраиванием процессов планирования бюджета Программы от стратегических целей через долгосрочные региональные и муниципальные целевые программы (далее – функциональные программы) до конкретных мероприятий, исполнения бюджета Программы в разрезе муниципальных функциональных программ, а также региональных функциональных программ, содержащих мероприятия, реализуемые на территории сельского поселения Сентябрьский; мониторинга достижения поставленных в рамках каждой функциональной программы целей и реального влияния их на поставленные стратегические цели развития;</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экономические рычаги воздействия, включающие финансово-кредитный механизм Программы, ее материально-техническое обеспечение и стимулирование выполнения программных мероприятий;</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xml:space="preserve">- правовые рычаги влияния на экономическое развитие (совершенствование нормативной правовой базы и механизмов </w:t>
      </w:r>
      <w:proofErr w:type="spellStart"/>
      <w:r w:rsidRPr="00CC4953">
        <w:rPr>
          <w:rFonts w:ascii="Times New Roman" w:eastAsia="Calibri" w:hAnsi="Times New Roman"/>
          <w:sz w:val="20"/>
          <w:szCs w:val="20"/>
          <w:lang w:eastAsia="en-US"/>
        </w:rPr>
        <w:t>правоприменения</w:t>
      </w:r>
      <w:proofErr w:type="spellEnd"/>
      <w:r w:rsidRPr="00CC4953">
        <w:rPr>
          <w:rFonts w:ascii="Times New Roman" w:eastAsia="Calibri" w:hAnsi="Times New Roman"/>
          <w:sz w:val="20"/>
          <w:szCs w:val="20"/>
          <w:lang w:eastAsia="en-US"/>
        </w:rPr>
        <w:t xml:space="preserve"> на федеральном, региональном и муниципальном уровне, включая в том числе предложения по мерам совершенствования налогового и технического регулирования, совокупность нормативных правовых документов федерального, окружного и муниципального уровня, способствующих деловой и инвестиционной активности, а также регулирующих отношения федеральных, краевых и муниципальных органов, заказчиков и исполнителей в процессе реализации мероприятий и проектов Программы);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организационная структура управления Программой (определение состава, функций и согласованности звеньев административно-хозяйственного управления), в том числе распределение полномочий и ответственности между участниками реализации Программы, необходимых и достаточных для достижения целей Программы;</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регулярная оценка результативности и эффективности реализации Программы с возможностью корректировки действий участников реализации.</w:t>
      </w:r>
    </w:p>
    <w:p w:rsidR="00CC4953" w:rsidRPr="00CC4953" w:rsidRDefault="00CC4953" w:rsidP="00CC4953">
      <w:pPr>
        <w:spacing w:after="120"/>
        <w:ind w:firstLine="567"/>
        <w:jc w:val="both"/>
        <w:rPr>
          <w:rFonts w:ascii="Times New Roman" w:eastAsia="Calibri" w:hAnsi="Times New Roman"/>
          <w:sz w:val="20"/>
          <w:szCs w:val="20"/>
          <w:u w:val="single"/>
          <w:lang w:eastAsia="en-US"/>
        </w:rPr>
      </w:pPr>
      <w:r w:rsidRPr="00CC4953">
        <w:rPr>
          <w:rFonts w:ascii="Times New Roman" w:eastAsia="Calibri" w:hAnsi="Times New Roman"/>
          <w:sz w:val="20"/>
          <w:szCs w:val="20"/>
          <w:u w:val="single"/>
          <w:lang w:eastAsia="en-US"/>
        </w:rPr>
        <w:t>Финансирование Программы предусматривается за счет:</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средств федерального бюджета (в том числе иных межбюджетных трансфертов на реализацию мероприятий по развитию и поддержке социальной, инженерной и инновационной инфраструктуры сельского поселения Сентябрьский в порядке, определенном постановлением Правительства Российской Федерации от 22 декабря 2007 г. № 917 «Об утверждении Правил предоставления межбюджетных трансфертов из федерального бюджета для осуществления мероприятий по развитию и поддержке социальной, инженерной и инновационной инфраструктуры Российской Федерации»; трансфертов, предусмотренных на реализацию мероприятий Программы развития инновационных кластеров, которые реализуются на территории сельского поселения Сентябрьский, а также мероприятий других федеральных программ, в случае, если они реализуются на территории сельского поселения Сентябрьский);</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средств ХМАО-Югра (в том числе в виде субсидий на реализацию мероприятий по развитию и поддержке социальной, инженерной и инновационной инфраструктуры сельского поселения Сентябрьский;</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средств муниципального бюджета;</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lastRenderedPageBreak/>
        <w:t>- собственных источников финансирования участников Программы (исполнителей мероприятий и проектов);</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 других внебюджетных источников финансирования.</w:t>
      </w:r>
    </w:p>
    <w:p w:rsidR="00CC4953" w:rsidRPr="00CC4953" w:rsidRDefault="00CC4953" w:rsidP="00CC4953">
      <w:pPr>
        <w:spacing w:after="120"/>
        <w:ind w:firstLine="567"/>
        <w:jc w:val="center"/>
        <w:rPr>
          <w:rFonts w:ascii="Times New Roman" w:eastAsia="Calibri" w:hAnsi="Times New Roman"/>
          <w:b/>
          <w:sz w:val="20"/>
          <w:szCs w:val="20"/>
          <w:lang w:eastAsia="en-US"/>
        </w:rPr>
      </w:pPr>
      <w:r w:rsidRPr="00CC4953">
        <w:rPr>
          <w:rFonts w:ascii="Times New Roman" w:eastAsia="Calibri" w:hAnsi="Times New Roman"/>
          <w:b/>
          <w:sz w:val="20"/>
          <w:szCs w:val="20"/>
          <w:lang w:eastAsia="en-US"/>
        </w:rPr>
        <w:t>Перечень целевых показателей, используемых для оценки результативности и эффективности Программы (контрольные показатели реализации Программы):</w:t>
      </w:r>
    </w:p>
    <w:p w:rsidR="00CC4953" w:rsidRPr="00CC4953" w:rsidRDefault="00CC4953" w:rsidP="00CC4953">
      <w:pPr>
        <w:spacing w:after="120"/>
        <w:ind w:firstLine="567"/>
        <w:jc w:val="both"/>
        <w:rPr>
          <w:rFonts w:ascii="Times New Roman" w:eastAsia="Calibri" w:hAnsi="Times New Roman"/>
          <w:b/>
          <w:i/>
          <w:sz w:val="20"/>
          <w:szCs w:val="20"/>
          <w:highlight w:val="yellow"/>
          <w:u w:val="single"/>
          <w:lang w:eastAsia="en-US"/>
        </w:rPr>
      </w:pPr>
      <w:r w:rsidRPr="00CC4953">
        <w:rPr>
          <w:rFonts w:ascii="Times New Roman" w:eastAsia="Calibri" w:hAnsi="Times New Roman"/>
          <w:b/>
          <w:i/>
          <w:sz w:val="20"/>
          <w:szCs w:val="20"/>
          <w:u w:val="single"/>
          <w:lang w:eastAsia="en-US"/>
        </w:rPr>
        <w:t>Образование</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1) объем услуг системы образования в ценах соответствующего года (млн. руб.);</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2) количество резервных мест в учреждениях общего образования (единиц);</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3) 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4) доля детей, охваченных муниципальными программами дополнительного образования и воспитания, в общей численности граждан до 18 лет (%);</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5) число персональных компьютеров на 100 учащихся общеобразовательных школ (единиц);</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6) 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w:t>
      </w:r>
    </w:p>
    <w:p w:rsidR="00CC4953" w:rsidRPr="00CC4953" w:rsidRDefault="00CC4953" w:rsidP="00CC4953">
      <w:pPr>
        <w:spacing w:after="120"/>
        <w:ind w:firstLine="567"/>
        <w:jc w:val="both"/>
        <w:rPr>
          <w:rFonts w:ascii="Times New Roman" w:eastAsia="Calibri" w:hAnsi="Times New Roman"/>
          <w:b/>
          <w:i/>
          <w:sz w:val="20"/>
          <w:szCs w:val="20"/>
          <w:u w:val="single"/>
          <w:lang w:eastAsia="en-US"/>
        </w:rPr>
      </w:pPr>
      <w:r w:rsidRPr="00CC4953">
        <w:rPr>
          <w:rFonts w:ascii="Times New Roman" w:eastAsia="Calibri" w:hAnsi="Times New Roman"/>
          <w:b/>
          <w:i/>
          <w:sz w:val="20"/>
          <w:szCs w:val="20"/>
          <w:u w:val="single"/>
          <w:lang w:eastAsia="en-US"/>
        </w:rPr>
        <w:t>Здравоохранение</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7) коэффициент младенческой смертности (число детей, умерших в возрасте до 1 года, на 1 000 родившихся детей) (единиц);</w:t>
      </w:r>
    </w:p>
    <w:p w:rsidR="00CC4953" w:rsidRPr="00CC4953" w:rsidRDefault="00CC4953" w:rsidP="00CC4953">
      <w:pPr>
        <w:spacing w:after="120"/>
        <w:ind w:firstLine="567"/>
        <w:jc w:val="both"/>
        <w:rPr>
          <w:rFonts w:ascii="Times New Roman" w:eastAsia="Calibri" w:hAnsi="Times New Roman"/>
          <w:b/>
          <w:i/>
          <w:sz w:val="20"/>
          <w:szCs w:val="20"/>
          <w:u w:val="single"/>
          <w:lang w:eastAsia="en-US"/>
        </w:rPr>
      </w:pPr>
      <w:r w:rsidRPr="00CC4953">
        <w:rPr>
          <w:rFonts w:ascii="Times New Roman" w:eastAsia="Calibri" w:hAnsi="Times New Roman"/>
          <w:b/>
          <w:i/>
          <w:sz w:val="20"/>
          <w:szCs w:val="20"/>
          <w:u w:val="single"/>
          <w:lang w:eastAsia="en-US"/>
        </w:rPr>
        <w:t>Культура</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8) количество объектов памятников истории и культуры (единиц);</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9) объем услуг муниципальных учреждений культуры в ценах соответствующего года (млн. руб.);</w:t>
      </w:r>
    </w:p>
    <w:p w:rsidR="00CC4953" w:rsidRPr="00CC4953" w:rsidRDefault="00CC4953" w:rsidP="00CC4953">
      <w:pPr>
        <w:spacing w:after="120"/>
        <w:ind w:firstLine="567"/>
        <w:jc w:val="both"/>
        <w:rPr>
          <w:rFonts w:ascii="Times New Roman" w:eastAsia="Calibri" w:hAnsi="Times New Roman"/>
          <w:b/>
          <w:i/>
          <w:sz w:val="20"/>
          <w:szCs w:val="20"/>
          <w:u w:val="single"/>
          <w:lang w:eastAsia="en-US"/>
        </w:rPr>
      </w:pPr>
      <w:r w:rsidRPr="00CC4953">
        <w:rPr>
          <w:rFonts w:ascii="Times New Roman" w:eastAsia="Calibri" w:hAnsi="Times New Roman"/>
          <w:b/>
          <w:i/>
          <w:sz w:val="20"/>
          <w:szCs w:val="20"/>
          <w:u w:val="single"/>
          <w:lang w:eastAsia="en-US"/>
        </w:rPr>
        <w:t>Физкультура и спорт</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10) объем услуг муниципальных учреждений физической культуры и спорта в ценах соответствующего года (млн. руб.);</w:t>
      </w:r>
    </w:p>
    <w:p w:rsidR="00CC4953" w:rsidRPr="00CC4953" w:rsidRDefault="00CC4953" w:rsidP="00CC4953">
      <w:pPr>
        <w:spacing w:after="120"/>
        <w:ind w:firstLine="567"/>
        <w:jc w:val="both"/>
        <w:rPr>
          <w:rFonts w:ascii="Times New Roman" w:eastAsia="Calibri" w:hAnsi="Times New Roman"/>
          <w:b/>
          <w:i/>
          <w:sz w:val="20"/>
          <w:szCs w:val="20"/>
          <w:lang w:eastAsia="en-US"/>
        </w:rPr>
      </w:pPr>
      <w:r w:rsidRPr="00CC4953">
        <w:rPr>
          <w:rFonts w:ascii="Times New Roman" w:eastAsia="Calibri" w:hAnsi="Times New Roman"/>
          <w:b/>
          <w:i/>
          <w:sz w:val="20"/>
          <w:szCs w:val="20"/>
          <w:u w:val="single"/>
          <w:lang w:eastAsia="en-US"/>
        </w:rPr>
        <w:t>Социальная защита</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11) объем ассигнований на публичные обязательства, установленный органами местного самоуправления, в ценах соответствующего года, (млн. руб.).</w:t>
      </w:r>
    </w:p>
    <w:p w:rsidR="00CC4953" w:rsidRPr="00CC4953" w:rsidRDefault="00CC4953" w:rsidP="00CC4953">
      <w:pPr>
        <w:spacing w:after="160" w:line="259" w:lineRule="auto"/>
        <w:rPr>
          <w:rFonts w:ascii="Times New Roman" w:eastAsia="Calibri" w:hAnsi="Times New Roman"/>
          <w:sz w:val="20"/>
          <w:szCs w:val="20"/>
          <w:highlight w:val="yellow"/>
          <w:lang w:eastAsia="en-US"/>
        </w:rPr>
      </w:pPr>
    </w:p>
    <w:p w:rsidR="00CC4953" w:rsidRPr="00CC4953" w:rsidRDefault="00CC4953" w:rsidP="00CC4953">
      <w:pPr>
        <w:spacing w:after="120" w:line="240" w:lineRule="auto"/>
        <w:ind w:firstLine="567"/>
        <w:jc w:val="both"/>
        <w:rPr>
          <w:rFonts w:ascii="Times New Roman" w:hAnsi="Times New Roman"/>
          <w:color w:val="000000"/>
          <w:sz w:val="20"/>
          <w:szCs w:val="20"/>
          <w:highlight w:val="yellow"/>
        </w:rPr>
        <w:sectPr w:rsidR="00CC4953" w:rsidRPr="00CC4953" w:rsidSect="00CC4953">
          <w:headerReference w:type="default" r:id="rId13"/>
          <w:footerReference w:type="default" r:id="rId14"/>
          <w:pgSz w:w="11906" w:h="16838"/>
          <w:pgMar w:top="1134" w:right="709" w:bottom="1134" w:left="1701" w:header="708" w:footer="708" w:gutter="0"/>
          <w:cols w:space="708"/>
          <w:docGrid w:linePitch="360"/>
        </w:sectPr>
      </w:pPr>
    </w:p>
    <w:tbl>
      <w:tblPr>
        <w:tblW w:w="5000" w:type="pct"/>
        <w:tblLayout w:type="fixed"/>
        <w:tblLook w:val="04A0" w:firstRow="1" w:lastRow="0" w:firstColumn="1" w:lastColumn="0" w:noHBand="0" w:noVBand="1"/>
      </w:tblPr>
      <w:tblGrid>
        <w:gridCol w:w="544"/>
        <w:gridCol w:w="6905"/>
        <w:gridCol w:w="1314"/>
        <w:gridCol w:w="841"/>
        <w:gridCol w:w="841"/>
        <w:gridCol w:w="841"/>
        <w:gridCol w:w="841"/>
        <w:gridCol w:w="841"/>
        <w:gridCol w:w="841"/>
        <w:gridCol w:w="835"/>
      </w:tblGrid>
      <w:tr w:rsidR="00CC4953" w:rsidRPr="00CC4953" w:rsidTr="00CC4953">
        <w:tc>
          <w:tcPr>
            <w:tcW w:w="5000" w:type="pct"/>
            <w:gridSpan w:val="10"/>
            <w:tcBorders>
              <w:bottom w:val="single" w:sz="4" w:space="0" w:color="auto"/>
            </w:tcBorders>
            <w:shd w:val="clear" w:color="auto" w:fill="auto"/>
            <w:vAlign w:val="center"/>
          </w:tcPr>
          <w:p w:rsidR="00CC4953" w:rsidRPr="00CC4953" w:rsidRDefault="00CC4953" w:rsidP="00CC4953">
            <w:pPr>
              <w:spacing w:after="120"/>
              <w:ind w:firstLine="567"/>
              <w:jc w:val="right"/>
              <w:rPr>
                <w:rFonts w:ascii="Times New Roman" w:eastAsia="Calibri" w:hAnsi="Times New Roman"/>
                <w:sz w:val="20"/>
                <w:szCs w:val="20"/>
              </w:rPr>
            </w:pPr>
            <w:r w:rsidRPr="00CC4953">
              <w:rPr>
                <w:rFonts w:ascii="Times New Roman" w:eastAsia="Calibri" w:hAnsi="Times New Roman"/>
                <w:sz w:val="20"/>
                <w:szCs w:val="20"/>
              </w:rPr>
              <w:lastRenderedPageBreak/>
              <w:t>Таблица 3.2</w:t>
            </w:r>
          </w:p>
        </w:tc>
      </w:tr>
      <w:tr w:rsidR="00CC4953" w:rsidRPr="00CC4953" w:rsidTr="00CC4953">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п/п</w:t>
            </w:r>
          </w:p>
        </w:tc>
        <w:tc>
          <w:tcPr>
            <w:tcW w:w="2358" w:type="pct"/>
            <w:tcBorders>
              <w:top w:val="single" w:sz="4" w:space="0" w:color="auto"/>
              <w:left w:val="nil"/>
              <w:bottom w:val="single" w:sz="4" w:space="0" w:color="auto"/>
              <w:right w:val="single" w:sz="4" w:space="0" w:color="auto"/>
            </w:tcBorders>
            <w:shd w:val="clear" w:color="auto" w:fill="auto"/>
            <w:vAlign w:val="center"/>
            <w:hideMark/>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Показатели</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Единица измерения</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2016</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2017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2018</w:t>
            </w:r>
          </w:p>
        </w:tc>
        <w:tc>
          <w:tcPr>
            <w:tcW w:w="287" w:type="pct"/>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2019</w:t>
            </w:r>
          </w:p>
        </w:tc>
        <w:tc>
          <w:tcPr>
            <w:tcW w:w="287" w:type="pct"/>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2020</w:t>
            </w:r>
          </w:p>
        </w:tc>
        <w:tc>
          <w:tcPr>
            <w:tcW w:w="287" w:type="pct"/>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2021</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2022-2026</w:t>
            </w:r>
          </w:p>
        </w:tc>
      </w:tr>
      <w:tr w:rsidR="00CC4953" w:rsidRPr="00CC4953" w:rsidTr="00CC4953">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Образование</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Количество учреждений образования</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ед.</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4</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Количество резервных мест в учреждениях общего образования</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ед.</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138</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4)</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Доля детей, охваченных муниципальными программами дополнительного образования и воспитания (в общей численности граждан до 18 лет)</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100</w:t>
            </w:r>
          </w:p>
        </w:tc>
      </w:tr>
      <w:tr w:rsidR="00CC4953" w:rsidRPr="00CC4953" w:rsidTr="00CC4953">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Здравоохранение </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Количество учреждений здравоохранения</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ед.</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Коэффициент младенческой смертности (число детей, умерших в возрасте до 1 года, на 1000 родившихся детей)</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Средняя продолжительность жизни</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лет</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71</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71</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72</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4)</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Уровень смертности на 1000 чел. населения</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случаев</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6</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6</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5,9</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5,9</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5,8</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5,8</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5,6</w:t>
            </w:r>
          </w:p>
        </w:tc>
      </w:tr>
      <w:tr w:rsidR="00CC4953" w:rsidRPr="00CC4953" w:rsidTr="00CC4953">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Культура </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Количество учреждений культуры</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ед.</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Количество объектов памятников истории и культуры</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ед.</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cantSplit/>
        </w:trPr>
        <w:tc>
          <w:tcPr>
            <w:tcW w:w="5000" w:type="pct"/>
            <w:gridSpan w:val="10"/>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Физическая культура и спорт </w:t>
            </w:r>
          </w:p>
        </w:tc>
      </w:tr>
      <w:tr w:rsidR="00CC4953" w:rsidRPr="00CC4953" w:rsidTr="00CC4953">
        <w:trPr>
          <w:cantSplit/>
        </w:trPr>
        <w:tc>
          <w:tcPr>
            <w:tcW w:w="186" w:type="pct"/>
            <w:tcBorders>
              <w:top w:val="nil"/>
              <w:left w:val="single" w:sz="4" w:space="0" w:color="auto"/>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2358"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Количество площадок, учреждений физической культуры и спорта</w:t>
            </w:r>
          </w:p>
        </w:tc>
        <w:tc>
          <w:tcPr>
            <w:tcW w:w="449"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ед.</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7"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285" w:type="pct"/>
            <w:tcBorders>
              <w:top w:val="nil"/>
              <w:left w:val="nil"/>
              <w:bottom w:val="single" w:sz="4" w:space="0" w:color="auto"/>
              <w:right w:val="single" w:sz="4" w:space="0" w:color="auto"/>
            </w:tcBorders>
            <w:shd w:val="clear" w:color="000000" w:fill="FFFFFF"/>
            <w:noWrap/>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w:t>
            </w:r>
          </w:p>
        </w:tc>
      </w:tr>
    </w:tbl>
    <w:p w:rsidR="00CC4953" w:rsidRPr="00CC4953" w:rsidRDefault="00CC4953" w:rsidP="00CC4953">
      <w:pPr>
        <w:keepNext/>
        <w:spacing w:before="120" w:after="120" w:line="360" w:lineRule="auto"/>
        <w:ind w:left="1854" w:hanging="720"/>
        <w:outlineLvl w:val="2"/>
        <w:rPr>
          <w:rFonts w:ascii="Times New Roman" w:hAnsi="Times New Roman"/>
          <w:sz w:val="20"/>
          <w:szCs w:val="20"/>
          <w:highlight w:val="yellow"/>
          <w:u w:val="single"/>
        </w:rPr>
        <w:sectPr w:rsidR="00CC4953" w:rsidRPr="00CC4953" w:rsidSect="00CC4953">
          <w:pgSz w:w="16838" w:h="11906" w:orient="landscape"/>
          <w:pgMar w:top="1134" w:right="709" w:bottom="1134" w:left="1701" w:header="709" w:footer="709" w:gutter="0"/>
          <w:cols w:space="708"/>
          <w:docGrid w:linePitch="360"/>
        </w:sectPr>
      </w:pPr>
    </w:p>
    <w:p w:rsidR="00CC4953" w:rsidRPr="00CC4953" w:rsidRDefault="00CC4953" w:rsidP="00CC4953">
      <w:pPr>
        <w:spacing w:after="120"/>
        <w:ind w:firstLine="567"/>
        <w:jc w:val="center"/>
        <w:rPr>
          <w:rFonts w:ascii="Times New Roman" w:hAnsi="Times New Roman"/>
          <w:b/>
          <w:sz w:val="20"/>
          <w:szCs w:val="20"/>
        </w:rPr>
      </w:pPr>
      <w:bookmarkStart w:id="19" w:name="_Toc276126147"/>
      <w:r w:rsidRPr="00CC4953">
        <w:rPr>
          <w:rFonts w:ascii="Times New Roman" w:hAnsi="Times New Roman"/>
          <w:b/>
          <w:sz w:val="20"/>
          <w:szCs w:val="20"/>
        </w:rPr>
        <w:lastRenderedPageBreak/>
        <w:t>Показатели развития социальной инфраструктуры в разрезе населенных пунктов сельского поселения Сентябрьский</w:t>
      </w:r>
    </w:p>
    <w:bookmarkEnd w:id="19"/>
    <w:p w:rsidR="00CC4953" w:rsidRPr="00CC4953" w:rsidRDefault="00CC4953" w:rsidP="00CC4953">
      <w:pPr>
        <w:spacing w:after="120"/>
        <w:ind w:firstLine="567"/>
        <w:jc w:val="right"/>
        <w:rPr>
          <w:rFonts w:ascii="Times New Roman" w:hAnsi="Times New Roman"/>
          <w:sz w:val="20"/>
          <w:szCs w:val="20"/>
        </w:rPr>
      </w:pPr>
      <w:r w:rsidRPr="00CC4953">
        <w:rPr>
          <w:rFonts w:ascii="Times New Roman" w:hAnsi="Times New Roman"/>
          <w:sz w:val="20"/>
          <w:szCs w:val="20"/>
        </w:rPr>
        <w:t>Таблица 3.3</w:t>
      </w:r>
    </w:p>
    <w:p w:rsidR="00CC4953" w:rsidRPr="00CC4953" w:rsidRDefault="00CC4953" w:rsidP="00CC4953">
      <w:pPr>
        <w:spacing w:after="120"/>
        <w:ind w:firstLine="567"/>
        <w:jc w:val="center"/>
        <w:rPr>
          <w:rFonts w:ascii="Times New Roman" w:hAnsi="Times New Roman"/>
          <w:sz w:val="20"/>
          <w:szCs w:val="20"/>
          <w:u w:val="single"/>
        </w:rPr>
      </w:pPr>
      <w:r w:rsidRPr="00CC4953">
        <w:rPr>
          <w:rFonts w:ascii="Times New Roman" w:hAnsi="Times New Roman"/>
          <w:sz w:val="20"/>
          <w:szCs w:val="20"/>
          <w:u w:val="single"/>
        </w:rPr>
        <w:t>п. Сентябрьский</w:t>
      </w:r>
    </w:p>
    <w:tbl>
      <w:tblPr>
        <w:tblW w:w="9970" w:type="dxa"/>
        <w:jc w:val="center"/>
        <w:tblLook w:val="0000" w:firstRow="0" w:lastRow="0" w:firstColumn="0" w:lastColumn="0" w:noHBand="0" w:noVBand="0"/>
      </w:tblPr>
      <w:tblGrid>
        <w:gridCol w:w="841"/>
        <w:gridCol w:w="3338"/>
        <w:gridCol w:w="2697"/>
        <w:gridCol w:w="1670"/>
        <w:gridCol w:w="1424"/>
      </w:tblGrid>
      <w:tr w:rsidR="00CC4953" w:rsidRPr="00CC4953" w:rsidTr="00CC4953">
        <w:trPr>
          <w:trHeight w:val="355"/>
          <w:tblHeader/>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п/п</w:t>
            </w:r>
          </w:p>
        </w:tc>
        <w:tc>
          <w:tcPr>
            <w:tcW w:w="33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Наименование показателя </w:t>
            </w:r>
          </w:p>
        </w:tc>
        <w:tc>
          <w:tcPr>
            <w:tcW w:w="2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Единица измерения</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Современное состояние</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Расчетный срок</w:t>
            </w:r>
          </w:p>
        </w:tc>
      </w:tr>
      <w:tr w:rsidR="00CC4953" w:rsidRPr="00CC4953" w:rsidTr="00CC4953">
        <w:trPr>
          <w:trHeight w:val="355"/>
          <w:jc w:val="center"/>
        </w:trPr>
        <w:tc>
          <w:tcPr>
            <w:tcW w:w="841"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highlight w:val="yellow"/>
              </w:rPr>
            </w:pPr>
          </w:p>
        </w:tc>
        <w:tc>
          <w:tcPr>
            <w:tcW w:w="3338"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highlight w:val="yellow"/>
              </w:rPr>
            </w:pPr>
          </w:p>
        </w:tc>
        <w:tc>
          <w:tcPr>
            <w:tcW w:w="2697"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highlight w:val="yellow"/>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rPr>
            </w:pPr>
          </w:p>
        </w:tc>
        <w:tc>
          <w:tcPr>
            <w:tcW w:w="1424"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rPr>
            </w:pP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highlight w:val="yellow"/>
              </w:rPr>
            </w:pPr>
          </w:p>
        </w:tc>
        <w:tc>
          <w:tcPr>
            <w:tcW w:w="9129" w:type="dxa"/>
            <w:gridSpan w:val="4"/>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НАСЕЛЕНИЕ</w:t>
            </w:r>
          </w:p>
        </w:tc>
      </w:tr>
      <w:tr w:rsidR="00CC4953" w:rsidRPr="00CC4953" w:rsidTr="00CC4953">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3338" w:type="dxa"/>
            <w:vMerge w:val="restart"/>
            <w:tcBorders>
              <w:top w:val="nil"/>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Общая численность постоянного населения</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чел.</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1396</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1456</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роста от существующей численности постоянного населения</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4,1</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ОБЪЕКТЫ СОЦИАЛЬНОГО И КУЛЬТУРНО-БЫТОВОГО ОБСЛУЖИВАНИЯ НАСЕЛЕНИЯ</w:t>
            </w:r>
          </w:p>
        </w:tc>
      </w:tr>
      <w:tr w:rsidR="00CC4953" w:rsidRPr="00CC4953" w:rsidTr="00CC4953">
        <w:trPr>
          <w:trHeight w:val="20"/>
          <w:jc w:val="center"/>
        </w:trPr>
        <w:tc>
          <w:tcPr>
            <w:tcW w:w="841" w:type="dxa"/>
            <w:tcBorders>
              <w:top w:val="nil"/>
              <w:left w:val="single" w:sz="4" w:space="0" w:color="auto"/>
              <w:bottom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учебно-образовательного назначения</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2.1.1</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Детские дошкольные учреждения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r>
      <w:tr w:rsidR="00CC4953" w:rsidRPr="00CC4953" w:rsidTr="00CC4953">
        <w:trPr>
          <w:trHeight w:val="20"/>
          <w:jc w:val="center"/>
        </w:trPr>
        <w:tc>
          <w:tcPr>
            <w:tcW w:w="841" w:type="dxa"/>
            <w:vMerge/>
            <w:tcBorders>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105</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2.1.2</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Общеобразовательные школы</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250</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2.1.3</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Внешкольные учреждения </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2.2</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здравоохранения и социального обеспечения </w:t>
            </w:r>
          </w:p>
        </w:tc>
      </w:tr>
      <w:tr w:rsidR="00CC4953" w:rsidRPr="00CC4953" w:rsidTr="00CC4953">
        <w:trPr>
          <w:trHeight w:val="7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2.2.1</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Поликлиника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посещений в смену</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2.2.2</w:t>
            </w:r>
          </w:p>
        </w:tc>
        <w:tc>
          <w:tcPr>
            <w:tcW w:w="3338"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аптека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2.2.3</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Станции скорой медицинской помощи</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автомобилей</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2.3</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Спортивные и физкультурно-оздоровительные объекты </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2.3.1</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Плоскостные спортивные сооружения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173"/>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кв. м площади </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2000</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2.3.2</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Спортивные залы общего пользования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r>
      <w:tr w:rsidR="00CC4953" w:rsidRPr="00CC4953" w:rsidTr="00CC4953">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кв. м площади пола</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500</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2.3.3</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Плавательные бассейны</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кв. м зеркала воды</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120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2.4</w:t>
            </w:r>
          </w:p>
        </w:tc>
        <w:tc>
          <w:tcPr>
            <w:tcW w:w="9129" w:type="dxa"/>
            <w:gridSpan w:val="4"/>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культурно - досугового назначения </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2.4.1</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Учреждения культуры и искусства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200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2.4.2</w:t>
            </w:r>
          </w:p>
        </w:tc>
        <w:tc>
          <w:tcPr>
            <w:tcW w:w="3338"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Библиотеки</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торгового назначения </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2.5.1</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Магазины, торговые павильоны</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6</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7</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кв.м</w:t>
            </w:r>
            <w:proofErr w:type="spellEnd"/>
            <w:r w:rsidRPr="00CC4953">
              <w:rPr>
                <w:rFonts w:ascii="Times New Roman" w:hAnsi="Times New Roman"/>
                <w:sz w:val="20"/>
                <w:szCs w:val="20"/>
              </w:rPr>
              <w:t>. торговой площади</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324,8</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400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2.6</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общественного питания</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2.6.1</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Кафе, столовые</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132</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132</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2.7</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Организации и учреждения управления</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2.7.1</w:t>
            </w:r>
          </w:p>
        </w:tc>
        <w:tc>
          <w:tcPr>
            <w:tcW w:w="3338"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Администрация муниципального образования</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2.8</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Учреждения жилищно-коммунального хозяйства </w:t>
            </w:r>
          </w:p>
        </w:tc>
      </w:tr>
      <w:tr w:rsidR="00CC4953" w:rsidRPr="00CC4953" w:rsidTr="00CC4953">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2.8.1</w:t>
            </w:r>
          </w:p>
        </w:tc>
        <w:tc>
          <w:tcPr>
            <w:tcW w:w="3338" w:type="dxa"/>
            <w:vMerge w:val="restart"/>
            <w:tcBorders>
              <w:top w:val="nil"/>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Гостиницы</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tcBorders>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187"/>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2.8.2</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Пожарное депо</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автомобиль</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2.9</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бытового обслуживания </w:t>
            </w:r>
          </w:p>
        </w:tc>
      </w:tr>
      <w:tr w:rsidR="00CC4953" w:rsidRPr="00CC4953" w:rsidTr="00CC4953">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2.9.1</w:t>
            </w:r>
          </w:p>
        </w:tc>
        <w:tc>
          <w:tcPr>
            <w:tcW w:w="3338" w:type="dxa"/>
            <w:vMerge w:val="restart"/>
            <w:tcBorders>
              <w:top w:val="nil"/>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Бани</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15</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2.9.2</w:t>
            </w:r>
          </w:p>
        </w:tc>
        <w:tc>
          <w:tcPr>
            <w:tcW w:w="3338" w:type="dxa"/>
            <w:vMerge w:val="restart"/>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Объекты бытового обслуживания (КБО, дом быта)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w:t>
            </w:r>
          </w:p>
        </w:tc>
      </w:tr>
      <w:tr w:rsidR="00CC4953" w:rsidRPr="00CC4953" w:rsidTr="00CC4953">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рабочих 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2.10</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кредитно-финансового назначения </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2.10.1</w:t>
            </w:r>
          </w:p>
        </w:tc>
        <w:tc>
          <w:tcPr>
            <w:tcW w:w="3338"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Отделение, филиал, офис</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2.11</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связи </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2.11.1</w:t>
            </w:r>
          </w:p>
        </w:tc>
        <w:tc>
          <w:tcPr>
            <w:tcW w:w="3338"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Почта</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bl>
    <w:p w:rsidR="00CC4953" w:rsidRPr="00CC4953" w:rsidRDefault="00CC4953" w:rsidP="00CC4953">
      <w:pPr>
        <w:spacing w:after="160" w:line="259" w:lineRule="auto"/>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lastRenderedPageBreak/>
        <w:t>Таблица 3.4</w:t>
      </w:r>
    </w:p>
    <w:p w:rsidR="00CC4953" w:rsidRPr="00CC4953" w:rsidRDefault="00CC4953" w:rsidP="00CC4953">
      <w:pPr>
        <w:spacing w:after="120"/>
        <w:ind w:firstLine="567"/>
        <w:jc w:val="center"/>
        <w:rPr>
          <w:rFonts w:ascii="Times New Roman" w:hAnsi="Times New Roman"/>
          <w:sz w:val="20"/>
          <w:szCs w:val="20"/>
          <w:u w:val="single"/>
        </w:rPr>
      </w:pPr>
      <w:r w:rsidRPr="00CC4953">
        <w:rPr>
          <w:rFonts w:ascii="Times New Roman" w:hAnsi="Times New Roman"/>
          <w:sz w:val="20"/>
          <w:szCs w:val="20"/>
          <w:u w:val="single"/>
        </w:rPr>
        <w:t>п. КС-5</w:t>
      </w:r>
    </w:p>
    <w:tbl>
      <w:tblPr>
        <w:tblW w:w="9970" w:type="dxa"/>
        <w:jc w:val="center"/>
        <w:tblLook w:val="0000" w:firstRow="0" w:lastRow="0" w:firstColumn="0" w:lastColumn="0" w:noHBand="0" w:noVBand="0"/>
      </w:tblPr>
      <w:tblGrid>
        <w:gridCol w:w="841"/>
        <w:gridCol w:w="3338"/>
        <w:gridCol w:w="2697"/>
        <w:gridCol w:w="1670"/>
        <w:gridCol w:w="1424"/>
      </w:tblGrid>
      <w:tr w:rsidR="00CC4953" w:rsidRPr="00CC4953" w:rsidTr="00CC4953">
        <w:trPr>
          <w:trHeight w:val="355"/>
          <w:tblHeader/>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п/п</w:t>
            </w:r>
          </w:p>
        </w:tc>
        <w:tc>
          <w:tcPr>
            <w:tcW w:w="33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 xml:space="preserve">Наименование показателя </w:t>
            </w:r>
          </w:p>
        </w:tc>
        <w:tc>
          <w:tcPr>
            <w:tcW w:w="2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Единица измерения</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Современное состояние</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Расчетный срок</w:t>
            </w:r>
          </w:p>
        </w:tc>
      </w:tr>
      <w:tr w:rsidR="00CC4953" w:rsidRPr="00CC4953" w:rsidTr="00CC4953">
        <w:trPr>
          <w:trHeight w:val="355"/>
          <w:jc w:val="center"/>
        </w:trPr>
        <w:tc>
          <w:tcPr>
            <w:tcW w:w="841"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rPr>
            </w:pPr>
          </w:p>
        </w:tc>
        <w:tc>
          <w:tcPr>
            <w:tcW w:w="1424" w:type="dxa"/>
            <w:vMerge/>
            <w:tcBorders>
              <w:top w:val="single" w:sz="4" w:space="0" w:color="auto"/>
              <w:left w:val="single" w:sz="4" w:space="0" w:color="auto"/>
              <w:bottom w:val="single" w:sz="4" w:space="0" w:color="auto"/>
              <w:right w:val="single" w:sz="4" w:space="0" w:color="auto"/>
            </w:tcBorders>
            <w:vAlign w:val="center"/>
          </w:tcPr>
          <w:p w:rsidR="00CC4953" w:rsidRPr="00CC4953" w:rsidRDefault="00CC4953" w:rsidP="00CC4953">
            <w:pPr>
              <w:spacing w:after="0" w:line="240" w:lineRule="auto"/>
              <w:jc w:val="center"/>
              <w:rPr>
                <w:rFonts w:ascii="Times New Roman" w:hAnsi="Times New Roman"/>
                <w:sz w:val="20"/>
                <w:szCs w:val="20"/>
              </w:rPr>
            </w:pP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9129" w:type="dxa"/>
            <w:gridSpan w:val="4"/>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НАСЕЛЕНИЕ</w:t>
            </w:r>
          </w:p>
        </w:tc>
      </w:tr>
      <w:tr w:rsidR="00CC4953" w:rsidRPr="00CC4953" w:rsidTr="00CC4953">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3338" w:type="dxa"/>
            <w:vMerge w:val="restart"/>
            <w:tcBorders>
              <w:top w:val="nil"/>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Общая численность постоянного населения</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чел.</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121</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150</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роста от существующей численности постоянного населения</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19,3</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ОБЪЕКТЫ СОЦИАЛЬНОГО И КУЛЬТУРНО-БЫТОВОГО ОБСЛУЖИВАНИЯ НАСЕЛЕНИЯ</w:t>
            </w:r>
          </w:p>
        </w:tc>
      </w:tr>
      <w:tr w:rsidR="00CC4953" w:rsidRPr="00CC4953" w:rsidTr="00CC4953">
        <w:trPr>
          <w:trHeight w:val="20"/>
          <w:jc w:val="center"/>
        </w:trPr>
        <w:tc>
          <w:tcPr>
            <w:tcW w:w="841" w:type="dxa"/>
            <w:tcBorders>
              <w:top w:val="nil"/>
              <w:left w:val="single" w:sz="4" w:space="0" w:color="auto"/>
              <w:bottom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учебно-образовательного назначения</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2.1.1</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Детские дошкольные учреждения (Начальная школа-детский сад)</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30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2.2</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здравоохранения и социального обеспечения </w:t>
            </w:r>
          </w:p>
        </w:tc>
      </w:tr>
      <w:tr w:rsidR="00CC4953" w:rsidRPr="00CC4953" w:rsidTr="00CC4953">
        <w:trPr>
          <w:trHeight w:val="7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2.2.1</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ФАП</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посещений в смену</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2.2.2</w:t>
            </w:r>
          </w:p>
        </w:tc>
        <w:tc>
          <w:tcPr>
            <w:tcW w:w="3338"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аптека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2.3</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Спортивные и физкультурно-оздоровительные объекты </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2.3.1</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Плоскостные спортивные сооружения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173"/>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кв. м площади </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2.3.2</w:t>
            </w:r>
          </w:p>
        </w:tc>
        <w:tc>
          <w:tcPr>
            <w:tcW w:w="3338"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Спортивные залы общего пользования</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кв. м площади пола</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50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2.4</w:t>
            </w:r>
          </w:p>
        </w:tc>
        <w:tc>
          <w:tcPr>
            <w:tcW w:w="91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культурно - досугового назначения </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2.4.1</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Учреждения культуры и искусства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144</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144</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2.4.2</w:t>
            </w:r>
          </w:p>
        </w:tc>
        <w:tc>
          <w:tcPr>
            <w:tcW w:w="3338"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Библиотеки</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 xml:space="preserve">объект </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торгового назначения </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2.5.1</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Магазины, торговые павильоны</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1</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roofErr w:type="spellStart"/>
            <w:r w:rsidRPr="00CC4953">
              <w:rPr>
                <w:rFonts w:ascii="Times New Roman" w:hAnsi="Times New Roman"/>
                <w:sz w:val="20"/>
                <w:szCs w:val="20"/>
              </w:rPr>
              <w:t>кв.м</w:t>
            </w:r>
            <w:proofErr w:type="spellEnd"/>
            <w:r w:rsidRPr="00CC4953">
              <w:rPr>
                <w:rFonts w:ascii="Times New Roman" w:hAnsi="Times New Roman"/>
                <w:sz w:val="20"/>
                <w:szCs w:val="20"/>
              </w:rPr>
              <w:t>. торговой площади</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40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2.6</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Объекты общественного питания</w:t>
            </w:r>
          </w:p>
        </w:tc>
      </w:tr>
      <w:tr w:rsidR="00CC4953" w:rsidRPr="00CC4953" w:rsidTr="00CC4953">
        <w:trPr>
          <w:trHeight w:val="20"/>
          <w:jc w:val="center"/>
        </w:trPr>
        <w:tc>
          <w:tcPr>
            <w:tcW w:w="841" w:type="dxa"/>
            <w:vMerge w:val="restart"/>
            <w:tcBorders>
              <w:top w:val="single" w:sz="4" w:space="0" w:color="auto"/>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2.6.1</w:t>
            </w:r>
          </w:p>
        </w:tc>
        <w:tc>
          <w:tcPr>
            <w:tcW w:w="3338" w:type="dxa"/>
            <w:vMerge w:val="restart"/>
            <w:tcBorders>
              <w:top w:val="single" w:sz="4" w:space="0" w:color="auto"/>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Кафе, столовые</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2.7</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Организации и учреждения управления</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2.7.1</w:t>
            </w:r>
          </w:p>
        </w:tc>
        <w:tc>
          <w:tcPr>
            <w:tcW w:w="3338"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Административные здания</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2.8</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Учреждения жилищно-коммунального хозяйства </w:t>
            </w:r>
          </w:p>
        </w:tc>
      </w:tr>
      <w:tr w:rsidR="00CC4953" w:rsidRPr="00CC4953" w:rsidTr="00CC4953">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2.8.1</w:t>
            </w:r>
          </w:p>
        </w:tc>
        <w:tc>
          <w:tcPr>
            <w:tcW w:w="3338" w:type="dxa"/>
            <w:vMerge w:val="restart"/>
            <w:tcBorders>
              <w:top w:val="nil"/>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Гостиницы</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tcBorders>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2.9</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бытового обслуживания </w:t>
            </w:r>
          </w:p>
        </w:tc>
      </w:tr>
      <w:tr w:rsidR="00CC4953" w:rsidRPr="00CC4953" w:rsidTr="00CC4953">
        <w:trPr>
          <w:trHeight w:val="20"/>
          <w:jc w:val="center"/>
        </w:trPr>
        <w:tc>
          <w:tcPr>
            <w:tcW w:w="841" w:type="dxa"/>
            <w:vMerge w:val="restart"/>
            <w:tcBorders>
              <w:top w:val="nil"/>
              <w:left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2.9.1</w:t>
            </w:r>
          </w:p>
        </w:tc>
        <w:tc>
          <w:tcPr>
            <w:tcW w:w="3338" w:type="dxa"/>
            <w:vMerge w:val="restart"/>
            <w:tcBorders>
              <w:top w:val="nil"/>
              <w:left w:val="nil"/>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Бани</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tcBorders>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2.9.2</w:t>
            </w:r>
          </w:p>
        </w:tc>
        <w:tc>
          <w:tcPr>
            <w:tcW w:w="3338" w:type="dxa"/>
            <w:vMerge w:val="restart"/>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Объекты бытового обслуживания (КБО, дом быта)</w:t>
            </w:r>
          </w:p>
        </w:tc>
        <w:tc>
          <w:tcPr>
            <w:tcW w:w="2697"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3338" w:type="dxa"/>
            <w:vMerge/>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рабочих мест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2.10</w:t>
            </w:r>
          </w:p>
        </w:tc>
        <w:tc>
          <w:tcPr>
            <w:tcW w:w="9129" w:type="dxa"/>
            <w:gridSpan w:val="4"/>
            <w:tcBorders>
              <w:top w:val="single" w:sz="4" w:space="0" w:color="auto"/>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кредитно-финансового назначения </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2.10.1</w:t>
            </w:r>
          </w:p>
        </w:tc>
        <w:tc>
          <w:tcPr>
            <w:tcW w:w="3338"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Отделение, филиал, офис</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2.11</w:t>
            </w:r>
          </w:p>
        </w:tc>
        <w:tc>
          <w:tcPr>
            <w:tcW w:w="9129" w:type="dxa"/>
            <w:gridSpan w:val="4"/>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b/>
                <w:sz w:val="20"/>
                <w:szCs w:val="20"/>
              </w:rPr>
            </w:pPr>
            <w:r w:rsidRPr="00CC4953">
              <w:rPr>
                <w:rFonts w:ascii="Times New Roman" w:hAnsi="Times New Roman"/>
                <w:b/>
                <w:sz w:val="20"/>
                <w:szCs w:val="20"/>
              </w:rPr>
              <w:t>Объекты связи </w:t>
            </w:r>
          </w:p>
        </w:tc>
      </w:tr>
      <w:tr w:rsidR="00CC4953" w:rsidRPr="00CC4953" w:rsidTr="00CC4953">
        <w:trPr>
          <w:trHeight w:val="20"/>
          <w:jc w:val="center"/>
        </w:trPr>
        <w:tc>
          <w:tcPr>
            <w:tcW w:w="841" w:type="dxa"/>
            <w:tcBorders>
              <w:top w:val="nil"/>
              <w:left w:val="single" w:sz="4" w:space="0" w:color="auto"/>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2.11.1</w:t>
            </w:r>
          </w:p>
        </w:tc>
        <w:tc>
          <w:tcPr>
            <w:tcW w:w="3338"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Почта</w:t>
            </w:r>
          </w:p>
        </w:tc>
        <w:tc>
          <w:tcPr>
            <w:tcW w:w="2697"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1670"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c>
          <w:tcPr>
            <w:tcW w:w="1424" w:type="dxa"/>
            <w:tcBorders>
              <w:top w:val="nil"/>
              <w:left w:val="nil"/>
              <w:bottom w:val="single" w:sz="4" w:space="0" w:color="auto"/>
              <w:right w:val="single" w:sz="4" w:space="0" w:color="auto"/>
            </w:tcBorders>
            <w:shd w:val="clear" w:color="auto" w:fill="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0</w:t>
            </w:r>
          </w:p>
        </w:tc>
      </w:tr>
    </w:tbl>
    <w:p w:rsidR="00CC4953" w:rsidRPr="00CC4953" w:rsidRDefault="00CC4953" w:rsidP="00CC4953">
      <w:pPr>
        <w:spacing w:after="160" w:line="259" w:lineRule="auto"/>
        <w:rPr>
          <w:rFonts w:ascii="Times New Roman" w:eastAsia="Calibri" w:hAnsi="Times New Roman"/>
          <w:sz w:val="20"/>
          <w:szCs w:val="20"/>
          <w:highlight w:val="yellow"/>
          <w:lang w:eastAsia="en-US"/>
        </w:rPr>
      </w:pPr>
    </w:p>
    <w:p w:rsidR="00CC4953" w:rsidRPr="00CC4953" w:rsidRDefault="00CC4953" w:rsidP="00377B15">
      <w:pPr>
        <w:keepNext/>
        <w:keepLines/>
        <w:numPr>
          <w:ilvl w:val="0"/>
          <w:numId w:val="42"/>
        </w:numPr>
        <w:spacing w:before="120" w:after="120"/>
        <w:ind w:left="0" w:firstLine="0"/>
        <w:jc w:val="both"/>
        <w:outlineLvl w:val="0"/>
        <w:rPr>
          <w:rFonts w:ascii="Times New Roman" w:hAnsi="Times New Roman"/>
          <w:b/>
          <w:bCs/>
          <w:sz w:val="20"/>
          <w:szCs w:val="20"/>
          <w:lang w:eastAsia="en-US"/>
        </w:rPr>
      </w:pPr>
      <w:bookmarkStart w:id="20" w:name="_Toc495045053"/>
      <w:r w:rsidRPr="00CC4953">
        <w:rPr>
          <w:rFonts w:ascii="Times New Roman" w:hAnsi="Times New Roman"/>
          <w:b/>
          <w:bCs/>
          <w:sz w:val="20"/>
          <w:szCs w:val="20"/>
          <w:lang w:eastAsia="en-US"/>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ВКЛЮЧАЕТ ОЦЕНКУ СОЦИАЛЬНО-ЭКОНОМИЧЕСКОЙ ЭФФЕКТИВНОСТИ И СООТВЕТСТВИЯ НОРМАТИВАМ ГРАДОСТРОИТЕЛЬНОГО ПРОЕКТИРОВАНИЯ ПОСЕЛЕНИЯ, В ТОМ ЧИСЛЕ С РАЗБИВКОЙ ПО ВИДАМ ОБЪЕКТОВ СОЦИАЛЬНОЙ ИНФРАСТРУКТУРЫ ПОСЕЛЕНИЯ, ЦЕЛЯМ И ЗАДАЧАМ ПРОГРАММЫ</w:t>
      </w:r>
      <w:bookmarkEnd w:id="20"/>
    </w:p>
    <w:p w:rsidR="00CC4953" w:rsidRPr="00CC4953" w:rsidRDefault="00CC4953" w:rsidP="00CC4953">
      <w:pPr>
        <w:spacing w:after="120"/>
        <w:ind w:firstLine="567"/>
        <w:jc w:val="both"/>
        <w:rPr>
          <w:rFonts w:ascii="Times New Roman" w:eastAsia="Calibri" w:hAnsi="Times New Roman"/>
          <w:color w:val="000000"/>
          <w:sz w:val="20"/>
          <w:szCs w:val="20"/>
          <w:lang w:eastAsia="en-US"/>
        </w:rPr>
      </w:pPr>
      <w:r w:rsidRPr="00CC4953">
        <w:rPr>
          <w:rFonts w:ascii="Times New Roman" w:eastAsia="Calibri" w:hAnsi="Times New Roman"/>
          <w:sz w:val="20"/>
          <w:szCs w:val="20"/>
          <w:lang w:eastAsia="en-US"/>
        </w:rPr>
        <w:t xml:space="preserve">Реализация программных мероприятий в соответствии с намеченными целями и задачами обеспечит достижение численности населения сельского поселения Сентябрьский к 2026 году - 1610 человек. </w:t>
      </w:r>
      <w:r w:rsidRPr="00CC4953">
        <w:rPr>
          <w:rFonts w:ascii="Times New Roman" w:eastAsia="Calibri" w:hAnsi="Times New Roman"/>
          <w:color w:val="000000"/>
          <w:sz w:val="20"/>
          <w:szCs w:val="20"/>
          <w:lang w:eastAsia="en-US"/>
        </w:rPr>
        <w:t xml:space="preserve">Успешная реализации демографической политики на территории поселения будет способствовать росту продолжительности жизни населения и снижению уровня смертности населения. </w:t>
      </w:r>
    </w:p>
    <w:p w:rsidR="00CC4953" w:rsidRPr="00CC4953" w:rsidRDefault="00CC4953" w:rsidP="00CC4953">
      <w:pPr>
        <w:spacing w:after="120"/>
        <w:ind w:firstLine="567"/>
        <w:jc w:val="both"/>
        <w:rPr>
          <w:rFonts w:ascii="Times New Roman" w:eastAsia="Calibri" w:hAnsi="Times New Roman"/>
          <w:b/>
          <w:sz w:val="20"/>
          <w:szCs w:val="20"/>
          <w:lang w:eastAsia="en-US"/>
        </w:rPr>
      </w:pPr>
      <w:r w:rsidRPr="00CC4953">
        <w:rPr>
          <w:rFonts w:ascii="Times New Roman" w:eastAsia="Calibri" w:hAnsi="Times New Roman"/>
          <w:b/>
          <w:sz w:val="20"/>
          <w:szCs w:val="20"/>
          <w:lang w:eastAsia="en-US"/>
        </w:rPr>
        <w:lastRenderedPageBreak/>
        <w:t>Оценка эффективности Программы</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Оценка результативности и эффективности программы осуществляется по следующим направлениям:</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Российской Федерации порядке, высшими органами управления ХМАО-Югра в установленном ими порядке, а также органами местного самоуправления сельского поселения Сентябрьский).</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В качестве основных индикаторов изменения социально-экономического положения муниципального образования в результате реализации программных мероприятий, количественно 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Распоряжением Правительства РФ от 11 сентября 2008 г. № 1313-р о реализации Указа; Рекомендации по разработке программы развития социальной инфраструктуры.</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Основные прогнозные показатели развития социальной инфраструктуры сельского поселения Сентябрьский на период 2017-2026 годов приведены в таблицах.</w:t>
      </w:r>
    </w:p>
    <w:p w:rsidR="00CC4953" w:rsidRPr="00CC4953" w:rsidRDefault="00CC4953" w:rsidP="00CC4953">
      <w:pPr>
        <w:spacing w:after="120"/>
        <w:ind w:firstLine="567"/>
        <w:jc w:val="right"/>
        <w:rPr>
          <w:rFonts w:ascii="Times New Roman" w:eastAsia="Calibri" w:hAnsi="Times New Roman"/>
          <w:sz w:val="20"/>
          <w:szCs w:val="20"/>
          <w:lang w:eastAsia="en-US"/>
        </w:rPr>
      </w:pPr>
      <w:r w:rsidRPr="00CC4953">
        <w:rPr>
          <w:rFonts w:ascii="Times New Roman" w:eastAsia="Calibri" w:hAnsi="Times New Roman"/>
          <w:sz w:val="20"/>
          <w:szCs w:val="20"/>
          <w:lang w:eastAsia="en-US"/>
        </w:rPr>
        <w:t>Таблица 4.1</w:t>
      </w:r>
    </w:p>
    <w:p w:rsidR="00CC4953" w:rsidRPr="00CC4953" w:rsidRDefault="00CC4953" w:rsidP="00CC4953">
      <w:pPr>
        <w:spacing w:after="120"/>
        <w:ind w:firstLine="567"/>
        <w:jc w:val="center"/>
        <w:rPr>
          <w:rFonts w:ascii="Times New Roman" w:hAnsi="Times New Roman"/>
          <w:sz w:val="20"/>
          <w:szCs w:val="20"/>
          <w:u w:val="single"/>
        </w:rPr>
      </w:pPr>
      <w:r w:rsidRPr="00CC4953">
        <w:rPr>
          <w:rFonts w:ascii="Times New Roman" w:hAnsi="Times New Roman"/>
          <w:sz w:val="20"/>
          <w:szCs w:val="20"/>
          <w:u w:val="single"/>
        </w:rPr>
        <w:t>Сельское поселение Сентябрьский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5123"/>
        <w:gridCol w:w="2077"/>
        <w:gridCol w:w="1075"/>
        <w:gridCol w:w="1668"/>
      </w:tblGrid>
      <w:tr w:rsidR="00CC4953" w:rsidRPr="00CC4953" w:rsidTr="00CC4953">
        <w:tc>
          <w:tcPr>
            <w:tcW w:w="0" w:type="auto"/>
            <w:vMerge w:val="restart"/>
            <w:vAlign w:val="center"/>
          </w:tcPr>
          <w:p w:rsidR="00CC4953" w:rsidRPr="00CC4953" w:rsidRDefault="00CC4953" w:rsidP="00CC4953">
            <w:pPr>
              <w:spacing w:after="0" w:line="240" w:lineRule="auto"/>
              <w:jc w:val="center"/>
              <w:rPr>
                <w:rFonts w:ascii="Times New Roman" w:eastAsia="Calibri" w:hAnsi="Times New Roman"/>
                <w:b/>
                <w:sz w:val="20"/>
                <w:szCs w:val="20"/>
              </w:rPr>
            </w:pPr>
            <w:r w:rsidRPr="00CC4953">
              <w:rPr>
                <w:rFonts w:ascii="Times New Roman" w:eastAsia="Calibri" w:hAnsi="Times New Roman"/>
                <w:b/>
                <w:sz w:val="20"/>
                <w:szCs w:val="20"/>
              </w:rPr>
              <w:t>№</w:t>
            </w:r>
          </w:p>
        </w:tc>
        <w:tc>
          <w:tcPr>
            <w:tcW w:w="0" w:type="auto"/>
            <w:vMerge w:val="restart"/>
            <w:vAlign w:val="center"/>
          </w:tcPr>
          <w:p w:rsidR="00CC4953" w:rsidRPr="00CC4953" w:rsidRDefault="00CC4953" w:rsidP="00CC4953">
            <w:pPr>
              <w:spacing w:after="0" w:line="240" w:lineRule="auto"/>
              <w:jc w:val="center"/>
              <w:rPr>
                <w:rFonts w:ascii="Times New Roman" w:eastAsia="Calibri" w:hAnsi="Times New Roman"/>
                <w:b/>
                <w:sz w:val="20"/>
                <w:szCs w:val="20"/>
              </w:rPr>
            </w:pPr>
            <w:r w:rsidRPr="00CC4953">
              <w:rPr>
                <w:rFonts w:ascii="Times New Roman" w:eastAsia="Calibri" w:hAnsi="Times New Roman"/>
                <w:b/>
                <w:sz w:val="20"/>
                <w:szCs w:val="20"/>
              </w:rPr>
              <w:t>Наименования</w:t>
            </w:r>
          </w:p>
        </w:tc>
        <w:tc>
          <w:tcPr>
            <w:tcW w:w="0" w:type="auto"/>
            <w:vMerge w:val="restart"/>
            <w:vAlign w:val="center"/>
          </w:tcPr>
          <w:p w:rsidR="00CC4953" w:rsidRPr="00CC4953" w:rsidRDefault="00CC4953" w:rsidP="00CC4953">
            <w:pPr>
              <w:spacing w:after="0" w:line="240" w:lineRule="auto"/>
              <w:jc w:val="center"/>
              <w:rPr>
                <w:rFonts w:ascii="Times New Roman" w:eastAsia="Calibri" w:hAnsi="Times New Roman"/>
                <w:b/>
                <w:sz w:val="20"/>
                <w:szCs w:val="20"/>
              </w:rPr>
            </w:pPr>
            <w:r w:rsidRPr="00CC4953">
              <w:rPr>
                <w:rFonts w:ascii="Times New Roman" w:eastAsia="Calibri" w:hAnsi="Times New Roman"/>
                <w:b/>
                <w:sz w:val="20"/>
                <w:szCs w:val="20"/>
              </w:rPr>
              <w:t>Единицы измерения</w:t>
            </w:r>
          </w:p>
        </w:tc>
        <w:tc>
          <w:tcPr>
            <w:tcW w:w="0" w:type="auto"/>
            <w:gridSpan w:val="2"/>
            <w:vAlign w:val="center"/>
          </w:tcPr>
          <w:p w:rsidR="00CC4953" w:rsidRPr="00CC4953" w:rsidRDefault="00CC4953" w:rsidP="00CC4953">
            <w:pPr>
              <w:spacing w:after="0" w:line="240" w:lineRule="auto"/>
              <w:jc w:val="center"/>
              <w:rPr>
                <w:rFonts w:ascii="Times New Roman" w:eastAsia="Calibri" w:hAnsi="Times New Roman"/>
                <w:b/>
                <w:sz w:val="20"/>
                <w:szCs w:val="20"/>
              </w:rPr>
            </w:pPr>
            <w:r w:rsidRPr="00CC4953">
              <w:rPr>
                <w:rFonts w:ascii="Times New Roman" w:eastAsia="Calibri" w:hAnsi="Times New Roman"/>
                <w:b/>
                <w:sz w:val="20"/>
                <w:szCs w:val="20"/>
              </w:rPr>
              <w:t>Этапы реализации</w:t>
            </w:r>
          </w:p>
        </w:tc>
      </w:tr>
      <w:tr w:rsidR="00CC4953" w:rsidRPr="00CC4953" w:rsidTr="00CC4953">
        <w:tc>
          <w:tcPr>
            <w:tcW w:w="0" w:type="auto"/>
            <w:vMerge/>
          </w:tcPr>
          <w:p w:rsidR="00CC4953" w:rsidRPr="00CC4953" w:rsidRDefault="00CC4953" w:rsidP="00CC4953">
            <w:pPr>
              <w:spacing w:after="0" w:line="240" w:lineRule="auto"/>
              <w:jc w:val="center"/>
              <w:rPr>
                <w:rFonts w:ascii="Times New Roman" w:eastAsia="Calibri" w:hAnsi="Times New Roman"/>
                <w:b/>
                <w:sz w:val="20"/>
                <w:szCs w:val="20"/>
              </w:rPr>
            </w:pPr>
          </w:p>
        </w:tc>
        <w:tc>
          <w:tcPr>
            <w:tcW w:w="0" w:type="auto"/>
            <w:vMerge/>
          </w:tcPr>
          <w:p w:rsidR="00CC4953" w:rsidRPr="00CC4953" w:rsidRDefault="00CC4953" w:rsidP="00CC4953">
            <w:pPr>
              <w:spacing w:after="0" w:line="240" w:lineRule="auto"/>
              <w:jc w:val="center"/>
              <w:rPr>
                <w:rFonts w:ascii="Times New Roman" w:eastAsia="Calibri" w:hAnsi="Times New Roman"/>
                <w:b/>
                <w:sz w:val="20"/>
                <w:szCs w:val="20"/>
              </w:rPr>
            </w:pPr>
          </w:p>
        </w:tc>
        <w:tc>
          <w:tcPr>
            <w:tcW w:w="0" w:type="auto"/>
            <w:vMerge/>
          </w:tcPr>
          <w:p w:rsidR="00CC4953" w:rsidRPr="00CC4953" w:rsidRDefault="00CC4953" w:rsidP="00CC4953">
            <w:pPr>
              <w:spacing w:after="0" w:line="240" w:lineRule="auto"/>
              <w:jc w:val="center"/>
              <w:rPr>
                <w:rFonts w:ascii="Times New Roman" w:eastAsia="Calibri" w:hAnsi="Times New Roman"/>
                <w:b/>
                <w:sz w:val="20"/>
                <w:szCs w:val="20"/>
              </w:rPr>
            </w:pPr>
          </w:p>
        </w:tc>
        <w:tc>
          <w:tcPr>
            <w:tcW w:w="0" w:type="auto"/>
            <w:vAlign w:val="center"/>
          </w:tcPr>
          <w:p w:rsidR="00CC4953" w:rsidRPr="00CC4953" w:rsidRDefault="00CC4953" w:rsidP="00CC4953">
            <w:pPr>
              <w:spacing w:after="0" w:line="240" w:lineRule="auto"/>
              <w:jc w:val="center"/>
              <w:rPr>
                <w:rFonts w:ascii="Times New Roman" w:eastAsia="Calibri" w:hAnsi="Times New Roman"/>
                <w:b/>
                <w:sz w:val="20"/>
                <w:szCs w:val="20"/>
              </w:rPr>
            </w:pPr>
            <w:r w:rsidRPr="00CC4953">
              <w:rPr>
                <w:rFonts w:ascii="Times New Roman" w:eastAsia="Calibri" w:hAnsi="Times New Roman"/>
                <w:b/>
                <w:sz w:val="20"/>
                <w:szCs w:val="20"/>
              </w:rPr>
              <w:t>1 очередь</w:t>
            </w:r>
          </w:p>
        </w:tc>
        <w:tc>
          <w:tcPr>
            <w:tcW w:w="0" w:type="auto"/>
            <w:vAlign w:val="center"/>
          </w:tcPr>
          <w:p w:rsidR="00CC4953" w:rsidRPr="00CC4953" w:rsidRDefault="00CC4953" w:rsidP="00CC4953">
            <w:pPr>
              <w:spacing w:after="0" w:line="240" w:lineRule="auto"/>
              <w:jc w:val="center"/>
              <w:rPr>
                <w:rFonts w:ascii="Times New Roman" w:eastAsia="Calibri" w:hAnsi="Times New Roman"/>
                <w:b/>
                <w:sz w:val="20"/>
                <w:szCs w:val="20"/>
              </w:rPr>
            </w:pPr>
            <w:r w:rsidRPr="00CC4953">
              <w:rPr>
                <w:rFonts w:ascii="Times New Roman" w:eastAsia="Calibri" w:hAnsi="Times New Roman"/>
                <w:b/>
                <w:sz w:val="20"/>
                <w:szCs w:val="20"/>
              </w:rPr>
              <w:t>расчетный срок</w:t>
            </w:r>
          </w:p>
        </w:tc>
      </w:tr>
      <w:tr w:rsidR="00CC4953" w:rsidRPr="00CC4953" w:rsidTr="00CC4953">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1</w:t>
            </w:r>
          </w:p>
        </w:tc>
        <w:tc>
          <w:tcPr>
            <w:tcW w:w="0" w:type="auto"/>
            <w:vAlign w:val="center"/>
          </w:tcPr>
          <w:p w:rsidR="00CC4953" w:rsidRPr="00CC4953" w:rsidRDefault="00CC4953" w:rsidP="00CC4953">
            <w:pPr>
              <w:spacing w:after="0" w:line="240" w:lineRule="auto"/>
              <w:rPr>
                <w:rFonts w:ascii="Times New Roman" w:eastAsia="Calibri" w:hAnsi="Times New Roman"/>
                <w:sz w:val="20"/>
                <w:szCs w:val="20"/>
              </w:rPr>
            </w:pPr>
            <w:r w:rsidRPr="00CC4953">
              <w:rPr>
                <w:rFonts w:ascii="Times New Roman" w:hAnsi="Times New Roman"/>
                <w:sz w:val="20"/>
                <w:szCs w:val="20"/>
              </w:rPr>
              <w:t>Дошкольные учреждения</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учащихся</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55</w:t>
            </w:r>
          </w:p>
        </w:tc>
      </w:tr>
      <w:tr w:rsidR="00CC4953" w:rsidRPr="00CC4953" w:rsidTr="00CC4953">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2</w:t>
            </w:r>
          </w:p>
        </w:tc>
        <w:tc>
          <w:tcPr>
            <w:tcW w:w="0" w:type="auto"/>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Внешкольные учреждения</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мест</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30</w:t>
            </w:r>
          </w:p>
        </w:tc>
      </w:tr>
      <w:tr w:rsidR="00CC4953" w:rsidRPr="00CC4953" w:rsidTr="00CC4953">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3</w:t>
            </w:r>
          </w:p>
        </w:tc>
        <w:tc>
          <w:tcPr>
            <w:tcW w:w="0" w:type="auto"/>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Общественная территория культурного досуга населения</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hAnsi="Times New Roman"/>
                <w:sz w:val="20"/>
                <w:szCs w:val="20"/>
              </w:rPr>
              <w:t>объект</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1</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w:t>
            </w:r>
          </w:p>
        </w:tc>
      </w:tr>
      <w:tr w:rsidR="00CC4953" w:rsidRPr="00CC4953" w:rsidTr="00CC4953">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4</w:t>
            </w:r>
          </w:p>
        </w:tc>
        <w:tc>
          <w:tcPr>
            <w:tcW w:w="0" w:type="auto"/>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 xml:space="preserve">Спортивный комплекс </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hAnsi="Times New Roman"/>
                <w:sz w:val="20"/>
                <w:szCs w:val="20"/>
              </w:rPr>
              <w:t>объект</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1</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w:t>
            </w:r>
          </w:p>
        </w:tc>
      </w:tr>
      <w:tr w:rsidR="00CC4953" w:rsidRPr="00CC4953" w:rsidTr="00CC4953">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5</w:t>
            </w:r>
          </w:p>
        </w:tc>
        <w:tc>
          <w:tcPr>
            <w:tcW w:w="0" w:type="auto"/>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Спортивный комплекс</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hAnsi="Times New Roman"/>
                <w:sz w:val="20"/>
                <w:szCs w:val="20"/>
              </w:rPr>
              <w:t>объект</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1</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w:t>
            </w:r>
          </w:p>
        </w:tc>
      </w:tr>
      <w:tr w:rsidR="00CC4953" w:rsidRPr="00CC4953" w:rsidTr="00CC4953">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6</w:t>
            </w:r>
          </w:p>
        </w:tc>
        <w:tc>
          <w:tcPr>
            <w:tcW w:w="0" w:type="auto"/>
            <w:vAlign w:val="center"/>
          </w:tcPr>
          <w:p w:rsidR="00CC4953" w:rsidRPr="00CC4953" w:rsidRDefault="00CC4953" w:rsidP="00CC4953">
            <w:pPr>
              <w:spacing w:after="0" w:line="240" w:lineRule="auto"/>
              <w:rPr>
                <w:rFonts w:ascii="Times New Roman" w:hAnsi="Times New Roman"/>
                <w:sz w:val="20"/>
                <w:szCs w:val="20"/>
              </w:rPr>
            </w:pPr>
            <w:r w:rsidRPr="00CC4953">
              <w:rPr>
                <w:rFonts w:ascii="Times New Roman" w:hAnsi="Times New Roman"/>
                <w:sz w:val="20"/>
                <w:szCs w:val="20"/>
              </w:rPr>
              <w:t>Бассейн</w:t>
            </w:r>
          </w:p>
        </w:tc>
        <w:tc>
          <w:tcPr>
            <w:tcW w:w="0" w:type="auto"/>
            <w:vAlign w:val="center"/>
          </w:tcPr>
          <w:p w:rsidR="00CC4953" w:rsidRPr="00CC4953" w:rsidRDefault="00CC4953" w:rsidP="00CC4953">
            <w:pPr>
              <w:spacing w:after="0" w:line="240" w:lineRule="auto"/>
              <w:jc w:val="center"/>
              <w:rPr>
                <w:rFonts w:ascii="Times New Roman" w:hAnsi="Times New Roman"/>
                <w:sz w:val="20"/>
                <w:szCs w:val="20"/>
              </w:rPr>
            </w:pPr>
            <w:r w:rsidRPr="00CC4953">
              <w:rPr>
                <w:rFonts w:ascii="Times New Roman" w:hAnsi="Times New Roman"/>
                <w:sz w:val="20"/>
                <w:szCs w:val="20"/>
              </w:rPr>
              <w:t>объект</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w:t>
            </w:r>
          </w:p>
        </w:tc>
        <w:tc>
          <w:tcPr>
            <w:tcW w:w="0" w:type="auto"/>
            <w:vAlign w:val="center"/>
          </w:tcPr>
          <w:p w:rsidR="00CC4953" w:rsidRPr="00CC4953" w:rsidRDefault="00CC4953" w:rsidP="00CC4953">
            <w:pPr>
              <w:spacing w:after="0" w:line="240" w:lineRule="auto"/>
              <w:jc w:val="center"/>
              <w:rPr>
                <w:rFonts w:ascii="Times New Roman" w:eastAsia="Calibri" w:hAnsi="Times New Roman"/>
                <w:sz w:val="20"/>
                <w:szCs w:val="20"/>
              </w:rPr>
            </w:pPr>
            <w:r w:rsidRPr="00CC4953">
              <w:rPr>
                <w:rFonts w:ascii="Times New Roman" w:eastAsia="Calibri" w:hAnsi="Times New Roman"/>
                <w:sz w:val="20"/>
                <w:szCs w:val="20"/>
              </w:rPr>
              <w:t>1</w:t>
            </w:r>
          </w:p>
        </w:tc>
      </w:tr>
    </w:tbl>
    <w:p w:rsidR="00CC4953" w:rsidRPr="00CC4953" w:rsidRDefault="00CC4953" w:rsidP="00CC4953">
      <w:pPr>
        <w:spacing w:after="160" w:line="259" w:lineRule="auto"/>
        <w:rPr>
          <w:rFonts w:ascii="Times New Roman" w:eastAsia="Calibri" w:hAnsi="Times New Roman"/>
          <w:sz w:val="20"/>
          <w:szCs w:val="20"/>
          <w:highlight w:val="yellow"/>
          <w:lang w:eastAsia="en-US"/>
        </w:rPr>
      </w:pPr>
    </w:p>
    <w:p w:rsidR="00CC4953" w:rsidRPr="00CC4953" w:rsidRDefault="00CC4953" w:rsidP="00377B15">
      <w:pPr>
        <w:keepNext/>
        <w:keepLines/>
        <w:numPr>
          <w:ilvl w:val="0"/>
          <w:numId w:val="42"/>
        </w:numPr>
        <w:spacing w:before="120" w:after="120"/>
        <w:ind w:left="0" w:firstLine="0"/>
        <w:jc w:val="both"/>
        <w:outlineLvl w:val="0"/>
        <w:rPr>
          <w:rFonts w:ascii="Times New Roman" w:hAnsi="Times New Roman"/>
          <w:b/>
          <w:sz w:val="20"/>
          <w:szCs w:val="20"/>
          <w:lang w:eastAsia="en-US"/>
        </w:rPr>
      </w:pPr>
      <w:bookmarkStart w:id="21" w:name="_Toc495045054"/>
      <w:r w:rsidRPr="00CC4953">
        <w:rPr>
          <w:rFonts w:ascii="Times New Roman" w:hAnsi="Times New Roman"/>
          <w:b/>
          <w:sz w:val="20"/>
          <w:szCs w:val="20"/>
          <w:lang w:eastAsia="en-US"/>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РАЗРАБАТЫВАЮТСЯ В ЦЕЛЯХ ОБЕСПЕЧЕНИЯ ВОЗМОЖНОСТИ РЕАЛИЗАЦИИ ПРЕДЛАГАЕМЫХ В СОСТАВЕ ПРОГРАММЫ МЕРОПРИЯТИЙ (ИНВЕСТИЦИОННЫХ ПРОЕКТОВ)</w:t>
      </w:r>
      <w:bookmarkEnd w:id="21"/>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Реализация Программы осуществляется через систему программных мероприятий разрабатываемых муниципальных программ сельского поселения Сентябрьский, а также с учетом федеральных проектов и программ, государственных программ ХМАО-Югра и муниципальных программ Нефтеюганского района, реализуемых на территории поселения.</w:t>
      </w:r>
    </w:p>
    <w:p w:rsidR="00CC4953" w:rsidRPr="00CC4953" w:rsidRDefault="00CC4953" w:rsidP="00CC4953">
      <w:pPr>
        <w:spacing w:after="120"/>
        <w:ind w:firstLine="567"/>
        <w:jc w:val="both"/>
        <w:rPr>
          <w:rFonts w:ascii="Times New Roman" w:eastAsia="Calibri" w:hAnsi="Times New Roman"/>
          <w:sz w:val="20"/>
          <w:szCs w:val="20"/>
          <w:lang w:eastAsia="ar-SA"/>
        </w:rPr>
      </w:pPr>
      <w:r w:rsidRPr="00CC4953">
        <w:rPr>
          <w:rFonts w:ascii="Times New Roman" w:eastAsia="Calibri" w:hAnsi="Times New Roman"/>
          <w:sz w:val="20"/>
          <w:szCs w:val="20"/>
          <w:lang w:eastAsia="ar-SA"/>
        </w:rPr>
        <w:t xml:space="preserve">Целесообразно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объектов </w:t>
      </w:r>
      <w:r w:rsidRPr="00CC4953">
        <w:rPr>
          <w:rFonts w:ascii="Times New Roman" w:eastAsia="Calibri" w:hAnsi="Times New Roman"/>
          <w:sz w:val="20"/>
          <w:szCs w:val="20"/>
          <w:lang w:eastAsia="ar-SA"/>
        </w:rPr>
        <w:lastRenderedPageBreak/>
        <w:t xml:space="preserve">социальной инфраструктуры местного значения </w:t>
      </w:r>
      <w:r w:rsidRPr="00CC4953">
        <w:rPr>
          <w:rFonts w:ascii="Times New Roman" w:eastAsia="Calibri" w:hAnsi="Times New Roman"/>
          <w:sz w:val="20"/>
          <w:szCs w:val="20"/>
          <w:lang w:eastAsia="en-US"/>
        </w:rPr>
        <w:t>сельского поселения Сентябрьский</w:t>
      </w:r>
      <w:r w:rsidRPr="00CC4953">
        <w:rPr>
          <w:rFonts w:ascii="Times New Roman" w:eastAsia="Calibri" w:hAnsi="Times New Roman"/>
          <w:sz w:val="20"/>
          <w:szCs w:val="20"/>
          <w:lang w:eastAsia="ar-SA"/>
        </w:rPr>
        <w:t xml:space="preserve">. Данные программы должны обеспечивать сбалансированное перспективное развитие социальной инфраструктуры сельского поселения Сентябрьский в соответствии с потребностями в строительстве объектов социальной инфраструктуры местного значения, установленными программой комплексного развития социальной инфраструктуры </w:t>
      </w:r>
      <w:r w:rsidRPr="00CC4953">
        <w:rPr>
          <w:rFonts w:ascii="Times New Roman" w:eastAsia="Calibri" w:hAnsi="Times New Roman"/>
          <w:sz w:val="20"/>
          <w:szCs w:val="20"/>
          <w:lang w:eastAsia="en-US"/>
        </w:rPr>
        <w:t>сельского поселения Сентябрьский</w:t>
      </w:r>
      <w:r w:rsidRPr="00CC4953">
        <w:rPr>
          <w:rFonts w:ascii="Times New Roman" w:eastAsia="Calibri" w:hAnsi="Times New Roman"/>
          <w:sz w:val="20"/>
          <w:szCs w:val="20"/>
          <w:lang w:eastAsia="ar-SA"/>
        </w:rPr>
        <w:t>.</w:t>
      </w:r>
    </w:p>
    <w:p w:rsidR="00CC4953" w:rsidRPr="00CC4953" w:rsidRDefault="00CC4953" w:rsidP="00CC4953">
      <w:pPr>
        <w:spacing w:after="120"/>
        <w:ind w:firstLine="567"/>
        <w:jc w:val="both"/>
        <w:rPr>
          <w:rFonts w:ascii="Times New Roman" w:eastAsia="Calibri" w:hAnsi="Times New Roman"/>
          <w:sz w:val="20"/>
          <w:szCs w:val="20"/>
          <w:lang w:eastAsia="en-US"/>
        </w:rPr>
      </w:pPr>
      <w:r w:rsidRPr="00CC4953">
        <w:rPr>
          <w:rFonts w:ascii="Times New Roman" w:eastAsia="Calibri" w:hAnsi="Times New Roman"/>
          <w:sz w:val="20"/>
          <w:szCs w:val="20"/>
          <w:lang w:eastAsia="en-US"/>
        </w:rPr>
        <w:t>В соответствии с изложенной в Программе политикой администрация сельского поселения Сентябрьский должна разрабатывать муниципальные программы, конкретизировать мероприятия, способствующие достижению стратегических целей и решению поставленных Программой задач.</w:t>
      </w:r>
    </w:p>
    <w:p w:rsidR="00CC4953" w:rsidRPr="00CC4953" w:rsidRDefault="00CC4953" w:rsidP="00CC4953">
      <w:pPr>
        <w:spacing w:after="120"/>
        <w:ind w:firstLine="567"/>
        <w:jc w:val="both"/>
        <w:rPr>
          <w:rFonts w:ascii="Times New Roman" w:eastAsia="Calibri" w:hAnsi="Times New Roman"/>
          <w:sz w:val="20"/>
          <w:szCs w:val="20"/>
          <w:highlight w:val="yellow"/>
          <w:lang w:eastAsia="en-US"/>
        </w:rPr>
      </w:pPr>
    </w:p>
    <w:p w:rsidR="00CC4953" w:rsidRPr="00CC4953" w:rsidRDefault="00CC4953" w:rsidP="00CC4953">
      <w:pPr>
        <w:widowControl w:val="0"/>
        <w:overflowPunct w:val="0"/>
        <w:autoSpaceDE w:val="0"/>
        <w:autoSpaceDN w:val="0"/>
        <w:adjustRightInd w:val="0"/>
        <w:spacing w:after="480"/>
        <w:jc w:val="center"/>
        <w:rPr>
          <w:rFonts w:ascii="Times New Roman" w:eastAsia="Calibri" w:hAnsi="Times New Roman"/>
          <w:b/>
          <w:sz w:val="20"/>
          <w:szCs w:val="20"/>
          <w:lang w:eastAsia="en-US"/>
        </w:rPr>
      </w:pPr>
      <w:r w:rsidRPr="00CC4953">
        <w:rPr>
          <w:rFonts w:ascii="Times New Roman" w:eastAsia="Calibri" w:hAnsi="Times New Roman"/>
          <w:b/>
          <w:sz w:val="20"/>
          <w:szCs w:val="20"/>
          <w:lang w:eastAsia="en-US"/>
        </w:rPr>
        <w:t>Программа комплексного развития социальной инфраструктуры сельского поселения Сентябрьский Нефтеюганского района ХМАО-Югра на период 2017 – 2021 годы с перспективой до 2026 года</w:t>
      </w:r>
    </w:p>
    <w:p w:rsidR="00CC4953" w:rsidRPr="00CC4953" w:rsidRDefault="00CC4953" w:rsidP="00CC4953">
      <w:pPr>
        <w:widowControl w:val="0"/>
        <w:overflowPunct w:val="0"/>
        <w:autoSpaceDE w:val="0"/>
        <w:autoSpaceDN w:val="0"/>
        <w:adjustRightInd w:val="0"/>
        <w:spacing w:after="120"/>
        <w:jc w:val="both"/>
        <w:rPr>
          <w:rFonts w:ascii="Times New Roman" w:eastAsia="Calibri" w:hAnsi="Times New Roman"/>
          <w:sz w:val="20"/>
          <w:szCs w:val="20"/>
          <w:lang w:eastAsia="en-US"/>
        </w:rPr>
      </w:pPr>
      <w:r w:rsidRPr="00CC4953">
        <w:rPr>
          <w:rFonts w:ascii="Times New Roman" w:eastAsia="Calibri" w:hAnsi="Times New Roman"/>
          <w:b/>
          <w:sz w:val="20"/>
          <w:szCs w:val="20"/>
          <w:lang w:eastAsia="en-US"/>
        </w:rPr>
        <w:t>Разработчик:</w:t>
      </w:r>
    </w:p>
    <w:p w:rsidR="00CC4953" w:rsidRPr="00CC4953" w:rsidRDefault="00C31025" w:rsidP="00CC4953">
      <w:pPr>
        <w:widowControl w:val="0"/>
        <w:overflowPunct w:val="0"/>
        <w:autoSpaceDE w:val="0"/>
        <w:autoSpaceDN w:val="0"/>
        <w:adjustRightInd w:val="0"/>
        <w:spacing w:after="120" w:line="333" w:lineRule="auto"/>
        <w:ind w:right="-1"/>
        <w:jc w:val="center"/>
        <w:rPr>
          <w:rFonts w:ascii="Times New Roman" w:eastAsia="Calibri" w:hAnsi="Times New Roman"/>
          <w:sz w:val="20"/>
          <w:szCs w:val="20"/>
          <w:lang w:eastAsia="en-US"/>
        </w:rPr>
      </w:pPr>
      <w:r>
        <w:rPr>
          <w:rFonts w:ascii="Times New Roman" w:eastAsia="Calibri" w:hAnsi="Times New Roman"/>
          <w:noProof/>
          <w:sz w:val="20"/>
          <w:szCs w:val="20"/>
        </w:rPr>
        <w:pict>
          <v:shape id="Рисунок 2" o:spid="_x0000_i1027" type="#_x0000_t75" alt="Описание: Лого_норм" style="width:70.7pt;height:70.7pt;visibility:visible;mso-wrap-style:square">
            <v:imagedata r:id="rId15" o:title="Лого_норм"/>
          </v:shape>
        </w:pict>
      </w:r>
    </w:p>
    <w:p w:rsidR="00CC4953" w:rsidRPr="00CC4953" w:rsidRDefault="00CC4953" w:rsidP="00CC4953">
      <w:pPr>
        <w:spacing w:after="120"/>
        <w:jc w:val="center"/>
        <w:rPr>
          <w:rFonts w:ascii="Times New Roman" w:eastAsia="Calibri" w:hAnsi="Times New Roman"/>
          <w:b/>
          <w:sz w:val="20"/>
          <w:szCs w:val="20"/>
          <w:lang w:eastAsia="en-US"/>
        </w:rPr>
      </w:pPr>
      <w:r w:rsidRPr="00CC4953">
        <w:rPr>
          <w:rFonts w:ascii="Times New Roman" w:eastAsia="Calibri" w:hAnsi="Times New Roman"/>
          <w:b/>
          <w:sz w:val="20"/>
          <w:szCs w:val="20"/>
          <w:lang w:eastAsia="en-US"/>
        </w:rPr>
        <w:t>Общество с ограниченной ответственностью «ЭНЕРГОАУДИТ»</w:t>
      </w:r>
    </w:p>
    <w:p w:rsidR="00CC4953" w:rsidRPr="00CC4953" w:rsidRDefault="00CC4953" w:rsidP="00CC4953">
      <w:pPr>
        <w:spacing w:after="120"/>
        <w:jc w:val="both"/>
        <w:rPr>
          <w:rFonts w:ascii="Times New Roman" w:hAnsi="Times New Roman"/>
          <w:sz w:val="20"/>
          <w:szCs w:val="20"/>
        </w:rPr>
      </w:pPr>
      <w:r w:rsidRPr="00CC4953">
        <w:rPr>
          <w:rFonts w:ascii="Times New Roman" w:hAnsi="Times New Roman"/>
          <w:sz w:val="20"/>
          <w:szCs w:val="20"/>
        </w:rPr>
        <w:t xml:space="preserve">Юридический/фактический адрес: 160011, г. Вологда, ул. Герцена, д. 56, оф. 202 </w:t>
      </w:r>
    </w:p>
    <w:p w:rsidR="00CC4953" w:rsidRPr="00CC4953" w:rsidRDefault="00CC4953" w:rsidP="00CC4953">
      <w:pPr>
        <w:spacing w:after="120"/>
        <w:jc w:val="both"/>
        <w:rPr>
          <w:rFonts w:ascii="Times New Roman" w:hAnsi="Times New Roman"/>
          <w:sz w:val="20"/>
          <w:szCs w:val="20"/>
          <w:vertAlign w:val="superscript"/>
        </w:rPr>
      </w:pPr>
      <w:r w:rsidRPr="00CC4953">
        <w:rPr>
          <w:rFonts w:ascii="Times New Roman" w:hAnsi="Times New Roman"/>
          <w:sz w:val="20"/>
          <w:szCs w:val="20"/>
        </w:rPr>
        <w:t xml:space="preserve">тел/факс: 8 (8172) 75-60-06, 733-874, 730-800 </w:t>
      </w:r>
    </w:p>
    <w:p w:rsidR="00CC4953" w:rsidRPr="00CC4953" w:rsidRDefault="00CC4953" w:rsidP="00CC4953">
      <w:pPr>
        <w:spacing w:after="120"/>
        <w:jc w:val="both"/>
        <w:rPr>
          <w:rFonts w:ascii="Times New Roman" w:hAnsi="Times New Roman"/>
          <w:sz w:val="20"/>
          <w:szCs w:val="20"/>
        </w:rPr>
      </w:pPr>
      <w:r w:rsidRPr="00CC4953">
        <w:rPr>
          <w:rFonts w:ascii="Times New Roman" w:hAnsi="Times New Roman"/>
          <w:sz w:val="20"/>
          <w:szCs w:val="20"/>
        </w:rPr>
        <w:t xml:space="preserve">адрес электронной почты: </w:t>
      </w:r>
      <w:hyperlink r:id="rId16" w:history="1">
        <w:r w:rsidRPr="00CC4953">
          <w:rPr>
            <w:rFonts w:ascii="Times New Roman" w:hAnsi="Times New Roman"/>
            <w:color w:val="0563C1"/>
            <w:sz w:val="20"/>
            <w:szCs w:val="20"/>
            <w:u w:val="single"/>
          </w:rPr>
          <w:t>energoaudit35@list.ru</w:t>
        </w:r>
      </w:hyperlink>
    </w:p>
    <w:p w:rsidR="00CC4953" w:rsidRPr="00CC4953" w:rsidRDefault="00CC4953" w:rsidP="00CC4953">
      <w:pPr>
        <w:spacing w:after="120"/>
        <w:jc w:val="both"/>
        <w:rPr>
          <w:rFonts w:ascii="Times New Roman" w:eastAsia="Calibri" w:hAnsi="Times New Roman"/>
          <w:sz w:val="20"/>
          <w:szCs w:val="20"/>
          <w:lang w:eastAsia="en-US"/>
        </w:rPr>
      </w:pP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z w:val="20"/>
          <w:szCs w:val="20"/>
        </w:rPr>
        <w:t xml:space="preserve">Свидетельство саморегулируемой организации № </w:t>
      </w:r>
      <w:r w:rsidRPr="00CC4953">
        <w:rPr>
          <w:rFonts w:ascii="Times New Roman" w:hAnsi="Times New Roman"/>
          <w:sz w:val="20"/>
          <w:szCs w:val="20"/>
          <w:u w:val="single"/>
        </w:rPr>
        <w:t>СРО № 3525255903-25022013-Э0183</w:t>
      </w:r>
    </w:p>
    <w:p w:rsidR="00CC4953" w:rsidRPr="00CC4953" w:rsidRDefault="00CC4953" w:rsidP="00CC4953">
      <w:pPr>
        <w:widowControl w:val="0"/>
        <w:autoSpaceDE w:val="0"/>
        <w:autoSpaceDN w:val="0"/>
        <w:adjustRightInd w:val="0"/>
        <w:spacing w:after="120"/>
        <w:ind w:firstLine="567"/>
        <w:jc w:val="both"/>
        <w:rPr>
          <w:rFonts w:ascii="Times New Roman" w:eastAsia="Calibri" w:hAnsi="Times New Roman"/>
          <w:sz w:val="20"/>
          <w:szCs w:val="20"/>
          <w:lang w:eastAsia="en-US"/>
        </w:rPr>
      </w:pPr>
    </w:p>
    <w:tbl>
      <w:tblPr>
        <w:tblW w:w="0" w:type="auto"/>
        <w:tblLook w:val="04A0" w:firstRow="1" w:lastRow="0" w:firstColumn="1" w:lastColumn="0" w:noHBand="0" w:noVBand="1"/>
      </w:tblPr>
      <w:tblGrid>
        <w:gridCol w:w="4361"/>
        <w:gridCol w:w="3544"/>
        <w:gridCol w:w="2515"/>
      </w:tblGrid>
      <w:tr w:rsidR="00CC4953" w:rsidRPr="00CC4953" w:rsidTr="00CC4953">
        <w:tc>
          <w:tcPr>
            <w:tcW w:w="4361" w:type="dxa"/>
            <w:shd w:val="clear" w:color="auto" w:fill="auto"/>
            <w:vAlign w:val="center"/>
          </w:tcPr>
          <w:p w:rsidR="00CC4953" w:rsidRPr="00CC4953" w:rsidRDefault="00CC4953" w:rsidP="00CC4953">
            <w:pPr>
              <w:spacing w:after="120"/>
              <w:jc w:val="both"/>
              <w:rPr>
                <w:rFonts w:ascii="Times New Roman" w:hAnsi="Times New Roman"/>
                <w:b/>
                <w:sz w:val="20"/>
                <w:szCs w:val="20"/>
              </w:rPr>
            </w:pPr>
            <w:r w:rsidRPr="00CC4953">
              <w:rPr>
                <w:rFonts w:ascii="Times New Roman" w:hAnsi="Times New Roman"/>
                <w:b/>
                <w:sz w:val="20"/>
                <w:szCs w:val="20"/>
              </w:rPr>
              <w:t xml:space="preserve">Генеральный директор </w:t>
            </w:r>
          </w:p>
        </w:tc>
        <w:tc>
          <w:tcPr>
            <w:tcW w:w="3544" w:type="dxa"/>
            <w:shd w:val="clear" w:color="auto" w:fill="auto"/>
            <w:vAlign w:val="center"/>
          </w:tcPr>
          <w:p w:rsidR="00CC4953" w:rsidRPr="00CC4953" w:rsidRDefault="00CC4953" w:rsidP="00CC4953">
            <w:pPr>
              <w:widowControl w:val="0"/>
              <w:autoSpaceDE w:val="0"/>
              <w:autoSpaceDN w:val="0"/>
              <w:adjustRightInd w:val="0"/>
              <w:spacing w:after="120"/>
              <w:jc w:val="center"/>
              <w:rPr>
                <w:rFonts w:ascii="Times New Roman" w:eastAsia="Calibri" w:hAnsi="Times New Roman"/>
                <w:sz w:val="20"/>
                <w:szCs w:val="20"/>
                <w:lang w:eastAsia="en-US"/>
              </w:rPr>
            </w:pPr>
            <w:r w:rsidRPr="00CC4953">
              <w:rPr>
                <w:rFonts w:ascii="Times New Roman" w:eastAsia="Calibri" w:hAnsi="Times New Roman"/>
                <w:b/>
                <w:bCs/>
                <w:sz w:val="20"/>
                <w:szCs w:val="20"/>
                <w:lang w:eastAsia="en-US"/>
              </w:rPr>
              <w:t>__________________</w:t>
            </w:r>
          </w:p>
        </w:tc>
        <w:tc>
          <w:tcPr>
            <w:tcW w:w="2515" w:type="dxa"/>
            <w:shd w:val="clear" w:color="auto" w:fill="auto"/>
            <w:vAlign w:val="center"/>
          </w:tcPr>
          <w:p w:rsidR="00CC4953" w:rsidRPr="00CC4953" w:rsidRDefault="00CC4953" w:rsidP="00CC4953">
            <w:pPr>
              <w:spacing w:after="120"/>
              <w:jc w:val="both"/>
              <w:rPr>
                <w:rFonts w:ascii="Times New Roman" w:hAnsi="Times New Roman"/>
                <w:b/>
                <w:sz w:val="20"/>
                <w:szCs w:val="20"/>
              </w:rPr>
            </w:pPr>
            <w:r w:rsidRPr="00CC4953">
              <w:rPr>
                <w:rFonts w:ascii="Times New Roman" w:hAnsi="Times New Roman"/>
                <w:b/>
                <w:sz w:val="20"/>
                <w:szCs w:val="20"/>
              </w:rPr>
              <w:t>Антонов С.А.</w:t>
            </w:r>
          </w:p>
        </w:tc>
      </w:tr>
    </w:tbl>
    <w:p w:rsidR="00CC4953" w:rsidRPr="00CC4953" w:rsidRDefault="00CC4953" w:rsidP="00CC4953">
      <w:pPr>
        <w:widowControl w:val="0"/>
        <w:autoSpaceDE w:val="0"/>
        <w:autoSpaceDN w:val="0"/>
        <w:adjustRightInd w:val="0"/>
        <w:spacing w:after="120"/>
        <w:ind w:firstLine="567"/>
        <w:jc w:val="both"/>
        <w:rPr>
          <w:rFonts w:ascii="Times New Roman" w:eastAsia="Calibri" w:hAnsi="Times New Roman"/>
          <w:sz w:val="20"/>
          <w:szCs w:val="20"/>
          <w:highlight w:val="yellow"/>
          <w:lang w:eastAsia="en-US"/>
        </w:rPr>
      </w:pPr>
    </w:p>
    <w:p w:rsidR="00CC4953" w:rsidRPr="00CC4953" w:rsidRDefault="00CC4953" w:rsidP="00CC4953">
      <w:pPr>
        <w:widowControl w:val="0"/>
        <w:autoSpaceDE w:val="0"/>
        <w:autoSpaceDN w:val="0"/>
        <w:adjustRightInd w:val="0"/>
        <w:spacing w:after="120"/>
        <w:jc w:val="both"/>
        <w:rPr>
          <w:rFonts w:ascii="Times New Roman" w:eastAsia="Calibri" w:hAnsi="Times New Roman"/>
          <w:sz w:val="20"/>
          <w:szCs w:val="20"/>
          <w:highlight w:val="yellow"/>
          <w:lang w:eastAsia="en-US"/>
        </w:rPr>
      </w:pPr>
    </w:p>
    <w:p w:rsidR="00CC4953" w:rsidRPr="00CC4953" w:rsidRDefault="00CC4953" w:rsidP="00CC4953">
      <w:pPr>
        <w:spacing w:after="120"/>
        <w:ind w:firstLine="567"/>
        <w:jc w:val="both"/>
        <w:rPr>
          <w:rFonts w:ascii="Times New Roman" w:eastAsia="Calibri" w:hAnsi="Times New Roman"/>
          <w:sz w:val="20"/>
          <w:szCs w:val="20"/>
          <w:lang w:eastAsia="en-US"/>
        </w:rPr>
      </w:pPr>
    </w:p>
    <w:p w:rsidR="00CC4953" w:rsidRPr="00CC4953" w:rsidRDefault="00CC4953" w:rsidP="00CC4953">
      <w:pPr>
        <w:spacing w:after="120"/>
        <w:jc w:val="both"/>
        <w:rPr>
          <w:rFonts w:ascii="Times New Roman" w:hAnsi="Times New Roman"/>
          <w:b/>
          <w:sz w:val="20"/>
          <w:szCs w:val="20"/>
        </w:rPr>
      </w:pPr>
      <w:r w:rsidRPr="00CC4953">
        <w:rPr>
          <w:rFonts w:ascii="Times New Roman" w:hAnsi="Times New Roman"/>
          <w:b/>
          <w:sz w:val="20"/>
          <w:szCs w:val="20"/>
        </w:rPr>
        <w:t xml:space="preserve">Заказчик: </w:t>
      </w:r>
    </w:p>
    <w:p w:rsidR="00CC4953" w:rsidRPr="00CC4953" w:rsidRDefault="00CC4953" w:rsidP="00CC4953">
      <w:pPr>
        <w:spacing w:before="120" w:after="120"/>
        <w:jc w:val="both"/>
        <w:rPr>
          <w:rFonts w:ascii="Times New Roman" w:hAnsi="Times New Roman"/>
          <w:sz w:val="20"/>
          <w:szCs w:val="20"/>
          <w:lang w:eastAsia="en-US"/>
        </w:rPr>
      </w:pPr>
    </w:p>
    <w:p w:rsidR="00CC4953" w:rsidRPr="00CC4953" w:rsidRDefault="00CC4953" w:rsidP="00CC4953">
      <w:pPr>
        <w:spacing w:after="120"/>
        <w:ind w:firstLine="567"/>
        <w:jc w:val="center"/>
        <w:rPr>
          <w:rFonts w:ascii="Times New Roman" w:hAnsi="Times New Roman"/>
          <w:b/>
          <w:sz w:val="20"/>
          <w:szCs w:val="20"/>
        </w:rPr>
      </w:pPr>
      <w:r w:rsidRPr="00CC4953">
        <w:rPr>
          <w:rFonts w:ascii="Times New Roman" w:hAnsi="Times New Roman"/>
          <w:b/>
          <w:sz w:val="20"/>
          <w:szCs w:val="20"/>
        </w:rPr>
        <w:t>Администрация сельского поселения Сентябрьский</w:t>
      </w:r>
    </w:p>
    <w:p w:rsidR="00CC4953" w:rsidRPr="00CC4953" w:rsidRDefault="00CC4953" w:rsidP="00CC4953">
      <w:pPr>
        <w:spacing w:after="120"/>
        <w:ind w:firstLine="567"/>
        <w:jc w:val="both"/>
        <w:rPr>
          <w:rFonts w:ascii="Times New Roman" w:hAnsi="Times New Roman"/>
          <w:sz w:val="20"/>
          <w:szCs w:val="20"/>
        </w:rPr>
      </w:pPr>
      <w:r w:rsidRPr="00CC4953">
        <w:rPr>
          <w:rFonts w:ascii="Times New Roman" w:hAnsi="Times New Roman"/>
          <w:snapToGrid w:val="0"/>
          <w:sz w:val="20"/>
          <w:szCs w:val="20"/>
        </w:rPr>
        <w:t xml:space="preserve">Юридический адрес: </w:t>
      </w:r>
      <w:r w:rsidRPr="00CC4953">
        <w:rPr>
          <w:rFonts w:ascii="Times New Roman" w:hAnsi="Times New Roman"/>
          <w:sz w:val="20"/>
          <w:szCs w:val="20"/>
        </w:rPr>
        <w:t>628330, ХМАО-Югра, Тюменская область, Нефтеюганский район, п. Сентябрьский, д. 15, кв. 2</w:t>
      </w:r>
    </w:p>
    <w:p w:rsidR="00CC4953" w:rsidRPr="00CC4953" w:rsidRDefault="00CC4953" w:rsidP="00CC4953">
      <w:pPr>
        <w:spacing w:after="120"/>
        <w:rPr>
          <w:rFonts w:ascii="Times New Roman" w:hAnsi="Times New Roman"/>
          <w:b/>
          <w:color w:val="000000"/>
          <w:sz w:val="20"/>
          <w:szCs w:val="20"/>
          <w:highlight w:val="yellow"/>
          <w:lang w:eastAsia="en-US" w:bidi="en-US"/>
        </w:rPr>
      </w:pPr>
    </w:p>
    <w:tbl>
      <w:tblPr>
        <w:tblW w:w="9356" w:type="dxa"/>
        <w:tblLook w:val="04A0" w:firstRow="1" w:lastRow="0" w:firstColumn="1" w:lastColumn="0" w:noHBand="0" w:noVBand="1"/>
      </w:tblPr>
      <w:tblGrid>
        <w:gridCol w:w="3820"/>
        <w:gridCol w:w="2843"/>
        <w:gridCol w:w="2693"/>
      </w:tblGrid>
      <w:tr w:rsidR="00CC4953" w:rsidRPr="00CC4953" w:rsidTr="00CC4953">
        <w:tc>
          <w:tcPr>
            <w:tcW w:w="3820" w:type="dxa"/>
            <w:shd w:val="clear" w:color="auto" w:fill="auto"/>
            <w:vAlign w:val="center"/>
          </w:tcPr>
          <w:p w:rsidR="00CC4953" w:rsidRPr="00CC4953" w:rsidRDefault="00CC4953" w:rsidP="00CC4953">
            <w:pPr>
              <w:spacing w:after="120"/>
              <w:jc w:val="both"/>
              <w:rPr>
                <w:rFonts w:ascii="Times New Roman" w:hAnsi="Times New Roman"/>
                <w:b/>
                <w:sz w:val="20"/>
                <w:szCs w:val="20"/>
              </w:rPr>
            </w:pPr>
            <w:r w:rsidRPr="00CC4953">
              <w:rPr>
                <w:rFonts w:ascii="Times New Roman" w:hAnsi="Times New Roman"/>
                <w:b/>
                <w:sz w:val="20"/>
                <w:szCs w:val="20"/>
              </w:rPr>
              <w:t>Глава администрации сельского поселения Сентябрьский</w:t>
            </w:r>
          </w:p>
        </w:tc>
        <w:tc>
          <w:tcPr>
            <w:tcW w:w="2843" w:type="dxa"/>
            <w:shd w:val="clear" w:color="auto" w:fill="auto"/>
            <w:vAlign w:val="center"/>
          </w:tcPr>
          <w:p w:rsidR="00CC4953" w:rsidRPr="00CC4953" w:rsidRDefault="00CC4953" w:rsidP="00CC4953">
            <w:pPr>
              <w:widowControl w:val="0"/>
              <w:autoSpaceDE w:val="0"/>
              <w:autoSpaceDN w:val="0"/>
              <w:adjustRightInd w:val="0"/>
              <w:spacing w:after="120"/>
              <w:jc w:val="center"/>
              <w:rPr>
                <w:rFonts w:ascii="Times New Roman" w:eastAsia="Calibri" w:hAnsi="Times New Roman"/>
                <w:b/>
                <w:bCs/>
                <w:sz w:val="20"/>
                <w:szCs w:val="20"/>
                <w:lang w:eastAsia="en-US"/>
              </w:rPr>
            </w:pPr>
          </w:p>
          <w:p w:rsidR="00CC4953" w:rsidRPr="00CC4953" w:rsidRDefault="00CC4953" w:rsidP="00CC4953">
            <w:pPr>
              <w:widowControl w:val="0"/>
              <w:autoSpaceDE w:val="0"/>
              <w:autoSpaceDN w:val="0"/>
              <w:adjustRightInd w:val="0"/>
              <w:spacing w:after="120"/>
              <w:jc w:val="center"/>
              <w:rPr>
                <w:rFonts w:ascii="Times New Roman" w:eastAsia="Calibri" w:hAnsi="Times New Roman"/>
                <w:sz w:val="20"/>
                <w:szCs w:val="20"/>
                <w:lang w:eastAsia="en-US"/>
              </w:rPr>
            </w:pPr>
            <w:r w:rsidRPr="00CC4953">
              <w:rPr>
                <w:rFonts w:ascii="Times New Roman" w:eastAsia="Calibri" w:hAnsi="Times New Roman"/>
                <w:b/>
                <w:bCs/>
                <w:sz w:val="20"/>
                <w:szCs w:val="20"/>
                <w:lang w:eastAsia="en-US"/>
              </w:rPr>
              <w:t>__________________</w:t>
            </w:r>
          </w:p>
        </w:tc>
        <w:tc>
          <w:tcPr>
            <w:tcW w:w="2693" w:type="dxa"/>
            <w:shd w:val="clear" w:color="auto" w:fill="auto"/>
            <w:vAlign w:val="center"/>
          </w:tcPr>
          <w:p w:rsidR="00CC4953" w:rsidRPr="00CC4953" w:rsidRDefault="00CC4953" w:rsidP="00CC4953">
            <w:pPr>
              <w:spacing w:after="120"/>
              <w:jc w:val="both"/>
              <w:rPr>
                <w:rFonts w:ascii="Times New Roman" w:hAnsi="Times New Roman"/>
                <w:b/>
                <w:sz w:val="20"/>
                <w:szCs w:val="20"/>
              </w:rPr>
            </w:pPr>
          </w:p>
          <w:p w:rsidR="00CC4953" w:rsidRPr="00CC4953" w:rsidRDefault="00CC4953" w:rsidP="00CC4953">
            <w:pPr>
              <w:spacing w:after="120"/>
              <w:jc w:val="both"/>
              <w:rPr>
                <w:rFonts w:ascii="Times New Roman" w:hAnsi="Times New Roman"/>
                <w:b/>
                <w:sz w:val="20"/>
                <w:szCs w:val="20"/>
              </w:rPr>
            </w:pPr>
            <w:proofErr w:type="spellStart"/>
            <w:r w:rsidRPr="00CC4953">
              <w:rPr>
                <w:rFonts w:ascii="Times New Roman" w:hAnsi="Times New Roman"/>
                <w:b/>
                <w:sz w:val="20"/>
                <w:szCs w:val="20"/>
              </w:rPr>
              <w:t>Светлаков</w:t>
            </w:r>
            <w:proofErr w:type="spellEnd"/>
            <w:r w:rsidRPr="00CC4953">
              <w:rPr>
                <w:rFonts w:ascii="Times New Roman" w:hAnsi="Times New Roman"/>
                <w:b/>
                <w:sz w:val="20"/>
                <w:szCs w:val="20"/>
              </w:rPr>
              <w:t xml:space="preserve"> А. В.</w:t>
            </w:r>
          </w:p>
        </w:tc>
      </w:tr>
    </w:tbl>
    <w:p w:rsidR="00B915B1" w:rsidRPr="00CC4953" w:rsidRDefault="00B915B1" w:rsidP="00CC4953">
      <w:pPr>
        <w:widowControl w:val="0"/>
        <w:tabs>
          <w:tab w:val="left" w:pos="1792"/>
        </w:tabs>
        <w:autoSpaceDE w:val="0"/>
        <w:autoSpaceDN w:val="0"/>
        <w:adjustRightInd w:val="0"/>
        <w:spacing w:after="0" w:line="240" w:lineRule="auto"/>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5073C" w:rsidP="00B5073C">
      <w:pPr>
        <w:widowControl w:val="0"/>
        <w:tabs>
          <w:tab w:val="left" w:pos="475"/>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b/>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ПРИЛОЖЕНИЕ 1</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к Порядку замены жилых помещений</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инвалидам, семьям, имеющим</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детей-инвалидов, являющихся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нанимателями жилых помещений</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по договорам социального найма</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муниципального жилищного фонда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________________________________________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(наименование должности руководителя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уполномоченного органа)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________________________________________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(фамилия, имя, отчество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руководителя уполномоченного органа)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_______________________________________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(фамилия, имя, отчество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заявителя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_______________________________________</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(адрес фактического проживания)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________________________________</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(контактный телефон) </w:t>
      </w:r>
    </w:p>
    <w:p w:rsidR="00B915B1" w:rsidRPr="00CC4953" w:rsidRDefault="00B915B1" w:rsidP="00B915B1">
      <w:pPr>
        <w:widowControl w:val="0"/>
        <w:autoSpaceDE w:val="0"/>
        <w:autoSpaceDN w:val="0"/>
        <w:adjustRightInd w:val="0"/>
        <w:spacing w:after="0" w:line="240" w:lineRule="auto"/>
        <w:rPr>
          <w:rFonts w:ascii="Times New Roman" w:hAnsi="Times New Roman"/>
          <w:b/>
          <w:bCs/>
          <w:color w:val="000001"/>
          <w:sz w:val="20"/>
          <w:szCs w:val="20"/>
        </w:rPr>
      </w:pP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 </w:t>
      </w: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ЗАЯВЛЕНИЕ </w:t>
      </w: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о невозможности проживания в занимаемом жилом помещении </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Я, наниматель, жилого помещения по договору социального найма,</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________________________________________________________________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фамилия, имя, отчество (последнее - при наличии)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проживающий в жилом помещении по адресу:</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занимаемом по договору социального найма от________ N _________, количество комнат_________, общая площадь ______ кв. м, жилая площадь ____ кв. м, прошу провести обследование занимаемого жилого помещения для установления факта невозможности проживания.</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Подписи нанимателя и совершеннолетних граждан, имеющих право пользования жилым помещением.</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Наниматель_______________/__________________________________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xml:space="preserve">(фамилия, имя, отчество </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Граждане, имеющие право пользования жилым помещением:</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 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xml:space="preserve">(фамилия, имя, отчество </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2. 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 xml:space="preserve">(фамилия, имя, отчество </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 ___________ 20___г.</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lastRenderedPageBreak/>
        <w:t>ПРИЛОЖЕНИЕ 2</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к Порядку замены жилых помещений</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инвалидам, семьям, имеющим</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детей-инвалидов, являющихся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нанимателями жилых помещений</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по договорам социального найма</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муниципального жилищного фонда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________________________________________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(наименование должности руководителя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уполномоченного органа)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________________________________________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(фамилия, имя, отчество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руководителя уполномоченного органа)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_______________________________________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(фамилия, имя, отчество </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_______________________________________</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(адрес фактического проживания)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________________________________</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(контактный телефон) </w:t>
      </w:r>
    </w:p>
    <w:p w:rsidR="00B915B1" w:rsidRPr="00CC4953" w:rsidRDefault="00B915B1" w:rsidP="00B915B1">
      <w:pPr>
        <w:widowControl w:val="0"/>
        <w:autoSpaceDE w:val="0"/>
        <w:autoSpaceDN w:val="0"/>
        <w:adjustRightInd w:val="0"/>
        <w:spacing w:after="0" w:line="240" w:lineRule="auto"/>
        <w:rPr>
          <w:rFonts w:ascii="Times New Roman" w:hAnsi="Times New Roman"/>
          <w:b/>
          <w:bCs/>
          <w:color w:val="000001"/>
          <w:sz w:val="20"/>
          <w:szCs w:val="20"/>
        </w:rPr>
      </w:pP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 </w:t>
      </w: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ЗАЯВЛЕНИЕ </w:t>
      </w: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о замене занимаемого жилого помещения </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Я, наниматель, жилого помещения по договору социального найма,</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________________________________________________________________,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фамилия, имя, отчество (последнее -при наличии)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проживающий по адресу:</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________________________________________________________________,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прошу произвести замену занимаемого жилого помещения, в связи с невозможностью проживания.</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Все совершеннолетние члены семьи нанимателя дают согласие на замену жилого помещения по адресу: ______________________________________на другое жилое помещение по договору социального найма муниципального жилищного фонда.</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Подписи нанимателя и совершеннолетних граждан, имеющих право пользования жилым помещением.</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Наниматель_______________/__________________________________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(фамилия, имя, отчество (последнее-при наличии)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Граждане, имеющие право пользования жилым помещением:</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 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(фамилия, имя, отчество (последнее-при наличии)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2. 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(фамилия, имя, отчество (последнее-при наличии)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 ___________ 20___г.</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5073C" w:rsidRDefault="00B5073C"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lastRenderedPageBreak/>
        <w:t>ПРИЛОЖЕНИЕ 3</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к Порядку замены жилых помещений</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инвалидам, семьям, имеющим</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детей-инвалидов, являющихся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нанимателями жилых помещений</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по договорам социального найма</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муниципального жилищного фонда </w:t>
      </w:r>
    </w:p>
    <w:p w:rsidR="00B915B1" w:rsidRPr="00CC4953" w:rsidRDefault="00B915B1" w:rsidP="00B915B1">
      <w:pPr>
        <w:widowControl w:val="0"/>
        <w:autoSpaceDE w:val="0"/>
        <w:autoSpaceDN w:val="0"/>
        <w:adjustRightInd w:val="0"/>
        <w:spacing w:after="0" w:line="240" w:lineRule="auto"/>
        <w:rPr>
          <w:rFonts w:ascii="Times New Roman" w:hAnsi="Times New Roman"/>
          <w:b/>
          <w:bCs/>
          <w:color w:val="000001"/>
          <w:sz w:val="20"/>
          <w:szCs w:val="20"/>
        </w:rPr>
      </w:pP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 </w:t>
      </w: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Акт обследования жилого помещения </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 ________ 20____ г.</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Комиссия в составе:</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1.________________________________________________________________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2.________________________________________________________________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3.________________________________________________________________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составила настоящий акт на предмет обследования жилого помещения по адресу:</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На момент обследования жилого помещения в квартире проживают:</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Факторы, свидетельствующие о невозможности проживания инвалида в занимаемом жилом помещении: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___________________________________________________________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Подписи членов комиссии: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 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2. 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3. 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Подпись нанимателя и совершеннолетних членов его семьи:</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1. 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r w:rsidRPr="00CC4953">
        <w:rPr>
          <w:rFonts w:ascii="Times New Roman" w:hAnsi="Times New Roman"/>
          <w:sz w:val="20"/>
          <w:szCs w:val="20"/>
        </w:rPr>
        <w:t>2. _________________________________________________</w:t>
      </w: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ind w:firstLine="568"/>
        <w:jc w:val="both"/>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p>
    <w:p w:rsidR="00B5073C" w:rsidRDefault="00B5073C" w:rsidP="00B915B1">
      <w:pPr>
        <w:widowControl w:val="0"/>
        <w:autoSpaceDE w:val="0"/>
        <w:autoSpaceDN w:val="0"/>
        <w:adjustRightInd w:val="0"/>
        <w:spacing w:after="0" w:line="240" w:lineRule="auto"/>
        <w:jc w:val="right"/>
        <w:rPr>
          <w:rFonts w:ascii="Times New Roman" w:hAnsi="Times New Roman"/>
          <w:sz w:val="20"/>
          <w:szCs w:val="20"/>
        </w:rPr>
      </w:pP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lastRenderedPageBreak/>
        <w:t>ПРИЛОЖЕНИЕ 4</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к порядку замены жилых помещений</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инвалидам, семьям, имеющим</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детей-инвалидов, являющихся</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нанимателями жилых помещений</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по договорам социального найма</w:t>
      </w:r>
    </w:p>
    <w:p w:rsidR="00B915B1" w:rsidRPr="00CC4953" w:rsidRDefault="00B915B1" w:rsidP="00B915B1">
      <w:pPr>
        <w:widowControl w:val="0"/>
        <w:autoSpaceDE w:val="0"/>
        <w:autoSpaceDN w:val="0"/>
        <w:adjustRightInd w:val="0"/>
        <w:spacing w:after="0" w:line="240" w:lineRule="auto"/>
        <w:jc w:val="right"/>
        <w:rPr>
          <w:rFonts w:ascii="Times New Roman" w:hAnsi="Times New Roman"/>
          <w:sz w:val="20"/>
          <w:szCs w:val="20"/>
        </w:rPr>
      </w:pPr>
      <w:r w:rsidRPr="00CC4953">
        <w:rPr>
          <w:rFonts w:ascii="Times New Roman" w:hAnsi="Times New Roman"/>
          <w:sz w:val="20"/>
          <w:szCs w:val="20"/>
        </w:rPr>
        <w:t xml:space="preserve">муниципального жилищного фонда </w:t>
      </w:r>
    </w:p>
    <w:p w:rsidR="00B915B1" w:rsidRPr="00CC4953" w:rsidRDefault="00B915B1" w:rsidP="00B915B1">
      <w:pPr>
        <w:widowControl w:val="0"/>
        <w:autoSpaceDE w:val="0"/>
        <w:autoSpaceDN w:val="0"/>
        <w:adjustRightInd w:val="0"/>
        <w:spacing w:after="0" w:line="240" w:lineRule="auto"/>
        <w:rPr>
          <w:rFonts w:ascii="Times New Roman" w:hAnsi="Times New Roman"/>
          <w:b/>
          <w:bCs/>
          <w:color w:val="000001"/>
          <w:sz w:val="20"/>
          <w:szCs w:val="20"/>
        </w:rPr>
      </w:pP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 xml:space="preserve"> </w:t>
      </w:r>
    </w:p>
    <w:p w:rsidR="00B915B1" w:rsidRPr="00CC4953" w:rsidRDefault="00B915B1" w:rsidP="00B915B1">
      <w:pPr>
        <w:widowControl w:val="0"/>
        <w:autoSpaceDE w:val="0"/>
        <w:autoSpaceDN w:val="0"/>
        <w:adjustRightInd w:val="0"/>
        <w:spacing w:after="0" w:line="240" w:lineRule="auto"/>
        <w:jc w:val="center"/>
        <w:rPr>
          <w:rFonts w:ascii="Times New Roman" w:hAnsi="Times New Roman"/>
          <w:b/>
          <w:bCs/>
          <w:color w:val="000001"/>
          <w:sz w:val="20"/>
          <w:szCs w:val="20"/>
        </w:rPr>
      </w:pPr>
      <w:r w:rsidRPr="00CC4953">
        <w:rPr>
          <w:rFonts w:ascii="Times New Roman" w:hAnsi="Times New Roman"/>
          <w:b/>
          <w:bCs/>
          <w:color w:val="000001"/>
          <w:sz w:val="20"/>
          <w:szCs w:val="20"/>
        </w:rPr>
        <w:t>Список инвалидов, семей, имеющих детей-инвалидов, являющихся нанимателями жилых помещений по договорам социального найма муниципального жилищного фонда</w:t>
      </w:r>
    </w:p>
    <w:tbl>
      <w:tblPr>
        <w:tblW w:w="0" w:type="auto"/>
        <w:tblInd w:w="28" w:type="dxa"/>
        <w:tblLayout w:type="fixed"/>
        <w:tblCellMar>
          <w:left w:w="90" w:type="dxa"/>
          <w:right w:w="90" w:type="dxa"/>
        </w:tblCellMar>
        <w:tblLook w:val="0000" w:firstRow="0" w:lastRow="0" w:firstColumn="0" w:lastColumn="0" w:noHBand="0" w:noVBand="0"/>
      </w:tblPr>
      <w:tblGrid>
        <w:gridCol w:w="510"/>
        <w:gridCol w:w="1620"/>
        <w:gridCol w:w="1140"/>
        <w:gridCol w:w="1410"/>
        <w:gridCol w:w="2415"/>
        <w:gridCol w:w="1275"/>
        <w:gridCol w:w="1275"/>
      </w:tblGrid>
      <w:tr w:rsidR="00B915B1" w:rsidRPr="00CC4953" w:rsidTr="00CC4953">
        <w:tc>
          <w:tcPr>
            <w:tcW w:w="510" w:type="dxa"/>
            <w:tcBorders>
              <w:top w:val="nil"/>
              <w:left w:val="nil"/>
              <w:bottom w:val="nil"/>
              <w:right w:val="nil"/>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620" w:type="dxa"/>
            <w:tcBorders>
              <w:top w:val="nil"/>
              <w:left w:val="nil"/>
              <w:bottom w:val="nil"/>
              <w:right w:val="nil"/>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140" w:type="dxa"/>
            <w:tcBorders>
              <w:top w:val="nil"/>
              <w:left w:val="nil"/>
              <w:bottom w:val="nil"/>
              <w:right w:val="nil"/>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410" w:type="dxa"/>
            <w:tcBorders>
              <w:top w:val="nil"/>
              <w:left w:val="nil"/>
              <w:bottom w:val="nil"/>
              <w:right w:val="nil"/>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2415" w:type="dxa"/>
            <w:tcBorders>
              <w:top w:val="nil"/>
              <w:left w:val="nil"/>
              <w:bottom w:val="nil"/>
              <w:right w:val="nil"/>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275" w:type="dxa"/>
            <w:tcBorders>
              <w:top w:val="nil"/>
              <w:left w:val="nil"/>
              <w:bottom w:val="nil"/>
              <w:right w:val="nil"/>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275" w:type="dxa"/>
            <w:tcBorders>
              <w:top w:val="nil"/>
              <w:left w:val="nil"/>
              <w:bottom w:val="nil"/>
              <w:right w:val="nil"/>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r>
      <w:tr w:rsidR="00B915B1" w:rsidRPr="00CC4953" w:rsidTr="00CC4953">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N п/п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Фамилия, имя, отчество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Состав семьи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Адрес жилого помещения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Характеристика жилого помещения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Дата подачи заявления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Решение о включении в список </w:t>
            </w:r>
          </w:p>
        </w:tc>
      </w:tr>
      <w:tr w:rsidR="00B915B1" w:rsidRPr="00CC4953" w:rsidTr="00CC4953">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1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p>
        </w:tc>
      </w:tr>
      <w:tr w:rsidR="00B915B1" w:rsidRPr="00CC4953" w:rsidTr="00CC4953">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B915B1" w:rsidRPr="00CC4953" w:rsidRDefault="00B915B1" w:rsidP="00B915B1">
            <w:pPr>
              <w:widowControl w:val="0"/>
              <w:autoSpaceDE w:val="0"/>
              <w:autoSpaceDN w:val="0"/>
              <w:adjustRightInd w:val="0"/>
              <w:spacing w:after="0" w:line="240" w:lineRule="auto"/>
              <w:rPr>
                <w:rFonts w:ascii="Times New Roman" w:hAnsi="Times New Roman"/>
                <w:sz w:val="20"/>
                <w:szCs w:val="20"/>
              </w:rPr>
            </w:pPr>
            <w:r w:rsidRPr="00CC4953">
              <w:rPr>
                <w:rFonts w:ascii="Times New Roman" w:hAnsi="Times New Roman"/>
                <w:sz w:val="20"/>
                <w:szCs w:val="20"/>
              </w:rPr>
              <w:t xml:space="preserve">  </w:t>
            </w:r>
          </w:p>
        </w:tc>
      </w:tr>
    </w:tbl>
    <w:p w:rsidR="00B915B1" w:rsidRPr="00CC4953" w:rsidRDefault="00B915B1" w:rsidP="00B915B1">
      <w:pPr>
        <w:tabs>
          <w:tab w:val="center" w:pos="0"/>
        </w:tabs>
        <w:spacing w:after="0" w:line="240" w:lineRule="auto"/>
        <w:jc w:val="center"/>
        <w:rPr>
          <w:rFonts w:ascii="Times New Roman" w:hAnsi="Times New Roman"/>
          <w:b/>
          <w:sz w:val="20"/>
          <w:szCs w:val="20"/>
        </w:rPr>
      </w:pPr>
    </w:p>
    <w:p w:rsidR="003A552A" w:rsidRPr="00CC4953" w:rsidRDefault="003A552A" w:rsidP="00B915B1">
      <w:pPr>
        <w:spacing w:after="0" w:line="240" w:lineRule="auto"/>
        <w:jc w:val="both"/>
        <w:rPr>
          <w:rFonts w:ascii="Times New Roman" w:hAnsi="Times New Roman"/>
          <w:sz w:val="20"/>
          <w:szCs w:val="20"/>
        </w:rPr>
      </w:pPr>
    </w:p>
    <w:p w:rsidR="003A552A" w:rsidRPr="00CC4953" w:rsidRDefault="003A552A" w:rsidP="0075178D">
      <w:pPr>
        <w:spacing w:after="0" w:line="240" w:lineRule="auto"/>
        <w:jc w:val="both"/>
        <w:rPr>
          <w:rFonts w:ascii="Times New Roman" w:hAnsi="Times New Roman"/>
          <w:sz w:val="20"/>
          <w:szCs w:val="20"/>
        </w:rPr>
      </w:pPr>
    </w:p>
    <w:p w:rsidR="003A552A" w:rsidRPr="00CC4953" w:rsidRDefault="003A552A" w:rsidP="0075178D">
      <w:pPr>
        <w:spacing w:after="0" w:line="240" w:lineRule="auto"/>
        <w:jc w:val="both"/>
        <w:rPr>
          <w:rFonts w:ascii="Times New Roman" w:hAnsi="Times New Roman"/>
          <w:sz w:val="20"/>
          <w:szCs w:val="20"/>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3A552A" w:rsidRPr="000C43CE" w:rsidTr="00CC4953">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48"/>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3A552A" w:rsidRPr="000C43CE" w:rsidTr="00CC4953">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3A552A" w:rsidRPr="000C43CE" w:rsidRDefault="003A552A" w:rsidP="00CC4953">
                  <w:pPr>
                    <w:spacing w:after="0" w:line="240" w:lineRule="auto"/>
                    <w:ind w:left="-120"/>
                    <w:jc w:val="center"/>
                    <w:rPr>
                      <w:rFonts w:ascii="Times New Roman" w:hAnsi="Times New Roman"/>
                      <w:b/>
                      <w:sz w:val="20"/>
                      <w:szCs w:val="20"/>
                    </w:rPr>
                  </w:pPr>
                  <w:r w:rsidRPr="000C43CE">
                    <w:rPr>
                      <w:rFonts w:ascii="Times New Roman" w:hAnsi="Times New Roman"/>
                      <w:b/>
                      <w:sz w:val="20"/>
                      <w:szCs w:val="20"/>
                    </w:rPr>
                    <w:t>«Сентябрьский вестник»</w:t>
                  </w:r>
                </w:p>
                <w:p w:rsidR="003A552A" w:rsidRPr="000C43CE" w:rsidRDefault="003A552A" w:rsidP="00CC4953">
                  <w:pPr>
                    <w:spacing w:after="0" w:line="240" w:lineRule="auto"/>
                    <w:jc w:val="center"/>
                    <w:rPr>
                      <w:rFonts w:ascii="Times New Roman" w:hAnsi="Times New Roman"/>
                      <w:sz w:val="20"/>
                      <w:szCs w:val="20"/>
                    </w:rPr>
                  </w:pPr>
                  <w:r w:rsidRPr="000C43CE">
                    <w:rPr>
                      <w:rFonts w:ascii="Times New Roman" w:hAnsi="Times New Roman"/>
                      <w:sz w:val="20"/>
                      <w:szCs w:val="20"/>
                    </w:rPr>
                    <w:t>Информационный бюллетень  муниципального образования «Сельское поселение Сентябрьский»</w:t>
                  </w:r>
                </w:p>
                <w:p w:rsidR="003A552A" w:rsidRPr="000C43CE" w:rsidRDefault="003A552A" w:rsidP="00CC4953">
                  <w:pPr>
                    <w:spacing w:after="0" w:line="240" w:lineRule="auto"/>
                    <w:ind w:left="-120"/>
                    <w:jc w:val="center"/>
                    <w:rPr>
                      <w:rFonts w:ascii="Times New Roman" w:hAnsi="Times New Roman"/>
                      <w:sz w:val="20"/>
                      <w:szCs w:val="20"/>
                    </w:rPr>
                  </w:pPr>
                </w:p>
                <w:p w:rsidR="003A552A" w:rsidRPr="000C43CE" w:rsidRDefault="003A552A" w:rsidP="00CC4953">
                  <w:pPr>
                    <w:spacing w:after="0" w:line="240" w:lineRule="auto"/>
                    <w:jc w:val="center"/>
                    <w:rPr>
                      <w:rFonts w:ascii="Times New Roman" w:hAnsi="Times New Roman"/>
                      <w:sz w:val="20"/>
                      <w:szCs w:val="20"/>
                    </w:rPr>
                  </w:pPr>
                  <w:r w:rsidRPr="000C43CE">
                    <w:rPr>
                      <w:rFonts w:ascii="Times New Roman" w:hAnsi="Times New Roman"/>
                      <w:b/>
                      <w:sz w:val="20"/>
                      <w:szCs w:val="20"/>
                    </w:rPr>
                    <w:t>Учредитель:</w:t>
                  </w:r>
                  <w:r w:rsidRPr="000C43CE">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3A552A" w:rsidRPr="000C43CE" w:rsidRDefault="003A552A" w:rsidP="00CC4953">
                  <w:pPr>
                    <w:spacing w:after="0" w:line="240" w:lineRule="auto"/>
                    <w:jc w:val="center"/>
                    <w:rPr>
                      <w:rFonts w:ascii="Times New Roman" w:hAnsi="Times New Roman"/>
                      <w:b/>
                      <w:sz w:val="20"/>
                      <w:szCs w:val="20"/>
                    </w:rPr>
                  </w:pPr>
                </w:p>
                <w:p w:rsidR="003A552A" w:rsidRPr="000C43CE" w:rsidRDefault="003A552A" w:rsidP="00CC4953">
                  <w:pPr>
                    <w:spacing w:after="0" w:line="240" w:lineRule="auto"/>
                    <w:jc w:val="center"/>
                    <w:rPr>
                      <w:rFonts w:ascii="Times New Roman" w:hAnsi="Times New Roman"/>
                      <w:sz w:val="20"/>
                      <w:szCs w:val="20"/>
                    </w:rPr>
                  </w:pPr>
                  <w:r w:rsidRPr="000C43CE">
                    <w:rPr>
                      <w:rFonts w:ascii="Times New Roman" w:hAnsi="Times New Roman"/>
                      <w:b/>
                      <w:sz w:val="20"/>
                      <w:szCs w:val="20"/>
                    </w:rPr>
                    <w:t>Адрес редакции:</w:t>
                  </w:r>
                  <w:r w:rsidRPr="000C43CE">
                    <w:rPr>
                      <w:rFonts w:ascii="Times New Roman" w:hAnsi="Times New Roman"/>
                      <w:sz w:val="20"/>
                      <w:szCs w:val="20"/>
                    </w:rPr>
                    <w:t xml:space="preserve"> 628330 ХМАО-Югра Нефтеюганский район, </w:t>
                  </w:r>
                  <w:proofErr w:type="spellStart"/>
                  <w:r w:rsidRPr="000C43CE">
                    <w:rPr>
                      <w:rFonts w:ascii="Times New Roman" w:hAnsi="Times New Roman"/>
                      <w:sz w:val="20"/>
                      <w:szCs w:val="20"/>
                    </w:rPr>
                    <w:t>п.Сентябрьский</w:t>
                  </w:r>
                  <w:proofErr w:type="spellEnd"/>
                  <w:r w:rsidRPr="000C43CE">
                    <w:rPr>
                      <w:rFonts w:ascii="Times New Roman" w:hAnsi="Times New Roman"/>
                      <w:sz w:val="20"/>
                      <w:szCs w:val="20"/>
                    </w:rPr>
                    <w:t xml:space="preserve"> д.</w:t>
                  </w:r>
                  <w:r>
                    <w:rPr>
                      <w:rFonts w:ascii="Times New Roman" w:hAnsi="Times New Roman"/>
                      <w:sz w:val="20"/>
                      <w:szCs w:val="20"/>
                    </w:rPr>
                    <w:t>10</w:t>
                  </w:r>
                </w:p>
                <w:p w:rsidR="003A552A" w:rsidRPr="000C43CE" w:rsidRDefault="003A552A" w:rsidP="00CC4953">
                  <w:pPr>
                    <w:spacing w:after="0" w:line="240" w:lineRule="auto"/>
                    <w:jc w:val="center"/>
                    <w:rPr>
                      <w:rFonts w:ascii="Times New Roman" w:hAnsi="Times New Roman"/>
                      <w:sz w:val="20"/>
                      <w:szCs w:val="20"/>
                    </w:rPr>
                  </w:pPr>
                  <w:r w:rsidRPr="000C43CE">
                    <w:rPr>
                      <w:rFonts w:ascii="Times New Roman" w:hAnsi="Times New Roman"/>
                      <w:b/>
                      <w:sz w:val="20"/>
                      <w:szCs w:val="20"/>
                    </w:rPr>
                    <w:t>Главный редактор:</w:t>
                  </w:r>
                  <w:r w:rsidRPr="000C43CE">
                    <w:rPr>
                      <w:rFonts w:ascii="Times New Roman" w:hAnsi="Times New Roman"/>
                      <w:sz w:val="20"/>
                      <w:szCs w:val="20"/>
                    </w:rPr>
                    <w:t xml:space="preserve">  </w:t>
                  </w:r>
                  <w:proofErr w:type="spellStart"/>
                  <w:r w:rsidRPr="000C43CE">
                    <w:rPr>
                      <w:rFonts w:ascii="Times New Roman" w:hAnsi="Times New Roman"/>
                      <w:sz w:val="20"/>
                      <w:szCs w:val="20"/>
                    </w:rPr>
                    <w:t>С.Н.</w:t>
                  </w:r>
                  <w:r>
                    <w:rPr>
                      <w:rFonts w:ascii="Times New Roman" w:hAnsi="Times New Roman"/>
                      <w:sz w:val="20"/>
                      <w:szCs w:val="20"/>
                    </w:rPr>
                    <w:t>Шереметова</w:t>
                  </w:r>
                  <w:proofErr w:type="spellEnd"/>
                </w:p>
                <w:p w:rsidR="003A552A" w:rsidRDefault="003A552A" w:rsidP="00CC4953">
                  <w:pPr>
                    <w:spacing w:after="0" w:line="240" w:lineRule="auto"/>
                    <w:jc w:val="center"/>
                    <w:rPr>
                      <w:rFonts w:ascii="Times New Roman" w:hAnsi="Times New Roman"/>
                      <w:sz w:val="20"/>
                      <w:szCs w:val="20"/>
                    </w:rPr>
                  </w:pPr>
                  <w:r w:rsidRPr="000C43CE">
                    <w:rPr>
                      <w:rFonts w:ascii="Times New Roman" w:hAnsi="Times New Roman"/>
                      <w:sz w:val="20"/>
                      <w:szCs w:val="20"/>
                    </w:rPr>
                    <w:t xml:space="preserve">Ответственный за выпуск и распространение бюллетеня </w:t>
                  </w:r>
                </w:p>
                <w:p w:rsidR="003A552A" w:rsidRPr="000C43CE" w:rsidRDefault="003A552A" w:rsidP="00CC4953">
                  <w:pPr>
                    <w:spacing w:after="0" w:line="240" w:lineRule="auto"/>
                    <w:jc w:val="center"/>
                    <w:rPr>
                      <w:rFonts w:ascii="Times New Roman" w:hAnsi="Times New Roman"/>
                      <w:sz w:val="20"/>
                      <w:szCs w:val="20"/>
                    </w:rPr>
                  </w:pPr>
                  <w:r>
                    <w:rPr>
                      <w:rFonts w:ascii="Times New Roman" w:hAnsi="Times New Roman"/>
                      <w:sz w:val="20"/>
                      <w:szCs w:val="20"/>
                    </w:rPr>
                    <w:t>Н.А. Рыбак</w:t>
                  </w:r>
                </w:p>
                <w:p w:rsidR="003A552A" w:rsidRPr="000C43CE" w:rsidRDefault="003A552A" w:rsidP="00CC4953">
                  <w:pPr>
                    <w:spacing w:after="0" w:line="240" w:lineRule="auto"/>
                    <w:jc w:val="center"/>
                    <w:rPr>
                      <w:rFonts w:ascii="Times New Roman" w:hAnsi="Times New Roman"/>
                      <w:sz w:val="20"/>
                      <w:szCs w:val="20"/>
                    </w:rPr>
                  </w:pPr>
                  <w:r w:rsidRPr="000C43CE">
                    <w:rPr>
                      <w:rFonts w:ascii="Times New Roman" w:hAnsi="Times New Roman"/>
                      <w:sz w:val="20"/>
                      <w:szCs w:val="20"/>
                    </w:rPr>
                    <w:t>Номер подписан в печать</w:t>
                  </w:r>
                  <w:r>
                    <w:rPr>
                      <w:rFonts w:ascii="Times New Roman" w:hAnsi="Times New Roman"/>
                      <w:sz w:val="20"/>
                      <w:szCs w:val="20"/>
                    </w:rPr>
                    <w:t>: 09.10.2017</w:t>
                  </w:r>
                  <w:r w:rsidRPr="000C43CE">
                    <w:rPr>
                      <w:rFonts w:ascii="Times New Roman" w:hAnsi="Times New Roman"/>
                      <w:sz w:val="20"/>
                      <w:szCs w:val="20"/>
                    </w:rPr>
                    <w:t xml:space="preserve"> </w:t>
                  </w:r>
                </w:p>
                <w:p w:rsidR="003A552A" w:rsidRPr="000C43CE" w:rsidRDefault="003A552A" w:rsidP="00CC4953">
                  <w:pPr>
                    <w:spacing w:after="0" w:line="240" w:lineRule="auto"/>
                    <w:jc w:val="center"/>
                    <w:rPr>
                      <w:rFonts w:ascii="Times New Roman" w:hAnsi="Times New Roman"/>
                      <w:sz w:val="20"/>
                      <w:szCs w:val="20"/>
                    </w:rPr>
                  </w:pPr>
                  <w:r>
                    <w:rPr>
                      <w:rFonts w:ascii="Times New Roman" w:hAnsi="Times New Roman"/>
                      <w:sz w:val="20"/>
                      <w:szCs w:val="20"/>
                    </w:rPr>
                    <w:t>Тираж: 1</w:t>
                  </w:r>
                  <w:r w:rsidRPr="000C43CE">
                    <w:rPr>
                      <w:rFonts w:ascii="Times New Roman" w:hAnsi="Times New Roman"/>
                      <w:sz w:val="20"/>
                      <w:szCs w:val="20"/>
                    </w:rPr>
                    <w:t xml:space="preserve"> экземпляр</w:t>
                  </w:r>
                </w:p>
                <w:p w:rsidR="003A552A" w:rsidRPr="000C43CE" w:rsidRDefault="003A552A" w:rsidP="00CC4953">
                  <w:pPr>
                    <w:spacing w:after="0" w:line="240" w:lineRule="auto"/>
                    <w:jc w:val="center"/>
                    <w:rPr>
                      <w:rFonts w:ascii="Times New Roman" w:hAnsi="Times New Roman"/>
                      <w:sz w:val="20"/>
                      <w:szCs w:val="20"/>
                    </w:rPr>
                  </w:pPr>
                  <w:r w:rsidRPr="000C43CE">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3A552A" w:rsidRPr="000C43CE" w:rsidRDefault="003A552A" w:rsidP="00CC4953">
                  <w:pPr>
                    <w:spacing w:after="0" w:line="240" w:lineRule="auto"/>
                    <w:jc w:val="center"/>
                    <w:rPr>
                      <w:rFonts w:ascii="Times New Roman" w:hAnsi="Times New Roman"/>
                      <w:sz w:val="20"/>
                      <w:szCs w:val="20"/>
                    </w:rPr>
                  </w:pPr>
                  <w:r w:rsidRPr="000C43CE">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3A552A" w:rsidRPr="000C43CE" w:rsidRDefault="003A552A" w:rsidP="00CC4953">
            <w:pPr>
              <w:spacing w:after="0" w:line="240" w:lineRule="auto"/>
              <w:jc w:val="center"/>
              <w:rPr>
                <w:rFonts w:ascii="Times New Roman" w:hAnsi="Times New Roman"/>
                <w:sz w:val="20"/>
                <w:szCs w:val="20"/>
              </w:rPr>
            </w:pPr>
          </w:p>
          <w:p w:rsidR="003A552A" w:rsidRPr="000C43CE" w:rsidRDefault="003A552A" w:rsidP="00CC4953">
            <w:pPr>
              <w:spacing w:after="0" w:line="240" w:lineRule="auto"/>
              <w:jc w:val="center"/>
              <w:rPr>
                <w:rFonts w:ascii="Times New Roman" w:hAnsi="Times New Roman"/>
                <w:b/>
                <w:sz w:val="20"/>
                <w:szCs w:val="20"/>
              </w:rPr>
            </w:pPr>
            <w:r w:rsidRPr="000C43CE">
              <w:rPr>
                <w:rFonts w:ascii="Times New Roman" w:hAnsi="Times New Roman"/>
                <w:b/>
                <w:sz w:val="20"/>
                <w:szCs w:val="20"/>
              </w:rPr>
              <w:t>ВНИМАНИЕ!</w:t>
            </w:r>
          </w:p>
          <w:p w:rsidR="003A552A" w:rsidRPr="000C43CE" w:rsidRDefault="003A552A" w:rsidP="00CC4953">
            <w:pPr>
              <w:spacing w:after="0" w:line="240" w:lineRule="auto"/>
              <w:jc w:val="center"/>
              <w:rPr>
                <w:rFonts w:ascii="Times New Roman" w:hAnsi="Times New Roman"/>
                <w:sz w:val="20"/>
                <w:szCs w:val="20"/>
              </w:rPr>
            </w:pPr>
          </w:p>
          <w:p w:rsidR="003A552A" w:rsidRPr="000C43CE" w:rsidRDefault="003A552A" w:rsidP="00CC4953">
            <w:pPr>
              <w:spacing w:after="0" w:line="240" w:lineRule="auto"/>
              <w:jc w:val="center"/>
              <w:rPr>
                <w:rFonts w:ascii="Times New Roman" w:hAnsi="Times New Roman"/>
                <w:b/>
                <w:sz w:val="20"/>
                <w:szCs w:val="20"/>
                <w:u w:val="single"/>
              </w:rPr>
            </w:pPr>
            <w:r w:rsidRPr="000C43CE">
              <w:rPr>
                <w:rFonts w:ascii="Times New Roman" w:hAnsi="Times New Roman"/>
                <w:sz w:val="20"/>
                <w:szCs w:val="20"/>
              </w:rPr>
              <w:t xml:space="preserve">С номерами информационного бюллетеня </w:t>
            </w:r>
            <w:r w:rsidRPr="000C43CE">
              <w:rPr>
                <w:rFonts w:ascii="Times New Roman" w:hAnsi="Times New Roman"/>
                <w:b/>
                <w:i/>
                <w:sz w:val="20"/>
                <w:szCs w:val="20"/>
              </w:rPr>
              <w:t>«Сентябрьский вестник»</w:t>
            </w:r>
            <w:r w:rsidRPr="000C43CE">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0C43CE">
              <w:rPr>
                <w:rFonts w:ascii="Times New Roman" w:hAnsi="Times New Roman"/>
                <w:b/>
                <w:sz w:val="20"/>
                <w:szCs w:val="20"/>
                <w:u w:val="single"/>
              </w:rPr>
              <w:t>http://sentyabrskiy.ru/</w:t>
            </w:r>
          </w:p>
          <w:p w:rsidR="003A552A" w:rsidRPr="000C43CE" w:rsidRDefault="003A552A" w:rsidP="00CC4953">
            <w:pPr>
              <w:spacing w:after="0" w:line="240" w:lineRule="auto"/>
              <w:jc w:val="center"/>
              <w:rPr>
                <w:rFonts w:ascii="Times New Roman" w:hAnsi="Times New Roman"/>
                <w:sz w:val="20"/>
                <w:szCs w:val="20"/>
              </w:rPr>
            </w:pPr>
          </w:p>
        </w:tc>
      </w:tr>
    </w:tbl>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3A552A">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Default="003A552A" w:rsidP="0075178D">
      <w:pPr>
        <w:spacing w:after="0" w:line="240" w:lineRule="auto"/>
        <w:jc w:val="both"/>
        <w:rPr>
          <w:rFonts w:ascii="Times New Roman" w:hAnsi="Times New Roman"/>
          <w:sz w:val="26"/>
          <w:szCs w:val="26"/>
        </w:rPr>
      </w:pPr>
    </w:p>
    <w:p w:rsidR="003A552A" w:rsidRPr="00A10397" w:rsidRDefault="003A552A" w:rsidP="0075178D">
      <w:pPr>
        <w:spacing w:after="0" w:line="240" w:lineRule="auto"/>
        <w:jc w:val="both"/>
        <w:rPr>
          <w:rFonts w:ascii="Times New Roman" w:hAnsi="Times New Roman"/>
          <w:sz w:val="26"/>
          <w:szCs w:val="26"/>
        </w:rPr>
      </w:pPr>
    </w:p>
    <w:sectPr w:rsidR="003A552A" w:rsidRPr="00A10397" w:rsidSect="006862B2">
      <w:headerReference w:type="default" r:id="rId17"/>
      <w:footerReference w:type="default" r:id="rId18"/>
      <w:pgSz w:w="11906" w:h="16838"/>
      <w:pgMar w:top="0" w:right="709" w:bottom="142"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252" w:rsidRDefault="00333252" w:rsidP="001952B6">
      <w:pPr>
        <w:spacing w:after="0" w:line="240" w:lineRule="auto"/>
      </w:pPr>
      <w:r>
        <w:separator/>
      </w:r>
    </w:p>
  </w:endnote>
  <w:endnote w:type="continuationSeparator" w:id="0">
    <w:p w:rsidR="00333252" w:rsidRDefault="00333252"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25" w:rsidRDefault="00C31025">
    <w:pPr>
      <w:pStyle w:val="af4"/>
      <w:jc w:val="center"/>
    </w:pPr>
    <w:r>
      <w:fldChar w:fldCharType="begin"/>
    </w:r>
    <w:r>
      <w:instrText>PAGE   \* MERGEFORMAT</w:instrText>
    </w:r>
    <w:r>
      <w:fldChar w:fldCharType="separate"/>
    </w:r>
    <w:r w:rsidR="00C667BE">
      <w:rPr>
        <w:noProof/>
      </w:rPr>
      <w:t>20</w:t>
    </w:r>
    <w:r>
      <w:rPr>
        <w:noProof/>
      </w:rPr>
      <w:fldChar w:fldCharType="end"/>
    </w:r>
  </w:p>
  <w:p w:rsidR="00C31025" w:rsidRDefault="00C31025">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25" w:rsidRDefault="00C31025">
    <w:pPr>
      <w:pStyle w:val="af4"/>
      <w:jc w:val="center"/>
    </w:pPr>
    <w:r>
      <w:fldChar w:fldCharType="begin"/>
    </w:r>
    <w:r>
      <w:instrText>PAGE   \* MERGEFORMAT</w:instrText>
    </w:r>
    <w:r>
      <w:fldChar w:fldCharType="separate"/>
    </w:r>
    <w:r w:rsidR="00C667BE">
      <w:rPr>
        <w:noProof/>
      </w:rPr>
      <w:t>27</w:t>
    </w:r>
    <w:r>
      <w:rPr>
        <w:noProof/>
      </w:rPr>
      <w:fldChar w:fldCharType="end"/>
    </w:r>
  </w:p>
  <w:p w:rsidR="00C31025" w:rsidRDefault="00C31025" w:rsidP="00CC4953">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25" w:rsidRDefault="00C31025">
    <w:pPr>
      <w:pStyle w:val="af4"/>
      <w:jc w:val="right"/>
    </w:pPr>
    <w:r>
      <w:fldChar w:fldCharType="begin"/>
    </w:r>
    <w:r>
      <w:instrText>PAGE   \* MERGEFORMAT</w:instrText>
    </w:r>
    <w:r>
      <w:fldChar w:fldCharType="separate"/>
    </w:r>
    <w:r w:rsidR="00C667BE" w:rsidRPr="00C667BE">
      <w:rPr>
        <w:noProof/>
        <w:lang w:val="ru-RU"/>
      </w:rPr>
      <w:t>36</w:t>
    </w:r>
    <w:r>
      <w:fldChar w:fldCharType="end"/>
    </w:r>
  </w:p>
  <w:p w:rsidR="00C31025" w:rsidRDefault="00C3102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252" w:rsidRDefault="00333252" w:rsidP="001952B6">
      <w:pPr>
        <w:spacing w:after="0" w:line="240" w:lineRule="auto"/>
      </w:pPr>
      <w:r>
        <w:separator/>
      </w:r>
    </w:p>
  </w:footnote>
  <w:footnote w:type="continuationSeparator" w:id="0">
    <w:p w:rsidR="00333252" w:rsidRDefault="00333252"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25" w:rsidRPr="00E572DC" w:rsidRDefault="00C31025" w:rsidP="00CC4953">
    <w:pPr>
      <w:pStyle w:val="aa"/>
      <w:ind w:right="22"/>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025" w:rsidRPr="00D96366" w:rsidRDefault="00C31025" w:rsidP="00380F80">
    <w:pPr>
      <w:pStyle w:val="aa"/>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05814BCF"/>
    <w:multiLevelType w:val="multilevel"/>
    <w:tmpl w:val="0419001D"/>
    <w:styleLink w:val="1ai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106F13DB"/>
    <w:multiLevelType w:val="hybridMultilevel"/>
    <w:tmpl w:val="E1BEFB94"/>
    <w:styleLink w:val="111111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132F16FD"/>
    <w:multiLevelType w:val="hybridMultilevel"/>
    <w:tmpl w:val="17AA2EB8"/>
    <w:lvl w:ilvl="0" w:tplc="BD88AA34">
      <w:start w:val="1"/>
      <w:numFmt w:val="decimal"/>
      <w:lvlText w:val="%1."/>
      <w:lvlJc w:val="left"/>
      <w:pPr>
        <w:ind w:left="1393" w:hanging="82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nsid w:val="198416A1"/>
    <w:multiLevelType w:val="hybridMultilevel"/>
    <w:tmpl w:val="DF94AF8C"/>
    <w:lvl w:ilvl="0" w:tplc="11B80D48">
      <w:start w:val="65535"/>
      <w:numFmt w:val="bullet"/>
      <w:pStyle w:val="S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EC46F42"/>
    <w:multiLevelType w:val="hybridMultilevel"/>
    <w:tmpl w:val="31969238"/>
    <w:lvl w:ilvl="0" w:tplc="64AA386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nsid w:val="23302529"/>
    <w:multiLevelType w:val="hybridMultilevel"/>
    <w:tmpl w:val="AA4CBDDA"/>
    <w:lvl w:ilvl="0" w:tplc="0419000F">
      <w:start w:val="1"/>
      <w:numFmt w:val="decimal"/>
      <w:pStyle w:val="11"/>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91B1E79"/>
    <w:multiLevelType w:val="hybridMultilevel"/>
    <w:tmpl w:val="797020EE"/>
    <w:lvl w:ilvl="0" w:tplc="2BDA948C">
      <w:start w:val="1"/>
      <w:numFmt w:val="bullet"/>
      <w:pStyle w:val="S1"/>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2DEA2E35"/>
    <w:multiLevelType w:val="hybridMultilevel"/>
    <w:tmpl w:val="24368F34"/>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E1D55C8"/>
    <w:multiLevelType w:val="hybridMultilevel"/>
    <w:tmpl w:val="3A9E4BD0"/>
    <w:lvl w:ilvl="0" w:tplc="0419000F">
      <w:start w:val="1"/>
      <w:numFmt w:val="decimal"/>
      <w:pStyle w:val="12"/>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F503E6C"/>
    <w:multiLevelType w:val="hybridMultilevel"/>
    <w:tmpl w:val="E304950C"/>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77F53D3"/>
    <w:multiLevelType w:val="hybridMultilevel"/>
    <w:tmpl w:val="FD66E7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8345307"/>
    <w:multiLevelType w:val="multilevel"/>
    <w:tmpl w:val="DDD0FD56"/>
    <w:lvl w:ilvl="0">
      <w:start w:val="1"/>
      <w:numFmt w:val="decimal"/>
      <w:pStyle w:val="S10"/>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3">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D1C2EA7"/>
    <w:multiLevelType w:val="hybridMultilevel"/>
    <w:tmpl w:val="E3549766"/>
    <w:styleLink w:val="13"/>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ai1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nsid w:val="422C52E4"/>
    <w:multiLevelType w:val="multilevel"/>
    <w:tmpl w:val="7DA0C528"/>
    <w:styleLink w:val="1ai2"/>
    <w:lvl w:ilvl="0">
      <w:start w:val="1"/>
      <w:numFmt w:val="decimal"/>
      <w:lvlText w:val="%1."/>
      <w:lvlJc w:val="left"/>
      <w:pPr>
        <w:ind w:left="1669" w:hanging="960"/>
      </w:pPr>
      <w:rPr>
        <w:rFonts w:hint="default"/>
      </w:rPr>
    </w:lvl>
    <w:lvl w:ilvl="1">
      <w:start w:val="1"/>
      <w:numFmt w:val="decimal"/>
      <w:isLgl/>
      <w:lvlText w:val="%1.%2."/>
      <w:lvlJc w:val="left"/>
      <w:pPr>
        <w:ind w:left="1909" w:hanging="1200"/>
      </w:pPr>
      <w:rPr>
        <w:rFonts w:eastAsia="Times New Roman" w:hint="default"/>
      </w:rPr>
    </w:lvl>
    <w:lvl w:ilvl="2">
      <w:start w:val="1"/>
      <w:numFmt w:val="decimal"/>
      <w:isLgl/>
      <w:lvlText w:val="%1.%2.%3."/>
      <w:lvlJc w:val="left"/>
      <w:pPr>
        <w:ind w:left="1909" w:hanging="1200"/>
      </w:pPr>
      <w:rPr>
        <w:rFonts w:eastAsia="Times New Roman" w:hint="default"/>
      </w:rPr>
    </w:lvl>
    <w:lvl w:ilvl="3">
      <w:start w:val="1"/>
      <w:numFmt w:val="decimal"/>
      <w:isLgl/>
      <w:lvlText w:val="%1.%2.%3.%4."/>
      <w:lvlJc w:val="left"/>
      <w:pPr>
        <w:ind w:left="1909" w:hanging="1200"/>
      </w:pPr>
      <w:rPr>
        <w:rFonts w:eastAsia="Times New Roman" w:hint="default"/>
      </w:rPr>
    </w:lvl>
    <w:lvl w:ilvl="4">
      <w:start w:val="1"/>
      <w:numFmt w:val="decimal"/>
      <w:isLgl/>
      <w:lvlText w:val="%1.%2.%3.%4.%5."/>
      <w:lvlJc w:val="left"/>
      <w:pPr>
        <w:ind w:left="1909" w:hanging="120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149" w:hanging="144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509" w:hanging="1800"/>
      </w:pPr>
      <w:rPr>
        <w:rFonts w:eastAsia="Times New Roman" w:hint="default"/>
      </w:rPr>
    </w:lvl>
  </w:abstractNum>
  <w:abstractNum w:abstractNumId="27">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nsid w:val="49E928F2"/>
    <w:multiLevelType w:val="hybridMultilevel"/>
    <w:tmpl w:val="B25AA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A2F353E"/>
    <w:multiLevelType w:val="hybridMultilevel"/>
    <w:tmpl w:val="6B227F80"/>
    <w:lvl w:ilvl="0" w:tplc="54A6FFF2">
      <w:start w:val="1"/>
      <w:numFmt w:val="decimal"/>
      <w:pStyle w:val="S5"/>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1">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4F65195B"/>
    <w:multiLevelType w:val="multilevel"/>
    <w:tmpl w:val="16A8B17E"/>
    <w:lvl w:ilvl="0">
      <w:start w:val="1"/>
      <w:numFmt w:val="decimal"/>
      <w:pStyle w:val="14"/>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4FD01BF0"/>
    <w:multiLevelType w:val="hybridMultilevel"/>
    <w:tmpl w:val="F28EF7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9E60585"/>
    <w:multiLevelType w:val="hybridMultilevel"/>
    <w:tmpl w:val="E78C7934"/>
    <w:lvl w:ilvl="0" w:tplc="A88A4AE0">
      <w:numFmt w:val="decimal"/>
      <w:lvlText w:val=""/>
      <w:lvlJc w:val="left"/>
      <w:rPr>
        <w:rFonts w:cs="Times New Roman"/>
      </w:rPr>
    </w:lvl>
    <w:lvl w:ilvl="1" w:tplc="04190003">
      <w:numFmt w:val="decimal"/>
      <w:pStyle w:val="15"/>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6">
    <w:nsid w:val="5BFE7418"/>
    <w:multiLevelType w:val="hybridMultilevel"/>
    <w:tmpl w:val="8EF2810E"/>
    <w:lvl w:ilvl="0" w:tplc="B0009FF0">
      <w:numFmt w:val="decimal"/>
      <w:pStyle w:val="S6"/>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7">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603C361C"/>
    <w:multiLevelType w:val="hybridMultilevel"/>
    <w:tmpl w:val="F580E9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2BA3971"/>
    <w:multiLevelType w:val="hybridMultilevel"/>
    <w:tmpl w:val="178831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4C64352"/>
    <w:multiLevelType w:val="hybridMultilevel"/>
    <w:tmpl w:val="D46A8030"/>
    <w:styleLink w:val="1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2">
    <w:nsid w:val="670B54FE"/>
    <w:multiLevelType w:val="hybridMultilevel"/>
    <w:tmpl w:val="980A1D40"/>
    <w:lvl w:ilvl="0" w:tplc="A58EC5B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6825108D"/>
    <w:multiLevelType w:val="hybridMultilevel"/>
    <w:tmpl w:val="6AFCC300"/>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4">
    <w:nsid w:val="72073923"/>
    <w:multiLevelType w:val="multilevel"/>
    <w:tmpl w:val="31969238"/>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5">
    <w:nsid w:val="724E7ACA"/>
    <w:multiLevelType w:val="hybridMultilevel"/>
    <w:tmpl w:val="36945024"/>
    <w:lvl w:ilvl="0" w:tplc="57223756">
      <w:start w:val="1"/>
      <w:numFmt w:val="bullet"/>
      <w:pStyle w:val="a3"/>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9"/>
  </w:num>
  <w:num w:numId="2">
    <w:abstractNumId w:val="46"/>
  </w:num>
  <w:num w:numId="3">
    <w:abstractNumId w:val="10"/>
  </w:num>
  <w:num w:numId="4">
    <w:abstractNumId w:val="17"/>
  </w:num>
  <w:num w:numId="5">
    <w:abstractNumId w:val="32"/>
  </w:num>
  <w:num w:numId="6">
    <w:abstractNumId w:val="1"/>
  </w:num>
  <w:num w:numId="7">
    <w:abstractNumId w:val="5"/>
  </w:num>
  <w:num w:numId="8">
    <w:abstractNumId w:val="31"/>
  </w:num>
  <w:num w:numId="9">
    <w:abstractNumId w:val="28"/>
  </w:num>
  <w:num w:numId="10">
    <w:abstractNumId w:val="22"/>
  </w:num>
  <w:num w:numId="11">
    <w:abstractNumId w:val="6"/>
  </w:num>
  <w:num w:numId="12">
    <w:abstractNumId w:val="35"/>
  </w:num>
  <w:num w:numId="13">
    <w:abstractNumId w:val="16"/>
  </w:num>
  <w:num w:numId="14">
    <w:abstractNumId w:val="36"/>
  </w:num>
  <w:num w:numId="15">
    <w:abstractNumId w:val="7"/>
  </w:num>
  <w:num w:numId="16">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8"/>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4"/>
  </w:num>
  <w:num w:numId="24">
    <w:abstractNumId w:val="40"/>
  </w:num>
  <w:num w:numId="25">
    <w:abstractNumId w:val="20"/>
  </w:num>
  <w:num w:numId="26">
    <w:abstractNumId w:val="18"/>
  </w:num>
  <w:num w:numId="27">
    <w:abstractNumId w:val="23"/>
  </w:num>
  <w:num w:numId="28">
    <w:abstractNumId w:val="30"/>
  </w:num>
  <w:num w:numId="29">
    <w:abstractNumId w:val="27"/>
  </w:num>
  <w:num w:numId="30">
    <w:abstractNumId w:val="33"/>
  </w:num>
  <w:num w:numId="31">
    <w:abstractNumId w:val="39"/>
  </w:num>
  <w:num w:numId="32">
    <w:abstractNumId w:val="3"/>
  </w:num>
  <w:num w:numId="33">
    <w:abstractNumId w:val="12"/>
  </w:num>
  <w:num w:numId="34">
    <w:abstractNumId w:val="25"/>
  </w:num>
  <w:num w:numId="35">
    <w:abstractNumId w:val="24"/>
  </w:num>
  <w:num w:numId="36">
    <w:abstractNumId w:val="4"/>
  </w:num>
  <w:num w:numId="37">
    <w:abstractNumId w:val="15"/>
  </w:num>
  <w:num w:numId="38">
    <w:abstractNumId w:val="11"/>
  </w:num>
  <w:num w:numId="39">
    <w:abstractNumId w:val="29"/>
  </w:num>
  <w:num w:numId="40">
    <w:abstractNumId w:val="13"/>
  </w:num>
  <w:num w:numId="41">
    <w:abstractNumId w:val="44"/>
  </w:num>
  <w:num w:numId="42">
    <w:abstractNumId w:val="42"/>
  </w:num>
  <w:num w:numId="43">
    <w:abstractNumId w:val="38"/>
  </w:num>
  <w:num w:numId="44">
    <w:abstractNumId w:val="45"/>
  </w:num>
  <w:num w:numId="45">
    <w:abstractNumId w:val="21"/>
  </w:num>
  <w:num w:numId="4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22271"/>
    <w:rsid w:val="00025AEA"/>
    <w:rsid w:val="0003411D"/>
    <w:rsid w:val="00034E5E"/>
    <w:rsid w:val="00036A7B"/>
    <w:rsid w:val="00036F8E"/>
    <w:rsid w:val="00042ABA"/>
    <w:rsid w:val="00047FCF"/>
    <w:rsid w:val="00050B4F"/>
    <w:rsid w:val="00062F1E"/>
    <w:rsid w:val="0006645C"/>
    <w:rsid w:val="00070996"/>
    <w:rsid w:val="00073A5C"/>
    <w:rsid w:val="00075C66"/>
    <w:rsid w:val="00083839"/>
    <w:rsid w:val="00085D14"/>
    <w:rsid w:val="0009502E"/>
    <w:rsid w:val="000A07F4"/>
    <w:rsid w:val="000A0EA5"/>
    <w:rsid w:val="000B0602"/>
    <w:rsid w:val="000C1C45"/>
    <w:rsid w:val="000C3ED3"/>
    <w:rsid w:val="000C43CE"/>
    <w:rsid w:val="000C509F"/>
    <w:rsid w:val="000C5179"/>
    <w:rsid w:val="000E09B6"/>
    <w:rsid w:val="000E10D0"/>
    <w:rsid w:val="000E40DA"/>
    <w:rsid w:val="000E73A3"/>
    <w:rsid w:val="000F3028"/>
    <w:rsid w:val="000F30E9"/>
    <w:rsid w:val="000F6940"/>
    <w:rsid w:val="001041A2"/>
    <w:rsid w:val="001061A6"/>
    <w:rsid w:val="00131B3C"/>
    <w:rsid w:val="00132357"/>
    <w:rsid w:val="00132C21"/>
    <w:rsid w:val="0013371D"/>
    <w:rsid w:val="0013566D"/>
    <w:rsid w:val="00136A49"/>
    <w:rsid w:val="001375ED"/>
    <w:rsid w:val="00144CF5"/>
    <w:rsid w:val="001464B4"/>
    <w:rsid w:val="00154D82"/>
    <w:rsid w:val="00173443"/>
    <w:rsid w:val="001952B6"/>
    <w:rsid w:val="001B37F0"/>
    <w:rsid w:val="001B638F"/>
    <w:rsid w:val="001B72C8"/>
    <w:rsid w:val="001C3755"/>
    <w:rsid w:val="001C418C"/>
    <w:rsid w:val="001D10C0"/>
    <w:rsid w:val="001D67E1"/>
    <w:rsid w:val="001F1BAD"/>
    <w:rsid w:val="001F61DF"/>
    <w:rsid w:val="00200345"/>
    <w:rsid w:val="00202320"/>
    <w:rsid w:val="00202662"/>
    <w:rsid w:val="002034B2"/>
    <w:rsid w:val="0020395E"/>
    <w:rsid w:val="002103A6"/>
    <w:rsid w:val="00211447"/>
    <w:rsid w:val="002129C1"/>
    <w:rsid w:val="00213967"/>
    <w:rsid w:val="0024184E"/>
    <w:rsid w:val="00243630"/>
    <w:rsid w:val="002513DE"/>
    <w:rsid w:val="002550D2"/>
    <w:rsid w:val="002632E9"/>
    <w:rsid w:val="00263C42"/>
    <w:rsid w:val="00271F8D"/>
    <w:rsid w:val="00275CD2"/>
    <w:rsid w:val="00282A6F"/>
    <w:rsid w:val="00291032"/>
    <w:rsid w:val="00291C1A"/>
    <w:rsid w:val="002A4F02"/>
    <w:rsid w:val="002B1914"/>
    <w:rsid w:val="002B5C84"/>
    <w:rsid w:val="002C5692"/>
    <w:rsid w:val="002C621E"/>
    <w:rsid w:val="002E710A"/>
    <w:rsid w:val="002E791C"/>
    <w:rsid w:val="002F2A66"/>
    <w:rsid w:val="002F471B"/>
    <w:rsid w:val="00300AB6"/>
    <w:rsid w:val="00303253"/>
    <w:rsid w:val="00312C01"/>
    <w:rsid w:val="0032438C"/>
    <w:rsid w:val="00324EDD"/>
    <w:rsid w:val="003262D1"/>
    <w:rsid w:val="00326C50"/>
    <w:rsid w:val="00332E17"/>
    <w:rsid w:val="003331FA"/>
    <w:rsid w:val="00333252"/>
    <w:rsid w:val="00346832"/>
    <w:rsid w:val="003518FD"/>
    <w:rsid w:val="00352E58"/>
    <w:rsid w:val="00360DD3"/>
    <w:rsid w:val="00360F3E"/>
    <w:rsid w:val="003638DC"/>
    <w:rsid w:val="00377B15"/>
    <w:rsid w:val="00380844"/>
    <w:rsid w:val="00380F80"/>
    <w:rsid w:val="00385759"/>
    <w:rsid w:val="003A552A"/>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512F5"/>
    <w:rsid w:val="00451E44"/>
    <w:rsid w:val="004577FB"/>
    <w:rsid w:val="00467196"/>
    <w:rsid w:val="00474DB7"/>
    <w:rsid w:val="00474EA9"/>
    <w:rsid w:val="00483D65"/>
    <w:rsid w:val="00490E29"/>
    <w:rsid w:val="00493911"/>
    <w:rsid w:val="004972F4"/>
    <w:rsid w:val="004A724E"/>
    <w:rsid w:val="004B5BBE"/>
    <w:rsid w:val="004C6AF0"/>
    <w:rsid w:val="004C7C8E"/>
    <w:rsid w:val="004D17BB"/>
    <w:rsid w:val="004F11DF"/>
    <w:rsid w:val="00500070"/>
    <w:rsid w:val="00505284"/>
    <w:rsid w:val="00506CBE"/>
    <w:rsid w:val="00515DEC"/>
    <w:rsid w:val="005427B5"/>
    <w:rsid w:val="0054285C"/>
    <w:rsid w:val="00545E7B"/>
    <w:rsid w:val="005467E5"/>
    <w:rsid w:val="0056327C"/>
    <w:rsid w:val="00567898"/>
    <w:rsid w:val="0057693D"/>
    <w:rsid w:val="00591179"/>
    <w:rsid w:val="00596477"/>
    <w:rsid w:val="00596C8C"/>
    <w:rsid w:val="0059794A"/>
    <w:rsid w:val="005B67A2"/>
    <w:rsid w:val="005C418B"/>
    <w:rsid w:val="005C4770"/>
    <w:rsid w:val="005D3782"/>
    <w:rsid w:val="005D45CB"/>
    <w:rsid w:val="005D4803"/>
    <w:rsid w:val="005D5CFF"/>
    <w:rsid w:val="005E2D85"/>
    <w:rsid w:val="005E5F34"/>
    <w:rsid w:val="005E626A"/>
    <w:rsid w:val="005F09FE"/>
    <w:rsid w:val="005F63C1"/>
    <w:rsid w:val="00600E8A"/>
    <w:rsid w:val="00604BAD"/>
    <w:rsid w:val="00605D74"/>
    <w:rsid w:val="00610666"/>
    <w:rsid w:val="006143BF"/>
    <w:rsid w:val="00620766"/>
    <w:rsid w:val="006353A2"/>
    <w:rsid w:val="006377B1"/>
    <w:rsid w:val="00641148"/>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3AC6"/>
    <w:rsid w:val="006D418E"/>
    <w:rsid w:val="006D6D21"/>
    <w:rsid w:val="006E1A0E"/>
    <w:rsid w:val="006E1AE2"/>
    <w:rsid w:val="006E30E8"/>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5541"/>
    <w:rsid w:val="00787860"/>
    <w:rsid w:val="00791550"/>
    <w:rsid w:val="00795A0F"/>
    <w:rsid w:val="0079616F"/>
    <w:rsid w:val="007A6287"/>
    <w:rsid w:val="007B314C"/>
    <w:rsid w:val="007B387B"/>
    <w:rsid w:val="007B432F"/>
    <w:rsid w:val="007C29D3"/>
    <w:rsid w:val="007C3191"/>
    <w:rsid w:val="007C3552"/>
    <w:rsid w:val="007C3AE2"/>
    <w:rsid w:val="007C3E5B"/>
    <w:rsid w:val="007C40BD"/>
    <w:rsid w:val="007C5685"/>
    <w:rsid w:val="007C56A0"/>
    <w:rsid w:val="007C6315"/>
    <w:rsid w:val="007C7237"/>
    <w:rsid w:val="007C7BB6"/>
    <w:rsid w:val="007D3D97"/>
    <w:rsid w:val="007D4D96"/>
    <w:rsid w:val="007E262D"/>
    <w:rsid w:val="007F4447"/>
    <w:rsid w:val="00800E4F"/>
    <w:rsid w:val="00804F8B"/>
    <w:rsid w:val="008153BF"/>
    <w:rsid w:val="00817C81"/>
    <w:rsid w:val="008301AD"/>
    <w:rsid w:val="0083251E"/>
    <w:rsid w:val="00832DD2"/>
    <w:rsid w:val="00834A1A"/>
    <w:rsid w:val="0083798C"/>
    <w:rsid w:val="00841138"/>
    <w:rsid w:val="0084157D"/>
    <w:rsid w:val="00842BB4"/>
    <w:rsid w:val="00871A9D"/>
    <w:rsid w:val="0087738C"/>
    <w:rsid w:val="00880B99"/>
    <w:rsid w:val="008846F2"/>
    <w:rsid w:val="00884A5A"/>
    <w:rsid w:val="00884FEB"/>
    <w:rsid w:val="00894D4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6917"/>
    <w:rsid w:val="00947999"/>
    <w:rsid w:val="00955236"/>
    <w:rsid w:val="0095591F"/>
    <w:rsid w:val="00964F18"/>
    <w:rsid w:val="00983C0F"/>
    <w:rsid w:val="00984CC8"/>
    <w:rsid w:val="009863A2"/>
    <w:rsid w:val="00987A49"/>
    <w:rsid w:val="00990F52"/>
    <w:rsid w:val="00991966"/>
    <w:rsid w:val="00991F70"/>
    <w:rsid w:val="00997264"/>
    <w:rsid w:val="009A0D15"/>
    <w:rsid w:val="009A404E"/>
    <w:rsid w:val="009B3A06"/>
    <w:rsid w:val="009C0778"/>
    <w:rsid w:val="009C221E"/>
    <w:rsid w:val="009C25E5"/>
    <w:rsid w:val="009C601B"/>
    <w:rsid w:val="009C7FC8"/>
    <w:rsid w:val="009D2F9A"/>
    <w:rsid w:val="009D32A3"/>
    <w:rsid w:val="009D4EB8"/>
    <w:rsid w:val="009D78B9"/>
    <w:rsid w:val="009E52DA"/>
    <w:rsid w:val="009E63F1"/>
    <w:rsid w:val="009F032F"/>
    <w:rsid w:val="009F3988"/>
    <w:rsid w:val="00A0576D"/>
    <w:rsid w:val="00A06B98"/>
    <w:rsid w:val="00A06F18"/>
    <w:rsid w:val="00A10397"/>
    <w:rsid w:val="00A17505"/>
    <w:rsid w:val="00A178BC"/>
    <w:rsid w:val="00A20105"/>
    <w:rsid w:val="00A21DEC"/>
    <w:rsid w:val="00A241EE"/>
    <w:rsid w:val="00A321E6"/>
    <w:rsid w:val="00A52576"/>
    <w:rsid w:val="00A52919"/>
    <w:rsid w:val="00A56F46"/>
    <w:rsid w:val="00A60BB3"/>
    <w:rsid w:val="00A62613"/>
    <w:rsid w:val="00A65F98"/>
    <w:rsid w:val="00A668AB"/>
    <w:rsid w:val="00A744F0"/>
    <w:rsid w:val="00A80D2E"/>
    <w:rsid w:val="00A81259"/>
    <w:rsid w:val="00A85FDF"/>
    <w:rsid w:val="00A9125B"/>
    <w:rsid w:val="00A94B56"/>
    <w:rsid w:val="00A97CC6"/>
    <w:rsid w:val="00AA6E57"/>
    <w:rsid w:val="00AA730C"/>
    <w:rsid w:val="00AB0CF4"/>
    <w:rsid w:val="00AC4BBA"/>
    <w:rsid w:val="00AC6541"/>
    <w:rsid w:val="00AC6DCD"/>
    <w:rsid w:val="00AE052D"/>
    <w:rsid w:val="00AE636E"/>
    <w:rsid w:val="00AF452B"/>
    <w:rsid w:val="00B018B0"/>
    <w:rsid w:val="00B1131B"/>
    <w:rsid w:val="00B11985"/>
    <w:rsid w:val="00B13195"/>
    <w:rsid w:val="00B16949"/>
    <w:rsid w:val="00B227EA"/>
    <w:rsid w:val="00B25BE1"/>
    <w:rsid w:val="00B34A6D"/>
    <w:rsid w:val="00B359E4"/>
    <w:rsid w:val="00B35CE3"/>
    <w:rsid w:val="00B40159"/>
    <w:rsid w:val="00B462EE"/>
    <w:rsid w:val="00B5073C"/>
    <w:rsid w:val="00B52399"/>
    <w:rsid w:val="00B5527D"/>
    <w:rsid w:val="00B5676A"/>
    <w:rsid w:val="00B6013A"/>
    <w:rsid w:val="00B60D5F"/>
    <w:rsid w:val="00B6560E"/>
    <w:rsid w:val="00B72077"/>
    <w:rsid w:val="00B73DAB"/>
    <w:rsid w:val="00B81B62"/>
    <w:rsid w:val="00B836BD"/>
    <w:rsid w:val="00B8544A"/>
    <w:rsid w:val="00B85E7D"/>
    <w:rsid w:val="00B915B1"/>
    <w:rsid w:val="00B95CF5"/>
    <w:rsid w:val="00BA05C9"/>
    <w:rsid w:val="00BA142B"/>
    <w:rsid w:val="00BA24EE"/>
    <w:rsid w:val="00BB2868"/>
    <w:rsid w:val="00BB5BF4"/>
    <w:rsid w:val="00BB6BCA"/>
    <w:rsid w:val="00BC2D59"/>
    <w:rsid w:val="00BC5055"/>
    <w:rsid w:val="00BD2E6A"/>
    <w:rsid w:val="00BE1E46"/>
    <w:rsid w:val="00BE416D"/>
    <w:rsid w:val="00BE4702"/>
    <w:rsid w:val="00BE4B4A"/>
    <w:rsid w:val="00BE672E"/>
    <w:rsid w:val="00BE7AF3"/>
    <w:rsid w:val="00BE7D6D"/>
    <w:rsid w:val="00BF1B2D"/>
    <w:rsid w:val="00BF65FE"/>
    <w:rsid w:val="00C10745"/>
    <w:rsid w:val="00C1411B"/>
    <w:rsid w:val="00C17EA6"/>
    <w:rsid w:val="00C31025"/>
    <w:rsid w:val="00C3261B"/>
    <w:rsid w:val="00C41CC9"/>
    <w:rsid w:val="00C446F1"/>
    <w:rsid w:val="00C50266"/>
    <w:rsid w:val="00C624F9"/>
    <w:rsid w:val="00C6413F"/>
    <w:rsid w:val="00C667BE"/>
    <w:rsid w:val="00C66BD4"/>
    <w:rsid w:val="00C814E7"/>
    <w:rsid w:val="00C82B09"/>
    <w:rsid w:val="00C91208"/>
    <w:rsid w:val="00C93AA0"/>
    <w:rsid w:val="00C94C78"/>
    <w:rsid w:val="00C97774"/>
    <w:rsid w:val="00CA1E57"/>
    <w:rsid w:val="00CA31E4"/>
    <w:rsid w:val="00CB1A6E"/>
    <w:rsid w:val="00CB2B9F"/>
    <w:rsid w:val="00CB33CD"/>
    <w:rsid w:val="00CB681F"/>
    <w:rsid w:val="00CC11F9"/>
    <w:rsid w:val="00CC4360"/>
    <w:rsid w:val="00CC437E"/>
    <w:rsid w:val="00CC4953"/>
    <w:rsid w:val="00CD115F"/>
    <w:rsid w:val="00CE16D2"/>
    <w:rsid w:val="00CF2271"/>
    <w:rsid w:val="00D12147"/>
    <w:rsid w:val="00D13D76"/>
    <w:rsid w:val="00D17DAB"/>
    <w:rsid w:val="00D26A43"/>
    <w:rsid w:val="00D370D4"/>
    <w:rsid w:val="00D421BE"/>
    <w:rsid w:val="00D45049"/>
    <w:rsid w:val="00D475DD"/>
    <w:rsid w:val="00D51081"/>
    <w:rsid w:val="00D54444"/>
    <w:rsid w:val="00D60FEA"/>
    <w:rsid w:val="00D66C32"/>
    <w:rsid w:val="00D70248"/>
    <w:rsid w:val="00D707E6"/>
    <w:rsid w:val="00D73BD2"/>
    <w:rsid w:val="00D82C31"/>
    <w:rsid w:val="00D86174"/>
    <w:rsid w:val="00D96366"/>
    <w:rsid w:val="00DA5347"/>
    <w:rsid w:val="00DA5E92"/>
    <w:rsid w:val="00DA62CB"/>
    <w:rsid w:val="00DC0416"/>
    <w:rsid w:val="00DD371F"/>
    <w:rsid w:val="00DD6E3C"/>
    <w:rsid w:val="00DE3BDA"/>
    <w:rsid w:val="00DF29DF"/>
    <w:rsid w:val="00DF3455"/>
    <w:rsid w:val="00DF4E68"/>
    <w:rsid w:val="00E04130"/>
    <w:rsid w:val="00E05BDE"/>
    <w:rsid w:val="00E137E8"/>
    <w:rsid w:val="00E14915"/>
    <w:rsid w:val="00E206E4"/>
    <w:rsid w:val="00E20E40"/>
    <w:rsid w:val="00E27B6F"/>
    <w:rsid w:val="00E37D11"/>
    <w:rsid w:val="00E45DF4"/>
    <w:rsid w:val="00E47A18"/>
    <w:rsid w:val="00E51D6C"/>
    <w:rsid w:val="00E57762"/>
    <w:rsid w:val="00E618B0"/>
    <w:rsid w:val="00E6201E"/>
    <w:rsid w:val="00E6643C"/>
    <w:rsid w:val="00E74156"/>
    <w:rsid w:val="00E87FB5"/>
    <w:rsid w:val="00E95013"/>
    <w:rsid w:val="00E96F27"/>
    <w:rsid w:val="00EA0224"/>
    <w:rsid w:val="00EA09E6"/>
    <w:rsid w:val="00EA1884"/>
    <w:rsid w:val="00EA45E9"/>
    <w:rsid w:val="00EB236B"/>
    <w:rsid w:val="00EB477C"/>
    <w:rsid w:val="00EC013C"/>
    <w:rsid w:val="00EC634B"/>
    <w:rsid w:val="00EC725F"/>
    <w:rsid w:val="00EF0A74"/>
    <w:rsid w:val="00EF32FD"/>
    <w:rsid w:val="00EF3F6C"/>
    <w:rsid w:val="00F06861"/>
    <w:rsid w:val="00F1127E"/>
    <w:rsid w:val="00F26AFF"/>
    <w:rsid w:val="00F34B7D"/>
    <w:rsid w:val="00F46D52"/>
    <w:rsid w:val="00F51AD5"/>
    <w:rsid w:val="00F6320E"/>
    <w:rsid w:val="00F80CF3"/>
    <w:rsid w:val="00F80F12"/>
    <w:rsid w:val="00F8356E"/>
    <w:rsid w:val="00F83CD0"/>
    <w:rsid w:val="00F8575C"/>
    <w:rsid w:val="00F90904"/>
    <w:rsid w:val="00F94967"/>
    <w:rsid w:val="00F97D73"/>
    <w:rsid w:val="00FA0166"/>
    <w:rsid w:val="00FB0728"/>
    <w:rsid w:val="00FB3426"/>
    <w:rsid w:val="00FE0DB8"/>
    <w:rsid w:val="00FE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0" w:unhideWhenUsed="0"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Indent" w:uiPriority="99"/>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4">
    <w:name w:val="Normal"/>
    <w:qFormat/>
    <w:rsid w:val="00B6560E"/>
    <w:pPr>
      <w:spacing w:after="200" w:line="276" w:lineRule="auto"/>
    </w:pPr>
    <w:rPr>
      <w:rFonts w:eastAsia="Times New Roman"/>
      <w:sz w:val="22"/>
      <w:szCs w:val="22"/>
    </w:rPr>
  </w:style>
  <w:style w:type="paragraph" w:styleId="12">
    <w:name w:val="heading 1"/>
    <w:aliases w:val="Заголовок 1 Знак Знак,Заголовок 1 Знак Знак Знак"/>
    <w:basedOn w:val="a4"/>
    <w:next w:val="a4"/>
    <w:link w:val="16"/>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0">
    <w:name w:val="heading 2"/>
    <w:aliases w:val="Знак2 Знак,Знак2,Знак2 Знак Знак Знак,Знак2 Знак1,Заголовок 2 Знак1,Заголовок 2 Знак Знак,ГЛАВА,Заголовок 21, Знак2, Знак2 Знак Знак Знак, Знак2 Знак1"/>
    <w:basedOn w:val="a4"/>
    <w:next w:val="a4"/>
    <w:link w:val="21"/>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Знак, Знак3, Знак3 Знак Знак Знак"/>
    <w:basedOn w:val="a4"/>
    <w:next w:val="a4"/>
    <w:link w:val="30"/>
    <w:qFormat/>
    <w:rsid w:val="00332E17"/>
    <w:pPr>
      <w:keepNext/>
      <w:keepLines/>
      <w:spacing w:before="200" w:after="0"/>
      <w:outlineLvl w:val="2"/>
    </w:pPr>
    <w:rPr>
      <w:rFonts w:ascii="Cambria" w:hAnsi="Cambria"/>
      <w:b/>
      <w:bCs/>
      <w:color w:val="4F81BD"/>
    </w:rPr>
  </w:style>
  <w:style w:type="paragraph" w:styleId="4">
    <w:name w:val="heading 4"/>
    <w:basedOn w:val="a4"/>
    <w:next w:val="a5"/>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4"/>
    <w:next w:val="a4"/>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4"/>
    <w:next w:val="a4"/>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4"/>
    <w:next w:val="a4"/>
    <w:link w:val="70"/>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4"/>
    <w:next w:val="a4"/>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4"/>
    <w:next w:val="a4"/>
    <w:link w:val="90"/>
    <w:qFormat/>
    <w:rsid w:val="00332E17"/>
    <w:pPr>
      <w:spacing w:before="240" w:after="60" w:line="240" w:lineRule="auto"/>
      <w:ind w:firstLine="567"/>
      <w:outlineLvl w:val="8"/>
    </w:pPr>
    <w:rPr>
      <w:rFonts w:ascii="Arial" w:hAnsi="Aria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Заголовок 1 Знак Знак Знак1,Заголовок 1 Знак Знак Знак Знак"/>
    <w:link w:val="12"/>
    <w:locked/>
    <w:rsid w:val="00132C21"/>
    <w:rPr>
      <w:rFonts w:ascii="Arial" w:eastAsia="Times New Roman" w:hAnsi="Arial" w:cs="Arial"/>
      <w:b/>
      <w:sz w:val="24"/>
      <w:szCs w:val="24"/>
      <w:lang w:eastAsia="ar-SA"/>
    </w:r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Знак2 Знак, Знак2 Знак Знак Знак Знак, Знак2 Знак1 Знак"/>
    <w:link w:val="20"/>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Знак Знак, Знак3 Знак, Знак3 Знак Знак Знак Знак"/>
    <w:link w:val="3"/>
    <w:locked/>
    <w:rsid w:val="00332E17"/>
    <w:rPr>
      <w:rFonts w:ascii="Cambria" w:hAnsi="Cambria" w:cs="Times New Roman"/>
      <w:b/>
      <w:bCs/>
      <w:color w:val="4F81BD"/>
      <w:lang w:eastAsia="ru-RU"/>
    </w:rPr>
  </w:style>
  <w:style w:type="character" w:customStyle="1" w:styleId="40">
    <w:name w:val="Заголовок 4 Знак"/>
    <w:link w:val="4"/>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locked/>
    <w:rsid w:val="00332E17"/>
    <w:rPr>
      <w:rFonts w:ascii="Times New Roman" w:hAnsi="Times New Roman" w:cs="Times New Roman"/>
      <w:sz w:val="24"/>
      <w:szCs w:val="24"/>
    </w:rPr>
  </w:style>
  <w:style w:type="character" w:customStyle="1" w:styleId="80">
    <w:name w:val="Заголовок 8 Знак"/>
    <w:link w:val="8"/>
    <w:locked/>
    <w:rsid w:val="00332E17"/>
    <w:rPr>
      <w:rFonts w:ascii="Times New Roman" w:hAnsi="Times New Roman" w:cs="Times New Roman"/>
      <w:i/>
      <w:iCs/>
      <w:sz w:val="24"/>
      <w:szCs w:val="24"/>
    </w:rPr>
  </w:style>
  <w:style w:type="character" w:customStyle="1" w:styleId="90">
    <w:name w:val="Заголовок 9 Знак"/>
    <w:link w:val="9"/>
    <w:locked/>
    <w:rsid w:val="00332E17"/>
    <w:rPr>
      <w:rFonts w:ascii="Arial" w:hAnsi="Arial" w:cs="Times New Roman"/>
    </w:rPr>
  </w:style>
  <w:style w:type="table" w:styleId="a9">
    <w:name w:val="Table Grid"/>
    <w:basedOn w:val="a7"/>
    <w:rsid w:val="0070172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a">
    <w:name w:val="header"/>
    <w:aliases w:val="Знак4,Знак8,ВерхКолонтитул"/>
    <w:basedOn w:val="a4"/>
    <w:link w:val="ab"/>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b">
    <w:name w:val="Верхний колонтитул Знак"/>
    <w:aliases w:val="Знак4 Знак,Знак8 Знак,ВерхКолонтитул Знак"/>
    <w:link w:val="aa"/>
    <w:locked/>
    <w:rsid w:val="00BC5055"/>
    <w:rPr>
      <w:rFonts w:ascii="Times New Roman" w:hAnsi="Times New Roman" w:cs="Times New Roman"/>
      <w:sz w:val="20"/>
      <w:szCs w:val="20"/>
      <w:lang w:eastAsia="ru-RU"/>
    </w:rPr>
  </w:style>
  <w:style w:type="paragraph" w:customStyle="1" w:styleId="31">
    <w:name w:val="Основной текст 31"/>
    <w:basedOn w:val="a4"/>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c">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d"/>
    <w:uiPriority w:val="99"/>
    <w:rsid w:val="009A0D15"/>
    <w:pPr>
      <w:spacing w:before="100" w:beforeAutospacing="1" w:after="100" w:afterAutospacing="1" w:line="240" w:lineRule="auto"/>
    </w:pPr>
    <w:rPr>
      <w:rFonts w:ascii="Arial" w:hAnsi="Arial" w:cs="Arial"/>
      <w:color w:val="333333"/>
    </w:rPr>
  </w:style>
  <w:style w:type="paragraph" w:styleId="ae">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TabelTekst,text, Char"/>
    <w:basedOn w:val="a4"/>
    <w:link w:val="af"/>
    <w:rsid w:val="009A0D15"/>
    <w:pPr>
      <w:suppressAutoHyphens/>
      <w:spacing w:after="120" w:line="240" w:lineRule="auto"/>
    </w:pPr>
    <w:rPr>
      <w:rFonts w:ascii="Arial" w:hAnsi="Arial"/>
      <w:lang w:eastAsia="ar-SA"/>
    </w:rPr>
  </w:style>
  <w:style w:type="character" w:customStyle="1" w:styleId="af">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text Знак"/>
    <w:link w:val="ae"/>
    <w:locked/>
    <w:rsid w:val="009A0D15"/>
    <w:rPr>
      <w:rFonts w:ascii="Arial" w:hAnsi="Arial" w:cs="Times New Roman"/>
      <w:lang w:eastAsia="ar-SA" w:bidi="ar-SA"/>
    </w:rPr>
  </w:style>
  <w:style w:type="paragraph" w:styleId="af0">
    <w:name w:val="Body Text Indent"/>
    <w:aliases w:val="Основной текст 1,Основной текст 11"/>
    <w:basedOn w:val="a4"/>
    <w:link w:val="af1"/>
    <w:uiPriority w:val="99"/>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1">
    <w:name w:val="Основной текст с отступом Знак"/>
    <w:aliases w:val="Основной текст 1 Знак,Основной текст 11 Знак"/>
    <w:link w:val="af0"/>
    <w:uiPriority w:val="99"/>
    <w:locked/>
    <w:rsid w:val="009A0D15"/>
    <w:rPr>
      <w:rFonts w:ascii="Arial" w:hAnsi="Arial" w:cs="Times New Roman"/>
      <w:lang w:eastAsia="ar-SA" w:bidi="ar-SA"/>
    </w:rPr>
  </w:style>
  <w:style w:type="paragraph" w:styleId="32">
    <w:name w:val="Body Text 3"/>
    <w:basedOn w:val="a4"/>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2">
    <w:name w:val="List Paragraph"/>
    <w:basedOn w:val="a4"/>
    <w:link w:val="af3"/>
    <w:uiPriority w:val="34"/>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4">
    <w:name w:val="footer"/>
    <w:aliases w:val="Знак,Знак6,Знак14, Знак6"/>
    <w:basedOn w:val="a4"/>
    <w:link w:val="af5"/>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5">
    <w:name w:val="Нижний колонтитул Знак"/>
    <w:aliases w:val="Знак Знак8,Знак6 Знак,Знак14 Знак, Знак6 Знак"/>
    <w:link w:val="af4"/>
    <w:uiPriority w:val="99"/>
    <w:locked/>
    <w:rsid w:val="001952B6"/>
    <w:rPr>
      <w:rFonts w:ascii="Calibri" w:hAnsi="Calibri" w:cs="Times New Roman"/>
      <w:lang w:eastAsia="ru-RU"/>
    </w:rPr>
  </w:style>
  <w:style w:type="character" w:styleId="af6">
    <w:name w:val="Hyperlink"/>
    <w:uiPriority w:val="99"/>
    <w:rsid w:val="00C17EA6"/>
    <w:rPr>
      <w:rFonts w:cs="Times New Roman"/>
      <w:color w:val="0000FF"/>
      <w:u w:val="single"/>
    </w:rPr>
  </w:style>
  <w:style w:type="character" w:styleId="af7">
    <w:name w:val="FollowedHyperlink"/>
    <w:rsid w:val="00C17EA6"/>
    <w:rPr>
      <w:rFonts w:cs="Times New Roman"/>
      <w:color w:val="800080"/>
      <w:u w:val="single"/>
    </w:rPr>
  </w:style>
  <w:style w:type="paragraph" w:styleId="af8">
    <w:name w:val="List"/>
    <w:basedOn w:val="ae"/>
    <w:link w:val="af9"/>
    <w:rsid w:val="00C17EA6"/>
    <w:pPr>
      <w:spacing w:after="0"/>
      <w:ind w:right="5953"/>
      <w:jc w:val="center"/>
    </w:pPr>
    <w:rPr>
      <w:rFonts w:eastAsia="Calibri"/>
      <w:b/>
      <w:sz w:val="20"/>
      <w:szCs w:val="20"/>
    </w:rPr>
  </w:style>
  <w:style w:type="paragraph" w:styleId="afa">
    <w:name w:val="Balloon Text"/>
    <w:aliases w:val="Знак5"/>
    <w:basedOn w:val="a4"/>
    <w:link w:val="afb"/>
    <w:uiPriority w:val="99"/>
    <w:rsid w:val="00C17EA6"/>
    <w:pPr>
      <w:suppressAutoHyphens/>
      <w:spacing w:after="0" w:line="240" w:lineRule="auto"/>
    </w:pPr>
    <w:rPr>
      <w:rFonts w:ascii="Tahoma" w:hAnsi="Tahoma" w:cs="Tahoma"/>
      <w:sz w:val="16"/>
      <w:szCs w:val="16"/>
      <w:lang w:eastAsia="ar-SA"/>
    </w:rPr>
  </w:style>
  <w:style w:type="character" w:customStyle="1" w:styleId="afb">
    <w:name w:val="Текст выноски Знак"/>
    <w:aliases w:val="Знак5 Знак"/>
    <w:link w:val="afa"/>
    <w:uiPriority w:val="99"/>
    <w:locked/>
    <w:rsid w:val="00C17EA6"/>
    <w:rPr>
      <w:rFonts w:ascii="Tahoma" w:hAnsi="Tahoma" w:cs="Tahoma"/>
      <w:sz w:val="16"/>
      <w:szCs w:val="16"/>
      <w:lang w:eastAsia="ar-SA" w:bidi="ar-SA"/>
    </w:rPr>
  </w:style>
  <w:style w:type="paragraph" w:customStyle="1" w:styleId="afc">
    <w:name w:val="Заголовок"/>
    <w:basedOn w:val="a4"/>
    <w:next w:val="ae"/>
    <w:rsid w:val="00C17EA6"/>
    <w:pPr>
      <w:keepNext/>
      <w:suppressAutoHyphens/>
      <w:spacing w:before="240" w:after="120" w:line="240" w:lineRule="auto"/>
    </w:pPr>
    <w:rPr>
      <w:rFonts w:ascii="Arial" w:eastAsia="SimSun" w:hAnsi="Arial" w:cs="Tahoma"/>
      <w:sz w:val="28"/>
      <w:szCs w:val="28"/>
      <w:lang w:eastAsia="ar-SA"/>
    </w:rPr>
  </w:style>
  <w:style w:type="paragraph" w:customStyle="1" w:styleId="17">
    <w:name w:val="Название1"/>
    <w:basedOn w:val="a4"/>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8">
    <w:name w:val="Указатель1"/>
    <w:basedOn w:val="a4"/>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d">
    <w:name w:val="a"/>
    <w:basedOn w:val="a4"/>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e">
    <w:name w:val="Содержимое таблицы"/>
    <w:basedOn w:val="a4"/>
    <w:rsid w:val="00C17EA6"/>
    <w:pPr>
      <w:suppressLineNumbers/>
      <w:suppressAutoHyphens/>
      <w:spacing w:after="0" w:line="240" w:lineRule="auto"/>
    </w:pPr>
    <w:rPr>
      <w:rFonts w:ascii="Times New Roman" w:hAnsi="Times New Roman"/>
      <w:sz w:val="24"/>
      <w:szCs w:val="24"/>
      <w:lang w:eastAsia="ar-SA"/>
    </w:rPr>
  </w:style>
  <w:style w:type="paragraph" w:customStyle="1" w:styleId="aff">
    <w:name w:val="Заголовок таблицы"/>
    <w:basedOn w:val="afe"/>
    <w:rsid w:val="00C17EA6"/>
    <w:pPr>
      <w:jc w:val="center"/>
    </w:pPr>
    <w:rPr>
      <w:b/>
      <w:bCs/>
    </w:rPr>
  </w:style>
  <w:style w:type="paragraph" w:customStyle="1" w:styleId="aff0">
    <w:name w:val="Содержимое врезки"/>
    <w:basedOn w:val="ae"/>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9">
    <w:name w:val="Основной шрифт абзаца1"/>
    <w:rsid w:val="00C17EA6"/>
  </w:style>
  <w:style w:type="character" w:customStyle="1" w:styleId="aff1">
    <w:name w:val="Знак Знак"/>
    <w:uiPriority w:val="99"/>
    <w:rsid w:val="00C17EA6"/>
    <w:rPr>
      <w:rFonts w:ascii="Arial" w:hAnsi="Arial"/>
      <w:b/>
      <w:sz w:val="16"/>
      <w:lang w:val="ru-RU" w:eastAsia="ar-SA" w:bidi="ar-SA"/>
    </w:rPr>
  </w:style>
  <w:style w:type="character" w:customStyle="1" w:styleId="aff2">
    <w:name w:val="Гипертекстовая ссылка"/>
    <w:uiPriority w:val="99"/>
    <w:rsid w:val="00C17EA6"/>
    <w:rPr>
      <w:color w:val="008000"/>
    </w:rPr>
  </w:style>
  <w:style w:type="character" w:customStyle="1" w:styleId="aff3">
    <w:name w:val="Цветовое выделение"/>
    <w:uiPriority w:val="99"/>
    <w:rsid w:val="00C17EA6"/>
    <w:rPr>
      <w:b/>
      <w:color w:val="000080"/>
    </w:rPr>
  </w:style>
  <w:style w:type="character" w:customStyle="1" w:styleId="aff4">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0">
    <w:name w:val="Основной текст с отступом 21"/>
    <w:basedOn w:val="a4"/>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4"/>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5">
    <w:name w:val="No Spacing"/>
    <w:link w:val="aff6"/>
    <w:uiPriority w:val="1"/>
    <w:qFormat/>
    <w:rsid w:val="0013566D"/>
    <w:pPr>
      <w:spacing w:after="200" w:line="276" w:lineRule="auto"/>
    </w:pPr>
    <w:rPr>
      <w:rFonts w:ascii="Arial" w:hAnsi="Arial"/>
      <w:sz w:val="22"/>
      <w:szCs w:val="22"/>
    </w:rPr>
  </w:style>
  <w:style w:type="paragraph" w:customStyle="1" w:styleId="1a">
    <w:name w:val="Абзац списка1"/>
    <w:basedOn w:val="a4"/>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1">
    <w:name w:val="Основной текст 21"/>
    <w:basedOn w:val="a4"/>
    <w:rsid w:val="001C3755"/>
    <w:pPr>
      <w:spacing w:after="0" w:line="240" w:lineRule="auto"/>
    </w:pPr>
    <w:rPr>
      <w:rFonts w:ascii="Times New Roman" w:hAnsi="Times New Roman"/>
      <w:sz w:val="28"/>
      <w:szCs w:val="20"/>
    </w:rPr>
  </w:style>
  <w:style w:type="paragraph" w:customStyle="1" w:styleId="1b">
    <w:name w:val="Без интервала1"/>
    <w:uiPriority w:val="99"/>
    <w:rsid w:val="00EC634B"/>
    <w:rPr>
      <w:rFonts w:eastAsia="Times New Roman"/>
      <w:sz w:val="22"/>
      <w:szCs w:val="22"/>
      <w:lang w:eastAsia="en-US"/>
    </w:rPr>
  </w:style>
  <w:style w:type="paragraph" w:customStyle="1" w:styleId="ConsPlusDocList">
    <w:name w:val="ConsPlusDocList"/>
    <w:uiPriority w:val="99"/>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7">
    <w:name w:val="annotation reference"/>
    <w:rsid w:val="00C1411B"/>
    <w:rPr>
      <w:rFonts w:cs="Times New Roman"/>
      <w:sz w:val="16"/>
    </w:rPr>
  </w:style>
  <w:style w:type="paragraph" w:styleId="aff8">
    <w:name w:val="annotation text"/>
    <w:basedOn w:val="a4"/>
    <w:link w:val="aff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9">
    <w:name w:val="Текст примечания Знак"/>
    <w:link w:val="aff8"/>
    <w:locked/>
    <w:rsid w:val="00C1411B"/>
    <w:rPr>
      <w:rFonts w:ascii="Calibri" w:hAnsi="Calibri" w:cs="Times New Roman"/>
      <w:sz w:val="20"/>
      <w:szCs w:val="20"/>
      <w:lang w:eastAsia="ru-RU"/>
    </w:rPr>
  </w:style>
  <w:style w:type="paragraph" w:styleId="affa">
    <w:name w:val="annotation subject"/>
    <w:basedOn w:val="aff8"/>
    <w:next w:val="aff8"/>
    <w:link w:val="affb"/>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b">
    <w:name w:val="Тема примечания Знак"/>
    <w:link w:val="affa"/>
    <w:locked/>
    <w:rsid w:val="00C1411B"/>
    <w:rPr>
      <w:rFonts w:ascii="Calibri" w:hAnsi="Calibri" w:cs="Times New Roman"/>
      <w:b/>
      <w:bCs/>
      <w:sz w:val="20"/>
      <w:szCs w:val="20"/>
      <w:lang w:eastAsia="ru-RU"/>
    </w:rPr>
  </w:style>
  <w:style w:type="paragraph" w:styleId="a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
    <w:basedOn w:val="a4"/>
    <w:link w:val="affd"/>
    <w:autoRedefine/>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link w:val="affc"/>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e">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f">
    <w:name w:val="Прижатый влево"/>
    <w:basedOn w:val="a4"/>
    <w:next w:val="a4"/>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4"/>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4">
    <w:name w:val="Body Text Indent 2"/>
    <w:basedOn w:val="a4"/>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c">
    <w:name w:val="toc 1"/>
    <w:basedOn w:val="a4"/>
    <w:next w:val="a4"/>
    <w:autoRedefine/>
    <w:uiPriority w:val="3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d">
    <w:name w:val="Знак Знак1"/>
    <w:rsid w:val="00E14915"/>
    <w:rPr>
      <w:rFonts w:ascii="Tahoma" w:hAnsi="Tahoma"/>
      <w:sz w:val="16"/>
    </w:rPr>
  </w:style>
  <w:style w:type="character" w:customStyle="1" w:styleId="51">
    <w:name w:val="Знак Знак5"/>
    <w:uiPriority w:val="99"/>
    <w:rsid w:val="00E14915"/>
    <w:rPr>
      <w:sz w:val="16"/>
    </w:rPr>
  </w:style>
  <w:style w:type="character" w:styleId="afff0">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4"/>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4"/>
    <w:uiPriority w:val="99"/>
    <w:rsid w:val="0009502E"/>
    <w:pPr>
      <w:spacing w:after="160" w:line="240" w:lineRule="exact"/>
    </w:pPr>
    <w:rPr>
      <w:rFonts w:ascii="Verdana" w:hAnsi="Verdana"/>
      <w:sz w:val="20"/>
      <w:szCs w:val="20"/>
      <w:lang w:val="en-US" w:eastAsia="en-US"/>
    </w:rPr>
  </w:style>
  <w:style w:type="paragraph" w:styleId="28">
    <w:name w:val="toc 2"/>
    <w:basedOn w:val="a4"/>
    <w:next w:val="a4"/>
    <w:autoRedefine/>
    <w:uiPriority w:val="39"/>
    <w:rsid w:val="00332E17"/>
    <w:pPr>
      <w:spacing w:after="100" w:line="240" w:lineRule="auto"/>
      <w:ind w:left="240"/>
    </w:pPr>
    <w:rPr>
      <w:rFonts w:ascii="Times New Roman" w:hAnsi="Times New Roman"/>
      <w:sz w:val="24"/>
      <w:szCs w:val="24"/>
    </w:rPr>
  </w:style>
  <w:style w:type="paragraph" w:styleId="35">
    <w:name w:val="toc 3"/>
    <w:basedOn w:val="a4"/>
    <w:next w:val="a4"/>
    <w:autoRedefine/>
    <w:uiPriority w:val="39"/>
    <w:rsid w:val="00332E17"/>
    <w:pPr>
      <w:spacing w:after="100" w:line="240" w:lineRule="auto"/>
      <w:ind w:left="480"/>
    </w:pPr>
    <w:rPr>
      <w:rFonts w:ascii="Times New Roman" w:hAnsi="Times New Roman"/>
      <w:sz w:val="24"/>
      <w:szCs w:val="24"/>
    </w:rPr>
  </w:style>
  <w:style w:type="paragraph" w:styleId="42">
    <w:name w:val="toc 4"/>
    <w:basedOn w:val="a4"/>
    <w:next w:val="a4"/>
    <w:autoRedefine/>
    <w:uiPriority w:val="39"/>
    <w:rsid w:val="00332E17"/>
    <w:pPr>
      <w:spacing w:after="100" w:line="240" w:lineRule="auto"/>
      <w:ind w:left="720"/>
    </w:pPr>
    <w:rPr>
      <w:rFonts w:ascii="Times New Roman" w:hAnsi="Times New Roman"/>
      <w:sz w:val="24"/>
      <w:szCs w:val="24"/>
    </w:rPr>
  </w:style>
  <w:style w:type="paragraph" w:customStyle="1" w:styleId="a5">
    <w:name w:val="Абзац"/>
    <w:basedOn w:val="a4"/>
    <w:link w:val="afff1"/>
    <w:rsid w:val="00332E17"/>
    <w:pPr>
      <w:spacing w:before="120" w:after="60" w:line="240" w:lineRule="auto"/>
      <w:ind w:firstLine="567"/>
      <w:jc w:val="both"/>
    </w:pPr>
    <w:rPr>
      <w:rFonts w:ascii="Times New Roman" w:eastAsia="Calibri" w:hAnsi="Times New Roman"/>
      <w:sz w:val="24"/>
      <w:szCs w:val="20"/>
    </w:rPr>
  </w:style>
  <w:style w:type="character" w:customStyle="1" w:styleId="afff1">
    <w:name w:val="Абзац Знак"/>
    <w:link w:val="a5"/>
    <w:locked/>
    <w:rsid w:val="00332E17"/>
    <w:rPr>
      <w:rFonts w:ascii="Times New Roman" w:hAnsi="Times New Roman"/>
      <w:sz w:val="24"/>
      <w:lang w:eastAsia="ru-RU"/>
    </w:rPr>
  </w:style>
  <w:style w:type="character" w:customStyle="1" w:styleId="af9">
    <w:name w:val="Список Знак"/>
    <w:link w:val="af8"/>
    <w:uiPriority w:val="99"/>
    <w:locked/>
    <w:rsid w:val="00332E17"/>
    <w:rPr>
      <w:rFonts w:ascii="Arial" w:hAnsi="Arial"/>
      <w:b/>
      <w:sz w:val="20"/>
      <w:lang w:eastAsia="ar-SA" w:bidi="ar-SA"/>
    </w:rPr>
  </w:style>
  <w:style w:type="paragraph" w:customStyle="1" w:styleId="a">
    <w:name w:val="Список нумерованный"/>
    <w:basedOn w:val="a4"/>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2">
    <w:name w:val="Табличный"/>
    <w:basedOn w:val="a4"/>
    <w:uiPriority w:val="99"/>
    <w:rsid w:val="00332E17"/>
    <w:pPr>
      <w:keepNext/>
      <w:widowControl w:val="0"/>
      <w:spacing w:before="60" w:after="60" w:line="240" w:lineRule="auto"/>
      <w:jc w:val="center"/>
    </w:pPr>
    <w:rPr>
      <w:rFonts w:ascii="Times New Roman" w:hAnsi="Times New Roman"/>
      <w:b/>
      <w:szCs w:val="20"/>
    </w:rPr>
  </w:style>
  <w:style w:type="paragraph" w:customStyle="1" w:styleId="afff3">
    <w:name w:val="Содержание"/>
    <w:basedOn w:val="a4"/>
    <w:uiPriority w:val="99"/>
    <w:rsid w:val="00332E17"/>
    <w:pPr>
      <w:widowControl w:val="0"/>
      <w:spacing w:before="240" w:after="240" w:line="240" w:lineRule="auto"/>
      <w:jc w:val="center"/>
    </w:pPr>
    <w:rPr>
      <w:rFonts w:ascii="Times New Roman" w:hAnsi="Times New Roman"/>
      <w:b/>
      <w:caps/>
      <w:sz w:val="24"/>
      <w:szCs w:val="20"/>
    </w:rPr>
  </w:style>
  <w:style w:type="paragraph" w:styleId="a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9"/>
    <w:qFormat/>
    <w:rsid w:val="00332E17"/>
    <w:pPr>
      <w:spacing w:before="120" w:after="120" w:line="240" w:lineRule="auto"/>
      <w:jc w:val="center"/>
    </w:pPr>
    <w:rPr>
      <w:rFonts w:ascii="Times New Roman" w:eastAsia="Calibri" w:hAnsi="Times New Roman"/>
      <w:b/>
      <w:sz w:val="24"/>
      <w:szCs w:val="20"/>
    </w:rPr>
  </w:style>
  <w:style w:type="paragraph" w:customStyle="1" w:styleId="afff5">
    <w:name w:val="Название таблицы"/>
    <w:basedOn w:val="afff4"/>
    <w:rsid w:val="00332E17"/>
    <w:pPr>
      <w:keepNext/>
      <w:spacing w:after="0"/>
      <w:jc w:val="left"/>
    </w:pPr>
    <w:rPr>
      <w:szCs w:val="22"/>
    </w:rPr>
  </w:style>
  <w:style w:type="paragraph" w:customStyle="1" w:styleId="afff6">
    <w:name w:val="Табличный_заголовки"/>
    <w:basedOn w:val="a4"/>
    <w:rsid w:val="00332E17"/>
    <w:pPr>
      <w:keepNext/>
      <w:keepLines/>
      <w:spacing w:after="0" w:line="240" w:lineRule="auto"/>
      <w:jc w:val="center"/>
    </w:pPr>
    <w:rPr>
      <w:rFonts w:ascii="Times New Roman" w:hAnsi="Times New Roman"/>
      <w:b/>
    </w:rPr>
  </w:style>
  <w:style w:type="paragraph" w:customStyle="1" w:styleId="afff7">
    <w:name w:val="Табличный_центр"/>
    <w:basedOn w:val="a4"/>
    <w:rsid w:val="00332E17"/>
    <w:pPr>
      <w:spacing w:after="0" w:line="240" w:lineRule="auto"/>
      <w:jc w:val="center"/>
    </w:pPr>
    <w:rPr>
      <w:rFonts w:ascii="Times New Roman" w:hAnsi="Times New Roman"/>
    </w:rPr>
  </w:style>
  <w:style w:type="paragraph" w:customStyle="1" w:styleId="14">
    <w:name w:val="Список 1)"/>
    <w:basedOn w:val="a4"/>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4"/>
    <w:link w:val="afff8"/>
    <w:uiPriority w:val="99"/>
    <w:rsid w:val="00332E17"/>
    <w:pPr>
      <w:numPr>
        <w:numId w:val="4"/>
      </w:numPr>
      <w:spacing w:after="0" w:line="240" w:lineRule="auto"/>
    </w:pPr>
    <w:rPr>
      <w:rFonts w:ascii="Times New Roman" w:hAnsi="Times New Roman"/>
      <w:sz w:val="20"/>
      <w:szCs w:val="20"/>
    </w:rPr>
  </w:style>
  <w:style w:type="character" w:customStyle="1" w:styleId="afff8">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4"/>
    <w:next w:val="a4"/>
    <w:autoRedefine/>
    <w:uiPriority w:val="39"/>
    <w:rsid w:val="00332E17"/>
    <w:pPr>
      <w:spacing w:after="0" w:line="240" w:lineRule="auto"/>
      <w:ind w:left="960"/>
    </w:pPr>
    <w:rPr>
      <w:rFonts w:ascii="Times New Roman" w:hAnsi="Times New Roman"/>
      <w:sz w:val="18"/>
      <w:szCs w:val="18"/>
    </w:rPr>
  </w:style>
  <w:style w:type="paragraph" w:styleId="62">
    <w:name w:val="toc 6"/>
    <w:basedOn w:val="a4"/>
    <w:next w:val="a4"/>
    <w:autoRedefine/>
    <w:uiPriority w:val="39"/>
    <w:rsid w:val="00332E17"/>
    <w:pPr>
      <w:spacing w:after="0" w:line="240" w:lineRule="auto"/>
      <w:ind w:left="1200"/>
    </w:pPr>
    <w:rPr>
      <w:rFonts w:ascii="Times New Roman" w:hAnsi="Times New Roman"/>
      <w:sz w:val="18"/>
      <w:szCs w:val="18"/>
    </w:rPr>
  </w:style>
  <w:style w:type="paragraph" w:styleId="71">
    <w:name w:val="toc 7"/>
    <w:basedOn w:val="a4"/>
    <w:next w:val="a4"/>
    <w:autoRedefine/>
    <w:uiPriority w:val="39"/>
    <w:rsid w:val="00332E17"/>
    <w:pPr>
      <w:spacing w:after="0" w:line="240" w:lineRule="auto"/>
      <w:ind w:left="1440"/>
    </w:pPr>
    <w:rPr>
      <w:rFonts w:ascii="Times New Roman" w:hAnsi="Times New Roman"/>
      <w:sz w:val="18"/>
      <w:szCs w:val="18"/>
    </w:rPr>
  </w:style>
  <w:style w:type="paragraph" w:styleId="81">
    <w:name w:val="toc 8"/>
    <w:basedOn w:val="a4"/>
    <w:next w:val="a4"/>
    <w:autoRedefine/>
    <w:uiPriority w:val="39"/>
    <w:rsid w:val="00332E17"/>
    <w:pPr>
      <w:spacing w:after="0" w:line="240" w:lineRule="auto"/>
      <w:ind w:left="1680"/>
    </w:pPr>
    <w:rPr>
      <w:rFonts w:ascii="Times New Roman" w:hAnsi="Times New Roman"/>
      <w:sz w:val="18"/>
      <w:szCs w:val="18"/>
    </w:rPr>
  </w:style>
  <w:style w:type="paragraph" w:styleId="91">
    <w:name w:val="toc 9"/>
    <w:basedOn w:val="a4"/>
    <w:next w:val="a4"/>
    <w:autoRedefine/>
    <w:uiPriority w:val="39"/>
    <w:rsid w:val="00332E17"/>
    <w:pPr>
      <w:spacing w:after="0" w:line="240" w:lineRule="auto"/>
      <w:ind w:left="1920"/>
    </w:pPr>
    <w:rPr>
      <w:rFonts w:ascii="Times New Roman" w:hAnsi="Times New Roman"/>
      <w:sz w:val="18"/>
      <w:szCs w:val="18"/>
    </w:rPr>
  </w:style>
  <w:style w:type="paragraph" w:styleId="afff9">
    <w:name w:val="toa heading"/>
    <w:basedOn w:val="a4"/>
    <w:next w:val="a4"/>
    <w:uiPriority w:val="99"/>
    <w:semiHidden/>
    <w:rsid w:val="00332E17"/>
    <w:pPr>
      <w:spacing w:before="40" w:after="20" w:line="240" w:lineRule="auto"/>
      <w:jc w:val="center"/>
    </w:pPr>
    <w:rPr>
      <w:rFonts w:ascii="Times New Roman" w:hAnsi="Times New Roman"/>
      <w:b/>
      <w:szCs w:val="20"/>
    </w:rPr>
  </w:style>
  <w:style w:type="paragraph" w:customStyle="1" w:styleId="afffa">
    <w:name w:val="Требования"/>
    <w:basedOn w:val="a4"/>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8"/>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b">
    <w:name w:val="Document Map"/>
    <w:basedOn w:val="a4"/>
    <w:link w:val="afffc"/>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c">
    <w:name w:val="Схема документа Знак"/>
    <w:link w:val="afffb"/>
    <w:semiHidden/>
    <w:locked/>
    <w:rsid w:val="00332E17"/>
    <w:rPr>
      <w:rFonts w:ascii="Tahoma" w:hAnsi="Tahoma" w:cs="Times New Roman"/>
      <w:sz w:val="20"/>
      <w:szCs w:val="20"/>
      <w:shd w:val="clear" w:color="auto" w:fill="000080"/>
      <w:lang w:eastAsia="ru-RU"/>
    </w:rPr>
  </w:style>
  <w:style w:type="paragraph" w:customStyle="1" w:styleId="afffd">
    <w:name w:val="Табличный_слева"/>
    <w:basedOn w:val="a4"/>
    <w:uiPriority w:val="99"/>
    <w:rsid w:val="00332E17"/>
    <w:pPr>
      <w:spacing w:after="0" w:line="240" w:lineRule="auto"/>
    </w:pPr>
    <w:rPr>
      <w:rFonts w:ascii="Times New Roman" w:hAnsi="Times New Roman"/>
    </w:rPr>
  </w:style>
  <w:style w:type="paragraph" w:customStyle="1" w:styleId="1e">
    <w:name w:val="Обычный 1"/>
    <w:basedOn w:val="a4"/>
    <w:next w:val="a4"/>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f">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Обычный влево"/>
    <w:basedOn w:val="1e"/>
    <w:uiPriority w:val="99"/>
    <w:rsid w:val="00332E17"/>
    <w:pPr>
      <w:tabs>
        <w:tab w:val="clear" w:pos="360"/>
      </w:tabs>
      <w:spacing w:before="0"/>
      <w:ind w:left="0" w:firstLine="0"/>
      <w:jc w:val="left"/>
    </w:pPr>
  </w:style>
  <w:style w:type="paragraph" w:customStyle="1" w:styleId="affff">
    <w:name w:val="Табличный_по ширине"/>
    <w:basedOn w:val="afffd"/>
    <w:uiPriority w:val="99"/>
    <w:rsid w:val="00332E17"/>
    <w:pPr>
      <w:jc w:val="both"/>
    </w:pPr>
  </w:style>
  <w:style w:type="paragraph" w:customStyle="1" w:styleId="100">
    <w:name w:val="Табличный_центр_10"/>
    <w:basedOn w:val="a4"/>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4"/>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4"/>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4"/>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5"/>
    <w:uiPriority w:val="99"/>
    <w:rsid w:val="00332E17"/>
    <w:pPr>
      <w:jc w:val="center"/>
    </w:pPr>
    <w:rPr>
      <w:b/>
      <w:sz w:val="20"/>
    </w:rPr>
  </w:style>
  <w:style w:type="paragraph" w:styleId="affff0">
    <w:name w:val="Title"/>
    <w:basedOn w:val="a4"/>
    <w:next w:val="a4"/>
    <w:link w:val="affff1"/>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1">
    <w:name w:val="Название Знак"/>
    <w:link w:val="affff0"/>
    <w:uiPriority w:val="99"/>
    <w:locked/>
    <w:rsid w:val="00332E17"/>
    <w:rPr>
      <w:rFonts w:ascii="Cambria" w:hAnsi="Cambria" w:cs="Times New Roman"/>
      <w:i/>
      <w:iCs/>
      <w:color w:val="243F60"/>
      <w:sz w:val="60"/>
      <w:szCs w:val="60"/>
    </w:rPr>
  </w:style>
  <w:style w:type="paragraph" w:styleId="affff2">
    <w:name w:val="Subtitle"/>
    <w:basedOn w:val="a4"/>
    <w:next w:val="a4"/>
    <w:link w:val="affff3"/>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3">
    <w:name w:val="Подзаголовок Знак"/>
    <w:link w:val="affff2"/>
    <w:uiPriority w:val="99"/>
    <w:locked/>
    <w:rsid w:val="00332E17"/>
    <w:rPr>
      <w:rFonts w:ascii="Times New Roman" w:hAnsi="Times New Roman" w:cs="Times New Roman"/>
      <w:i/>
      <w:iCs/>
      <w:sz w:val="24"/>
      <w:szCs w:val="24"/>
    </w:rPr>
  </w:style>
  <w:style w:type="character" w:styleId="affff4">
    <w:name w:val="Emphasis"/>
    <w:qFormat/>
    <w:rsid w:val="00332E17"/>
    <w:rPr>
      <w:rFonts w:cs="Times New Roman"/>
      <w:b/>
      <w:i/>
      <w:color w:val="5A5A5A"/>
    </w:rPr>
  </w:style>
  <w:style w:type="paragraph" w:styleId="2a">
    <w:name w:val="Quote"/>
    <w:basedOn w:val="a4"/>
    <w:next w:val="a4"/>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5">
    <w:name w:val="Intense Quote"/>
    <w:basedOn w:val="a4"/>
    <w:next w:val="a4"/>
    <w:link w:val="affff6"/>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6">
    <w:name w:val="Выделенная цитата Знак"/>
    <w:link w:val="affff5"/>
    <w:uiPriority w:val="99"/>
    <w:locked/>
    <w:rsid w:val="00332E17"/>
    <w:rPr>
      <w:rFonts w:ascii="Cambria" w:hAnsi="Cambria" w:cs="Times New Roman"/>
      <w:i/>
      <w:iCs/>
      <w:color w:val="F4F4F4"/>
      <w:sz w:val="24"/>
      <w:szCs w:val="24"/>
      <w:shd w:val="clear" w:color="auto" w:fill="4F81BD"/>
    </w:rPr>
  </w:style>
  <w:style w:type="character" w:styleId="affff7">
    <w:name w:val="Subtle Emphasis"/>
    <w:uiPriority w:val="99"/>
    <w:qFormat/>
    <w:rsid w:val="00332E17"/>
    <w:rPr>
      <w:rFonts w:cs="Times New Roman"/>
      <w:i/>
      <w:color w:val="5A5A5A"/>
    </w:rPr>
  </w:style>
  <w:style w:type="character" w:styleId="affff8">
    <w:name w:val="Intense Emphasis"/>
    <w:uiPriority w:val="99"/>
    <w:qFormat/>
    <w:rsid w:val="00332E17"/>
    <w:rPr>
      <w:rFonts w:cs="Times New Roman"/>
      <w:b/>
      <w:i/>
      <w:color w:val="4F81BD"/>
      <w:sz w:val="22"/>
    </w:rPr>
  </w:style>
  <w:style w:type="character" w:styleId="affff9">
    <w:name w:val="Subtle Reference"/>
    <w:uiPriority w:val="99"/>
    <w:qFormat/>
    <w:rsid w:val="00332E17"/>
    <w:rPr>
      <w:rFonts w:cs="Times New Roman"/>
      <w:color w:val="auto"/>
      <w:u w:val="single" w:color="9BBB59"/>
    </w:rPr>
  </w:style>
  <w:style w:type="character" w:styleId="affffa">
    <w:name w:val="Intense Reference"/>
    <w:uiPriority w:val="99"/>
    <w:qFormat/>
    <w:rsid w:val="00332E17"/>
    <w:rPr>
      <w:rFonts w:cs="Times New Roman"/>
      <w:b/>
      <w:color w:val="76923C"/>
      <w:u w:val="single" w:color="9BBB59"/>
    </w:rPr>
  </w:style>
  <w:style w:type="character" w:styleId="affffb">
    <w:name w:val="Book Title"/>
    <w:uiPriority w:val="99"/>
    <w:qFormat/>
    <w:rsid w:val="00332E17"/>
    <w:rPr>
      <w:rFonts w:ascii="Cambria" w:hAnsi="Cambria" w:cs="Times New Roman"/>
      <w:b/>
      <w:i/>
      <w:color w:val="auto"/>
    </w:rPr>
  </w:style>
  <w:style w:type="paragraph" w:styleId="affffc">
    <w:name w:val="List Bullet"/>
    <w:aliases w:val="Маркированный"/>
    <w:basedOn w:val="a4"/>
    <w:rsid w:val="00332E17"/>
    <w:pPr>
      <w:spacing w:after="0" w:line="360" w:lineRule="auto"/>
      <w:ind w:left="1571" w:hanging="360"/>
      <w:contextualSpacing/>
      <w:jc w:val="both"/>
    </w:pPr>
    <w:rPr>
      <w:rFonts w:ascii="Times New Roman" w:hAnsi="Times New Roman"/>
      <w:sz w:val="24"/>
      <w:szCs w:val="24"/>
    </w:rPr>
  </w:style>
  <w:style w:type="paragraph" w:styleId="affffd">
    <w:name w:val="TOC Heading"/>
    <w:basedOn w:val="12"/>
    <w:next w:val="a4"/>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e">
    <w:name w:val="footnote reference"/>
    <w:aliases w:val="Знак сноски-FN,Знак сноски 1,Ciae niinee-FN,Referencia nota al pie,Ссылка на сноску 45,Appel note de bas de page"/>
    <w:rsid w:val="00332E17"/>
    <w:rPr>
      <w:rFonts w:cs="Times New Roman"/>
      <w:vertAlign w:val="superscript"/>
    </w:rPr>
  </w:style>
  <w:style w:type="paragraph" w:styleId="36">
    <w:name w:val="Body Text Indent 3"/>
    <w:basedOn w:val="a4"/>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f">
    <w:name w:val="Block Text"/>
    <w:basedOn w:val="a4"/>
    <w:rsid w:val="00332E17"/>
    <w:pPr>
      <w:spacing w:after="0" w:line="360" w:lineRule="auto"/>
      <w:ind w:left="526" w:right="43" w:firstLine="709"/>
      <w:jc w:val="both"/>
    </w:pPr>
    <w:rPr>
      <w:rFonts w:ascii="Times New Roman" w:hAnsi="Times New Roman"/>
      <w:sz w:val="28"/>
      <w:szCs w:val="28"/>
    </w:rPr>
  </w:style>
  <w:style w:type="character" w:styleId="afffff0">
    <w:name w:val="line number"/>
    <w:rsid w:val="00332E17"/>
    <w:rPr>
      <w:rFonts w:cs="Times New Roman"/>
      <w:sz w:val="18"/>
    </w:rPr>
  </w:style>
  <w:style w:type="paragraph" w:styleId="2c">
    <w:name w:val="List 2"/>
    <w:basedOn w:val="af8"/>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8"/>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8"/>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8"/>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c"/>
    <w:autoRedefine/>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c"/>
    <w:autoRedefine/>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c"/>
    <w:autoRedefine/>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c"/>
    <w:autoRedefine/>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1">
    <w:name w:val="List Continue"/>
    <w:basedOn w:val="af8"/>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1"/>
    <w:rsid w:val="00332E17"/>
    <w:pPr>
      <w:ind w:left="2160"/>
    </w:pPr>
  </w:style>
  <w:style w:type="paragraph" w:styleId="3a">
    <w:name w:val="List Continue 3"/>
    <w:basedOn w:val="afffff1"/>
    <w:rsid w:val="00332E17"/>
    <w:pPr>
      <w:ind w:left="2520"/>
    </w:pPr>
  </w:style>
  <w:style w:type="paragraph" w:styleId="45">
    <w:name w:val="List Continue 4"/>
    <w:basedOn w:val="afffff1"/>
    <w:rsid w:val="00332E17"/>
    <w:pPr>
      <w:ind w:left="2880"/>
    </w:pPr>
  </w:style>
  <w:style w:type="paragraph" w:styleId="55">
    <w:name w:val="List Continue 5"/>
    <w:basedOn w:val="afffff1"/>
    <w:rsid w:val="00332E17"/>
    <w:pPr>
      <w:ind w:left="3240"/>
    </w:pPr>
  </w:style>
  <w:style w:type="paragraph" w:styleId="afffff2">
    <w:name w:val="List Number"/>
    <w:basedOn w:val="a4"/>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2"/>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2"/>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2"/>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2"/>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3">
    <w:name w:val="Message Header"/>
    <w:basedOn w:val="ae"/>
    <w:link w:val="afffff4"/>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4">
    <w:name w:val="Шапка Знак"/>
    <w:link w:val="afffff3"/>
    <w:locked/>
    <w:rsid w:val="00332E17"/>
    <w:rPr>
      <w:rFonts w:ascii="Arial" w:hAnsi="Arial" w:cs="Times New Roman"/>
      <w:sz w:val="20"/>
      <w:szCs w:val="20"/>
    </w:rPr>
  </w:style>
  <w:style w:type="paragraph" w:styleId="afffff5">
    <w:name w:val="Normal Indent"/>
    <w:basedOn w:val="a4"/>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4"/>
    <w:link w:val="HTML2"/>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locked/>
    <w:rsid w:val="00332E17"/>
    <w:rPr>
      <w:rFonts w:ascii="Arial" w:hAnsi="Arial" w:cs="Times New Roman"/>
      <w:i/>
      <w:iCs/>
      <w:spacing w:val="-5"/>
      <w:sz w:val="20"/>
      <w:szCs w:val="20"/>
    </w:rPr>
  </w:style>
  <w:style w:type="paragraph" w:styleId="afffff6">
    <w:name w:val="envelope address"/>
    <w:basedOn w:val="a4"/>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rsid w:val="00332E17"/>
    <w:rPr>
      <w:rFonts w:cs="Times New Roman"/>
      <w:lang w:val="ru-RU"/>
    </w:rPr>
  </w:style>
  <w:style w:type="paragraph" w:styleId="afffff7">
    <w:name w:val="Date"/>
    <w:basedOn w:val="a4"/>
    <w:next w:val="a4"/>
    <w:link w:val="afffff8"/>
    <w:rsid w:val="00332E17"/>
    <w:pPr>
      <w:spacing w:after="0" w:line="360" w:lineRule="auto"/>
      <w:ind w:left="1080" w:firstLine="709"/>
      <w:jc w:val="both"/>
    </w:pPr>
    <w:rPr>
      <w:rFonts w:ascii="Arial" w:hAnsi="Arial"/>
      <w:spacing w:val="-5"/>
      <w:sz w:val="20"/>
      <w:szCs w:val="20"/>
    </w:rPr>
  </w:style>
  <w:style w:type="character" w:customStyle="1" w:styleId="afffff8">
    <w:name w:val="Дата Знак"/>
    <w:link w:val="afffff7"/>
    <w:locked/>
    <w:rsid w:val="00332E17"/>
    <w:rPr>
      <w:rFonts w:ascii="Arial" w:hAnsi="Arial" w:cs="Times New Roman"/>
      <w:spacing w:val="-5"/>
      <w:sz w:val="20"/>
      <w:szCs w:val="20"/>
    </w:rPr>
  </w:style>
  <w:style w:type="paragraph" w:styleId="afffff9">
    <w:name w:val="Note Heading"/>
    <w:basedOn w:val="a4"/>
    <w:next w:val="a4"/>
    <w:link w:val="afffffa"/>
    <w:rsid w:val="00332E17"/>
    <w:pPr>
      <w:spacing w:after="0" w:line="360" w:lineRule="auto"/>
      <w:ind w:left="1080" w:firstLine="709"/>
      <w:jc w:val="both"/>
    </w:pPr>
    <w:rPr>
      <w:rFonts w:ascii="Arial" w:hAnsi="Arial"/>
      <w:spacing w:val="-5"/>
      <w:sz w:val="20"/>
      <w:szCs w:val="20"/>
    </w:rPr>
  </w:style>
  <w:style w:type="character" w:customStyle="1" w:styleId="afffffa">
    <w:name w:val="Заголовок записки Знак"/>
    <w:link w:val="afffff9"/>
    <w:locked/>
    <w:rsid w:val="00332E17"/>
    <w:rPr>
      <w:rFonts w:ascii="Arial" w:hAnsi="Arial" w:cs="Times New Roman"/>
      <w:spacing w:val="-5"/>
      <w:sz w:val="20"/>
      <w:szCs w:val="20"/>
    </w:rPr>
  </w:style>
  <w:style w:type="character" w:styleId="HTML4">
    <w:name w:val="HTML Keyboard"/>
    <w:rsid w:val="00332E17"/>
    <w:rPr>
      <w:rFonts w:ascii="Courier New" w:hAnsi="Courier New" w:cs="Times New Roman"/>
      <w:sz w:val="20"/>
      <w:lang w:val="ru-RU"/>
    </w:rPr>
  </w:style>
  <w:style w:type="character" w:styleId="HTML5">
    <w:name w:val="HTML Code"/>
    <w:rsid w:val="00332E17"/>
    <w:rPr>
      <w:rFonts w:ascii="Courier New" w:hAnsi="Courier New" w:cs="Times New Roman"/>
      <w:sz w:val="20"/>
      <w:lang w:val="ru-RU"/>
    </w:rPr>
  </w:style>
  <w:style w:type="paragraph" w:styleId="afffffb">
    <w:name w:val="Body Text First Indent"/>
    <w:basedOn w:val="ae"/>
    <w:link w:val="afffffc"/>
    <w:rsid w:val="00332E17"/>
    <w:pPr>
      <w:suppressAutoHyphens w:val="0"/>
      <w:spacing w:line="360" w:lineRule="auto"/>
      <w:ind w:left="1080" w:firstLine="210"/>
      <w:jc w:val="both"/>
    </w:pPr>
    <w:rPr>
      <w:spacing w:val="-5"/>
      <w:sz w:val="24"/>
      <w:szCs w:val="24"/>
      <w:lang w:eastAsia="ru-RU"/>
    </w:rPr>
  </w:style>
  <w:style w:type="character" w:customStyle="1" w:styleId="afffffc">
    <w:name w:val="Красная строка Знак"/>
    <w:link w:val="afffffb"/>
    <w:locked/>
    <w:rsid w:val="00332E17"/>
    <w:rPr>
      <w:rFonts w:ascii="Arial" w:hAnsi="Arial" w:cs="Times New Roman"/>
      <w:spacing w:val="-5"/>
      <w:sz w:val="24"/>
      <w:szCs w:val="24"/>
      <w:lang w:eastAsia="ar-SA" w:bidi="ar-SA"/>
    </w:rPr>
  </w:style>
  <w:style w:type="paragraph" w:styleId="2f0">
    <w:name w:val="Body Text First Indent 2"/>
    <w:basedOn w:val="af0"/>
    <w:link w:val="2f1"/>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locked/>
    <w:rsid w:val="00332E17"/>
    <w:rPr>
      <w:rFonts w:ascii="Arial" w:hAnsi="Arial" w:cs="Times New Roman"/>
      <w:spacing w:val="-5"/>
      <w:sz w:val="24"/>
      <w:szCs w:val="24"/>
      <w:lang w:eastAsia="ar-SA" w:bidi="ar-SA"/>
    </w:rPr>
  </w:style>
  <w:style w:type="character" w:styleId="HTML6">
    <w:name w:val="HTML Sample"/>
    <w:rsid w:val="00332E17"/>
    <w:rPr>
      <w:rFonts w:ascii="Courier New" w:hAnsi="Courier New" w:cs="Times New Roman"/>
      <w:lang w:val="ru-RU"/>
    </w:rPr>
  </w:style>
  <w:style w:type="paragraph" w:styleId="2f2">
    <w:name w:val="envelope return"/>
    <w:basedOn w:val="a4"/>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rsid w:val="00332E17"/>
    <w:rPr>
      <w:rFonts w:cs="Times New Roman"/>
      <w:i/>
      <w:lang w:val="ru-RU"/>
    </w:rPr>
  </w:style>
  <w:style w:type="character" w:styleId="HTML8">
    <w:name w:val="HTML Variable"/>
    <w:rsid w:val="00332E17"/>
    <w:rPr>
      <w:rFonts w:cs="Times New Roman"/>
      <w:i/>
      <w:lang w:val="ru-RU"/>
    </w:rPr>
  </w:style>
  <w:style w:type="character" w:styleId="HTML9">
    <w:name w:val="HTML Typewriter"/>
    <w:rsid w:val="00332E17"/>
    <w:rPr>
      <w:rFonts w:ascii="Courier New" w:hAnsi="Courier New" w:cs="Times New Roman"/>
      <w:sz w:val="20"/>
      <w:lang w:val="ru-RU"/>
    </w:rPr>
  </w:style>
  <w:style w:type="paragraph" w:styleId="afffffd">
    <w:name w:val="Signature"/>
    <w:basedOn w:val="a4"/>
    <w:link w:val="afffffe"/>
    <w:rsid w:val="00332E17"/>
    <w:pPr>
      <w:spacing w:after="0" w:line="360" w:lineRule="auto"/>
      <w:ind w:left="4252" w:firstLine="709"/>
      <w:jc w:val="both"/>
    </w:pPr>
    <w:rPr>
      <w:rFonts w:ascii="Arial" w:hAnsi="Arial"/>
      <w:spacing w:val="-5"/>
      <w:sz w:val="20"/>
      <w:szCs w:val="20"/>
    </w:rPr>
  </w:style>
  <w:style w:type="character" w:customStyle="1" w:styleId="afffffe">
    <w:name w:val="Подпись Знак"/>
    <w:link w:val="afffffd"/>
    <w:locked/>
    <w:rsid w:val="00332E17"/>
    <w:rPr>
      <w:rFonts w:ascii="Arial" w:hAnsi="Arial" w:cs="Times New Roman"/>
      <w:spacing w:val="-5"/>
      <w:sz w:val="20"/>
      <w:szCs w:val="20"/>
    </w:rPr>
  </w:style>
  <w:style w:type="paragraph" w:styleId="affffff">
    <w:name w:val="Salutation"/>
    <w:basedOn w:val="a4"/>
    <w:next w:val="a4"/>
    <w:link w:val="affffff0"/>
    <w:rsid w:val="00332E17"/>
    <w:pPr>
      <w:spacing w:after="0" w:line="360" w:lineRule="auto"/>
      <w:ind w:left="1080" w:firstLine="709"/>
      <w:jc w:val="both"/>
    </w:pPr>
    <w:rPr>
      <w:rFonts w:ascii="Arial" w:hAnsi="Arial"/>
      <w:spacing w:val="-5"/>
      <w:sz w:val="20"/>
      <w:szCs w:val="20"/>
    </w:rPr>
  </w:style>
  <w:style w:type="character" w:customStyle="1" w:styleId="affffff0">
    <w:name w:val="Приветствие Знак"/>
    <w:link w:val="affffff"/>
    <w:locked/>
    <w:rsid w:val="00332E17"/>
    <w:rPr>
      <w:rFonts w:ascii="Arial" w:hAnsi="Arial" w:cs="Times New Roman"/>
      <w:spacing w:val="-5"/>
      <w:sz w:val="20"/>
      <w:szCs w:val="20"/>
    </w:rPr>
  </w:style>
  <w:style w:type="paragraph" w:styleId="affffff1">
    <w:name w:val="Closing"/>
    <w:basedOn w:val="a4"/>
    <w:link w:val="affffff2"/>
    <w:rsid w:val="00332E17"/>
    <w:pPr>
      <w:spacing w:after="0" w:line="360" w:lineRule="auto"/>
      <w:ind w:left="4252" w:firstLine="709"/>
      <w:jc w:val="both"/>
    </w:pPr>
    <w:rPr>
      <w:rFonts w:ascii="Arial" w:hAnsi="Arial"/>
      <w:spacing w:val="-5"/>
      <w:sz w:val="20"/>
      <w:szCs w:val="20"/>
    </w:rPr>
  </w:style>
  <w:style w:type="character" w:customStyle="1" w:styleId="affffff2">
    <w:name w:val="Прощание Знак"/>
    <w:link w:val="affffff1"/>
    <w:locked/>
    <w:rsid w:val="00332E17"/>
    <w:rPr>
      <w:rFonts w:ascii="Arial" w:hAnsi="Arial" w:cs="Times New Roman"/>
      <w:spacing w:val="-5"/>
      <w:sz w:val="20"/>
      <w:szCs w:val="20"/>
    </w:rPr>
  </w:style>
  <w:style w:type="paragraph" w:styleId="affffff3">
    <w:name w:val="Plain Text"/>
    <w:basedOn w:val="a4"/>
    <w:link w:val="affffff4"/>
    <w:rsid w:val="00332E17"/>
    <w:pPr>
      <w:spacing w:after="0" w:line="360" w:lineRule="auto"/>
      <w:ind w:left="1080" w:firstLine="709"/>
      <w:jc w:val="both"/>
    </w:pPr>
    <w:rPr>
      <w:rFonts w:ascii="Courier New" w:hAnsi="Courier New"/>
      <w:spacing w:val="-5"/>
      <w:sz w:val="20"/>
      <w:szCs w:val="20"/>
    </w:rPr>
  </w:style>
  <w:style w:type="character" w:customStyle="1" w:styleId="affffff4">
    <w:name w:val="Текст Знак"/>
    <w:link w:val="affffff3"/>
    <w:locked/>
    <w:rsid w:val="00332E17"/>
    <w:rPr>
      <w:rFonts w:ascii="Courier New" w:hAnsi="Courier New" w:cs="Times New Roman"/>
      <w:spacing w:val="-5"/>
      <w:sz w:val="20"/>
      <w:szCs w:val="20"/>
    </w:rPr>
  </w:style>
  <w:style w:type="character" w:styleId="HTMLa">
    <w:name w:val="HTML Cite"/>
    <w:rsid w:val="00332E17"/>
    <w:rPr>
      <w:rFonts w:cs="Times New Roman"/>
      <w:i/>
      <w:lang w:val="ru-RU"/>
    </w:rPr>
  </w:style>
  <w:style w:type="paragraph" w:styleId="affffff5">
    <w:name w:val="E-mail Signature"/>
    <w:basedOn w:val="a4"/>
    <w:link w:val="affffff6"/>
    <w:rsid w:val="00332E17"/>
    <w:pPr>
      <w:spacing w:after="0" w:line="360" w:lineRule="auto"/>
      <w:ind w:left="1080" w:firstLine="709"/>
      <w:jc w:val="both"/>
    </w:pPr>
    <w:rPr>
      <w:rFonts w:ascii="Arial" w:hAnsi="Arial"/>
      <w:spacing w:val="-5"/>
      <w:sz w:val="20"/>
      <w:szCs w:val="20"/>
    </w:rPr>
  </w:style>
  <w:style w:type="character" w:customStyle="1" w:styleId="affffff6">
    <w:name w:val="Электронная подпись Знак"/>
    <w:link w:val="affffff5"/>
    <w:locked/>
    <w:rsid w:val="00332E17"/>
    <w:rPr>
      <w:rFonts w:ascii="Arial" w:hAnsi="Arial" w:cs="Times New Roman"/>
      <w:spacing w:val="-5"/>
      <w:sz w:val="20"/>
      <w:szCs w:val="20"/>
    </w:rPr>
  </w:style>
  <w:style w:type="table" w:styleId="-1">
    <w:name w:val="Table Web 1"/>
    <w:basedOn w:val="a7"/>
    <w:uiPriority w:val="99"/>
    <w:rsid w:val="00332E17"/>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332E17"/>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332E17"/>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7">
    <w:name w:val="Table Elegant"/>
    <w:basedOn w:val="a7"/>
    <w:uiPriority w:val="99"/>
    <w:rsid w:val="00332E17"/>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0">
    <w:name w:val="Table Subtle 1"/>
    <w:basedOn w:val="a7"/>
    <w:uiPriority w:val="99"/>
    <w:rsid w:val="00332E17"/>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332E17"/>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Classic 1"/>
    <w:basedOn w:val="a7"/>
    <w:uiPriority w:val="99"/>
    <w:rsid w:val="00332E17"/>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332E17"/>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7"/>
    <w:uiPriority w:val="99"/>
    <w:rsid w:val="00332E17"/>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7"/>
    <w:uiPriority w:val="99"/>
    <w:rsid w:val="00332E17"/>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2">
    <w:name w:val="Table 3D effects 1"/>
    <w:basedOn w:val="a7"/>
    <w:uiPriority w:val="99"/>
    <w:rsid w:val="00332E17"/>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332E17"/>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7"/>
    <w:uiPriority w:val="99"/>
    <w:rsid w:val="00332E17"/>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Simple 1"/>
    <w:basedOn w:val="a7"/>
    <w:uiPriority w:val="99"/>
    <w:rsid w:val="00332E17"/>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332E17"/>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7"/>
    <w:uiPriority w:val="99"/>
    <w:rsid w:val="00332E17"/>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Grid 1"/>
    <w:basedOn w:val="a7"/>
    <w:uiPriority w:val="99"/>
    <w:rsid w:val="00332E1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332E17"/>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7"/>
    <w:uiPriority w:val="99"/>
    <w:rsid w:val="00332E17"/>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7"/>
    <w:uiPriority w:val="99"/>
    <w:rsid w:val="00332E17"/>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7"/>
    <w:uiPriority w:val="99"/>
    <w:rsid w:val="00332E17"/>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7"/>
    <w:uiPriority w:val="99"/>
    <w:rsid w:val="00332E17"/>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7"/>
    <w:uiPriority w:val="99"/>
    <w:rsid w:val="00332E17"/>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332E17"/>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8">
    <w:name w:val="Table Contemporary"/>
    <w:basedOn w:val="a7"/>
    <w:uiPriority w:val="99"/>
    <w:rsid w:val="00332E17"/>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7"/>
    <w:uiPriority w:val="99"/>
    <w:rsid w:val="00332E1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5">
    <w:name w:val="Table Columns 1"/>
    <w:basedOn w:val="a7"/>
    <w:uiPriority w:val="99"/>
    <w:rsid w:val="00332E17"/>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332E17"/>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7"/>
    <w:uiPriority w:val="99"/>
    <w:rsid w:val="00332E17"/>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7"/>
    <w:uiPriority w:val="99"/>
    <w:rsid w:val="00332E17"/>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7"/>
    <w:uiPriority w:val="99"/>
    <w:rsid w:val="00332E17"/>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332E17"/>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332E17"/>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332E17"/>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332E17"/>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332E1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332E17"/>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332E17"/>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332E17"/>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a">
    <w:name w:val="Table Theme"/>
    <w:basedOn w:val="a7"/>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6">
    <w:name w:val="Table Colorful 1"/>
    <w:basedOn w:val="a7"/>
    <w:uiPriority w:val="99"/>
    <w:rsid w:val="00332E17"/>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332E17"/>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7"/>
    <w:uiPriority w:val="99"/>
    <w:rsid w:val="00332E17"/>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uiPriority w:val="99"/>
    <w:rsid w:val="00332E17"/>
    <w:pPr>
      <w:spacing w:after="0" w:line="360" w:lineRule="auto"/>
      <w:ind w:firstLine="680"/>
      <w:jc w:val="both"/>
    </w:pPr>
    <w:rPr>
      <w:rFonts w:ascii="Times New Roman" w:hAnsi="Times New Roman"/>
      <w:sz w:val="20"/>
      <w:szCs w:val="20"/>
    </w:rPr>
  </w:style>
  <w:style w:type="character" w:customStyle="1" w:styleId="affffffc">
    <w:name w:val="Текст концевой сноски Знак"/>
    <w:link w:val="affffffb"/>
    <w:uiPriority w:val="99"/>
    <w:locked/>
    <w:rsid w:val="00332E17"/>
    <w:rPr>
      <w:rFonts w:ascii="Times New Roman" w:hAnsi="Times New Roman" w:cs="Times New Roman"/>
      <w:sz w:val="20"/>
      <w:szCs w:val="20"/>
      <w:lang w:eastAsia="ru-RU"/>
    </w:rPr>
  </w:style>
  <w:style w:type="character" w:styleId="affffffd">
    <w:name w:val="endnote reference"/>
    <w:uiPriority w:val="99"/>
    <w:rsid w:val="00332E17"/>
    <w:rPr>
      <w:rFonts w:cs="Times New Roman"/>
      <w:vertAlign w:val="superscript"/>
    </w:rPr>
  </w:style>
  <w:style w:type="table" w:styleId="2-5">
    <w:name w:val="Medium Shading 2 Accent 5"/>
    <w:basedOn w:val="a7"/>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e">
    <w:name w:val="Îáû÷íûé"/>
    <w:rsid w:val="00332E17"/>
    <w:rPr>
      <w:rFonts w:ascii="Times New Roman" w:eastAsia="Times New Roman" w:hAnsi="Times New Roman"/>
      <w:sz w:val="28"/>
    </w:rPr>
  </w:style>
  <w:style w:type="paragraph" w:customStyle="1" w:styleId="S7">
    <w:name w:val="S_Обычный"/>
    <w:basedOn w:val="a4"/>
    <w:link w:val="S8"/>
    <w:qFormat/>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8">
    <w:name w:val="S_Обычный Знак"/>
    <w:link w:val="S7"/>
    <w:locked/>
    <w:rsid w:val="00332E17"/>
    <w:rPr>
      <w:rFonts w:ascii="Times New Roman" w:hAnsi="Times New Roman"/>
      <w:sz w:val="24"/>
      <w:lang w:eastAsia="ar-SA" w:bidi="ar-SA"/>
    </w:rPr>
  </w:style>
  <w:style w:type="paragraph" w:customStyle="1" w:styleId="S9">
    <w:name w:val="S_Титульный"/>
    <w:basedOn w:val="a4"/>
    <w:rsid w:val="00332E17"/>
    <w:pPr>
      <w:spacing w:after="0" w:line="360" w:lineRule="auto"/>
      <w:ind w:left="3240"/>
      <w:jc w:val="right"/>
    </w:pPr>
    <w:rPr>
      <w:rFonts w:ascii="Times New Roman" w:hAnsi="Times New Roman"/>
      <w:b/>
      <w:sz w:val="32"/>
      <w:szCs w:val="32"/>
    </w:rPr>
  </w:style>
  <w:style w:type="paragraph" w:customStyle="1" w:styleId="afffffff">
    <w:name w:val="ТЕКСТ ГРАД"/>
    <w:basedOn w:val="a4"/>
    <w:link w:val="afffffff0"/>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f0">
    <w:name w:val="ТЕКСТ ГРАД Знак"/>
    <w:link w:val="afffffff"/>
    <w:uiPriority w:val="99"/>
    <w:locked/>
    <w:rsid w:val="00332E17"/>
    <w:rPr>
      <w:rFonts w:ascii="Times New Roman" w:hAnsi="Times New Roman"/>
      <w:sz w:val="24"/>
    </w:rPr>
  </w:style>
  <w:style w:type="paragraph" w:customStyle="1" w:styleId="afffffff1">
    <w:name w:val="ООО  «Институт Территориального Планирования"/>
    <w:basedOn w:val="a4"/>
    <w:link w:val="afffffff2"/>
    <w:uiPriority w:val="99"/>
    <w:rsid w:val="00332E17"/>
    <w:pPr>
      <w:spacing w:after="0" w:line="360" w:lineRule="auto"/>
      <w:ind w:left="709"/>
      <w:jc w:val="right"/>
    </w:pPr>
    <w:rPr>
      <w:rFonts w:ascii="Times New Roman" w:eastAsia="Calibri" w:hAnsi="Times New Roman"/>
      <w:sz w:val="24"/>
      <w:szCs w:val="20"/>
    </w:rPr>
  </w:style>
  <w:style w:type="character" w:customStyle="1" w:styleId="afffffff2">
    <w:name w:val="ООО  «Институт Территориального Планирования Знак"/>
    <w:link w:val="afffffff1"/>
    <w:uiPriority w:val="99"/>
    <w:locked/>
    <w:rsid w:val="00332E17"/>
    <w:rPr>
      <w:rFonts w:ascii="Times New Roman" w:hAnsi="Times New Roman"/>
      <w:sz w:val="24"/>
    </w:rPr>
  </w:style>
  <w:style w:type="paragraph" w:customStyle="1" w:styleId="Sa">
    <w:name w:val="S_Обычный в таблице"/>
    <w:basedOn w:val="a4"/>
    <w:link w:val="Sb"/>
    <w:rsid w:val="00332E17"/>
    <w:pPr>
      <w:spacing w:after="0" w:line="360" w:lineRule="auto"/>
      <w:jc w:val="center"/>
    </w:pPr>
    <w:rPr>
      <w:rFonts w:ascii="Times New Roman" w:eastAsia="Calibri" w:hAnsi="Times New Roman"/>
      <w:sz w:val="24"/>
      <w:szCs w:val="20"/>
    </w:rPr>
  </w:style>
  <w:style w:type="character" w:customStyle="1" w:styleId="Sb">
    <w:name w:val="S_Обычный в таблице Знак"/>
    <w:link w:val="Sa"/>
    <w:uiPriority w:val="99"/>
    <w:locked/>
    <w:rsid w:val="00332E17"/>
    <w:rPr>
      <w:rFonts w:ascii="Times New Roman" w:hAnsi="Times New Roman"/>
      <w:sz w:val="24"/>
    </w:rPr>
  </w:style>
  <w:style w:type="character" w:styleId="afffffff3">
    <w:name w:val="Placeholder Text"/>
    <w:uiPriority w:val="99"/>
    <w:semiHidden/>
    <w:rsid w:val="00332E17"/>
    <w:rPr>
      <w:rFonts w:cs="Times New Roman"/>
      <w:color w:val="808080"/>
    </w:rPr>
  </w:style>
  <w:style w:type="paragraph" w:styleId="afffffff4">
    <w:name w:val="Revision"/>
    <w:hidden/>
    <w:uiPriority w:val="99"/>
    <w:semiHidden/>
    <w:rsid w:val="00332E17"/>
    <w:rPr>
      <w:rFonts w:ascii="Times New Roman" w:eastAsia="Times New Roman" w:hAnsi="Times New Roman"/>
      <w:sz w:val="24"/>
      <w:szCs w:val="24"/>
    </w:rPr>
  </w:style>
  <w:style w:type="paragraph" w:customStyle="1" w:styleId="Sc">
    <w:name w:val="S_Обложка_проект"/>
    <w:basedOn w:val="a4"/>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4"/>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0"/>
    <w:link w:val="S22"/>
    <w:autoRedefine/>
    <w:qFormat/>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link w:val="S30"/>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rsid w:val="00332E17"/>
    <w:pPr>
      <w:keepNext w:val="0"/>
      <w:numPr>
        <w:ilvl w:val="3"/>
        <w:numId w:val="10"/>
      </w:numPr>
      <w:tabs>
        <w:tab w:val="clear" w:pos="1418"/>
      </w:tabs>
      <w:spacing w:before="0" w:after="0"/>
    </w:pPr>
    <w:rPr>
      <w:b w:val="0"/>
      <w:bCs w:val="0"/>
      <w:i/>
    </w:rPr>
  </w:style>
  <w:style w:type="paragraph" w:customStyle="1" w:styleId="S10">
    <w:name w:val="S_Заголовок 1"/>
    <w:basedOn w:val="a4"/>
    <w:rsid w:val="00332E17"/>
    <w:pPr>
      <w:numPr>
        <w:numId w:val="10"/>
      </w:numPr>
      <w:spacing w:after="0" w:line="240" w:lineRule="auto"/>
      <w:jc w:val="center"/>
    </w:pPr>
    <w:rPr>
      <w:rFonts w:ascii="Times New Roman" w:hAnsi="Times New Roman"/>
      <w:b/>
      <w:caps/>
      <w:sz w:val="24"/>
      <w:szCs w:val="24"/>
    </w:rPr>
  </w:style>
  <w:style w:type="paragraph" w:customStyle="1" w:styleId="afffffff5">
    <w:name w:val="ГРАД Основной текст"/>
    <w:basedOn w:val="a4"/>
    <w:link w:val="afffffff6"/>
    <w:autoRedefine/>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6">
    <w:name w:val="ГРАД Основной текст Знак Знак"/>
    <w:link w:val="afffffff5"/>
    <w:locked/>
    <w:rsid w:val="00332E17"/>
    <w:rPr>
      <w:rFonts w:ascii="Times New Roman" w:hAnsi="Times New Roman"/>
      <w:spacing w:val="4"/>
      <w:w w:val="109"/>
      <w:sz w:val="28"/>
    </w:rPr>
  </w:style>
  <w:style w:type="paragraph" w:customStyle="1" w:styleId="afffffff7">
    <w:name w:val="ГРАД Список маркированный"/>
    <w:basedOn w:val="affffc"/>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4"/>
    <w:link w:val="Sd"/>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d">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1">
    <w:name w:val="S_Маркированный"/>
    <w:basedOn w:val="affffc"/>
    <w:link w:val="Se"/>
    <w:rsid w:val="00332E17"/>
    <w:pPr>
      <w:numPr>
        <w:numId w:val="13"/>
      </w:numPr>
      <w:spacing w:before="120" w:after="60" w:line="240" w:lineRule="auto"/>
      <w:ind w:left="924" w:hanging="357"/>
      <w:contextualSpacing w:val="0"/>
    </w:pPr>
    <w:rPr>
      <w:w w:val="109"/>
    </w:rPr>
  </w:style>
  <w:style w:type="character" w:customStyle="1" w:styleId="afffffff8">
    <w:name w:val="Символ сноски"/>
    <w:uiPriority w:val="99"/>
    <w:rsid w:val="00332E17"/>
  </w:style>
  <w:style w:type="paragraph" w:customStyle="1" w:styleId="afffffff9">
    <w:name w:val="Раздел МНГП"/>
    <w:basedOn w:val="12"/>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a">
    <w:name w:val="раздел МНГП"/>
    <w:basedOn w:val="12"/>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0"/>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4"/>
    <w:uiPriority w:val="99"/>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4"/>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4"/>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4"/>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4"/>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4"/>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4"/>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4"/>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4"/>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4"/>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4"/>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4"/>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4"/>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4"/>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4"/>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4"/>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uiPriority w:val="99"/>
    <w:locked/>
    <w:rsid w:val="00332E17"/>
    <w:rPr>
      <w:rFonts w:ascii="Arial" w:hAnsi="Arial"/>
      <w:sz w:val="22"/>
      <w:lang w:eastAsia="ru-RU"/>
    </w:rPr>
  </w:style>
  <w:style w:type="paragraph" w:customStyle="1" w:styleId="1466">
    <w:name w:val="1466"/>
    <w:basedOn w:val="a4"/>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b">
    <w:name w:val="Основной текст_"/>
    <w:link w:val="2fb"/>
    <w:uiPriority w:val="99"/>
    <w:locked/>
    <w:rsid w:val="00332E17"/>
    <w:rPr>
      <w:shd w:val="clear" w:color="auto" w:fill="FFFFFF"/>
    </w:rPr>
  </w:style>
  <w:style w:type="paragraph" w:customStyle="1" w:styleId="2fb">
    <w:name w:val="Основной текст2"/>
    <w:basedOn w:val="a4"/>
    <w:link w:val="afffffffb"/>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4"/>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c">
    <w:name w:val="Оглавление_"/>
    <w:link w:val="afffffffd"/>
    <w:uiPriority w:val="99"/>
    <w:locked/>
    <w:rsid w:val="00332E17"/>
    <w:rPr>
      <w:sz w:val="19"/>
      <w:shd w:val="clear" w:color="auto" w:fill="FFFFFF"/>
    </w:rPr>
  </w:style>
  <w:style w:type="paragraph" w:customStyle="1" w:styleId="151">
    <w:name w:val="Основной текст (15)"/>
    <w:basedOn w:val="a4"/>
    <w:link w:val="150"/>
    <w:uiPriority w:val="99"/>
    <w:rsid w:val="00332E17"/>
    <w:pPr>
      <w:shd w:val="clear" w:color="auto" w:fill="FFFFFF"/>
      <w:spacing w:after="0" w:line="240" w:lineRule="atLeast"/>
      <w:ind w:hanging="520"/>
    </w:pPr>
    <w:rPr>
      <w:rFonts w:eastAsia="Calibri"/>
      <w:sz w:val="19"/>
      <w:szCs w:val="20"/>
    </w:rPr>
  </w:style>
  <w:style w:type="paragraph" w:customStyle="1" w:styleId="afffffffd">
    <w:name w:val="Оглавление"/>
    <w:basedOn w:val="a4"/>
    <w:link w:val="afffffffc"/>
    <w:uiPriority w:val="99"/>
    <w:rsid w:val="00332E17"/>
    <w:pPr>
      <w:shd w:val="clear" w:color="auto" w:fill="FFFFFF"/>
      <w:spacing w:before="120" w:after="0" w:line="230" w:lineRule="exact"/>
    </w:pPr>
    <w:rPr>
      <w:rFonts w:eastAsia="Calibri"/>
      <w:sz w:val="19"/>
      <w:szCs w:val="20"/>
    </w:rPr>
  </w:style>
  <w:style w:type="paragraph" w:customStyle="1" w:styleId="Sf">
    <w:name w:val="S_Отступ"/>
    <w:basedOn w:val="a4"/>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4"/>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4"/>
    <w:uiPriority w:val="99"/>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4"/>
    <w:uiPriority w:val="99"/>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4"/>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4"/>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4"/>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4"/>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4"/>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4"/>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4"/>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4"/>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5"/>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4"/>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f0">
    <w:name w:val="S_Список литературы"/>
    <w:basedOn w:val="S7"/>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e">
    <w:name w:val="_абзац"/>
    <w:basedOn w:val="a4"/>
    <w:link w:val="affffffff"/>
    <w:uiPriority w:val="99"/>
    <w:rsid w:val="00332E17"/>
    <w:pPr>
      <w:spacing w:after="0"/>
      <w:ind w:firstLine="709"/>
      <w:jc w:val="both"/>
    </w:pPr>
    <w:rPr>
      <w:rFonts w:ascii="Times New Roman" w:eastAsia="Calibri" w:hAnsi="Times New Roman"/>
      <w:sz w:val="24"/>
      <w:szCs w:val="20"/>
    </w:rPr>
  </w:style>
  <w:style w:type="character" w:customStyle="1" w:styleId="affffffff">
    <w:name w:val="_абзац Знак"/>
    <w:link w:val="afffffffe"/>
    <w:uiPriority w:val="99"/>
    <w:locked/>
    <w:rsid w:val="00332E17"/>
    <w:rPr>
      <w:rFonts w:ascii="Times New Roman" w:hAnsi="Times New Roman"/>
      <w:sz w:val="24"/>
    </w:rPr>
  </w:style>
  <w:style w:type="character" w:customStyle="1" w:styleId="af3">
    <w:name w:val="Абзац списка Знак"/>
    <w:link w:val="af2"/>
    <w:uiPriority w:val="34"/>
    <w:locked/>
    <w:rsid w:val="00332E17"/>
    <w:rPr>
      <w:rFonts w:ascii="Calibri" w:hAnsi="Calibri"/>
      <w:lang w:eastAsia="ru-RU"/>
    </w:rPr>
  </w:style>
  <w:style w:type="paragraph" w:customStyle="1" w:styleId="S6">
    <w:name w:val="S_Таблица"/>
    <w:basedOn w:val="a4"/>
    <w:link w:val="Sf1"/>
    <w:autoRedefine/>
    <w:qFormat/>
    <w:rsid w:val="00332E17"/>
    <w:pPr>
      <w:numPr>
        <w:numId w:val="14"/>
      </w:numPr>
      <w:spacing w:after="0" w:line="240" w:lineRule="auto"/>
      <w:ind w:right="-158"/>
      <w:jc w:val="right"/>
    </w:pPr>
    <w:rPr>
      <w:rFonts w:ascii="Times New Roman" w:hAnsi="Times New Roman"/>
      <w:sz w:val="24"/>
      <w:szCs w:val="24"/>
    </w:rPr>
  </w:style>
  <w:style w:type="character" w:customStyle="1" w:styleId="aff6">
    <w:name w:val="Без интервала Знак"/>
    <w:link w:val="aff5"/>
    <w:uiPriority w:val="1"/>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4"/>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4"/>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4"/>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0">
    <w:name w:val="Список нумерованный Знак"/>
    <w:basedOn w:val="a4"/>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1">
    <w:name w:val="table of figures"/>
    <w:basedOn w:val="a4"/>
    <w:next w:val="a4"/>
    <w:uiPriority w:val="99"/>
    <w:rsid w:val="00332E17"/>
    <w:pPr>
      <w:spacing w:after="0" w:line="240" w:lineRule="auto"/>
    </w:pPr>
    <w:rPr>
      <w:rFonts w:ascii="Times New Roman" w:hAnsi="Times New Roman"/>
      <w:sz w:val="24"/>
      <w:szCs w:val="24"/>
    </w:rPr>
  </w:style>
  <w:style w:type="paragraph" w:styleId="affffffff2">
    <w:name w:val="Bibliography"/>
    <w:basedOn w:val="a4"/>
    <w:next w:val="a4"/>
    <w:uiPriority w:val="99"/>
    <w:semiHidden/>
    <w:rsid w:val="00332E17"/>
    <w:pPr>
      <w:spacing w:after="0" w:line="240" w:lineRule="auto"/>
    </w:pPr>
    <w:rPr>
      <w:rFonts w:ascii="Times New Roman" w:hAnsi="Times New Roman"/>
      <w:sz w:val="24"/>
      <w:szCs w:val="24"/>
    </w:rPr>
  </w:style>
  <w:style w:type="paragraph" w:styleId="affffffff3">
    <w:name w:val="table of authorities"/>
    <w:basedOn w:val="a4"/>
    <w:next w:val="a4"/>
    <w:uiPriority w:val="99"/>
    <w:rsid w:val="00332E17"/>
    <w:pPr>
      <w:spacing w:after="0" w:line="240" w:lineRule="auto"/>
      <w:ind w:left="240" w:hanging="240"/>
    </w:pPr>
    <w:rPr>
      <w:rFonts w:ascii="Times New Roman" w:hAnsi="Times New Roman"/>
      <w:sz w:val="24"/>
      <w:szCs w:val="24"/>
    </w:rPr>
  </w:style>
  <w:style w:type="paragraph" w:styleId="affffffff4">
    <w:name w:val="macro"/>
    <w:link w:val="affffffff5"/>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5">
    <w:name w:val="Текст макроса Знак"/>
    <w:link w:val="affffffff4"/>
    <w:uiPriority w:val="99"/>
    <w:locked/>
    <w:rsid w:val="00332E17"/>
    <w:rPr>
      <w:rFonts w:ascii="Courier New" w:hAnsi="Courier New" w:cs="Courier New"/>
      <w:lang w:val="ru-RU" w:eastAsia="ru-RU" w:bidi="ar-SA"/>
    </w:rPr>
  </w:style>
  <w:style w:type="paragraph" w:styleId="1f7">
    <w:name w:val="index 1"/>
    <w:basedOn w:val="a4"/>
    <w:next w:val="a4"/>
    <w:autoRedefine/>
    <w:uiPriority w:val="99"/>
    <w:rsid w:val="00332E17"/>
    <w:pPr>
      <w:spacing w:after="0" w:line="240" w:lineRule="auto"/>
      <w:ind w:left="240" w:hanging="240"/>
    </w:pPr>
    <w:rPr>
      <w:rFonts w:ascii="Times New Roman" w:hAnsi="Times New Roman"/>
      <w:sz w:val="24"/>
      <w:szCs w:val="24"/>
    </w:rPr>
  </w:style>
  <w:style w:type="paragraph" w:styleId="affffffff6">
    <w:name w:val="index heading"/>
    <w:basedOn w:val="a4"/>
    <w:next w:val="1f7"/>
    <w:rsid w:val="00332E17"/>
    <w:pPr>
      <w:spacing w:after="0" w:line="240" w:lineRule="auto"/>
    </w:pPr>
    <w:rPr>
      <w:rFonts w:ascii="Cambria" w:hAnsi="Cambria"/>
      <w:b/>
      <w:bCs/>
      <w:sz w:val="24"/>
      <w:szCs w:val="24"/>
    </w:rPr>
  </w:style>
  <w:style w:type="paragraph" w:styleId="2fc">
    <w:name w:val="index 2"/>
    <w:basedOn w:val="a4"/>
    <w:next w:val="a4"/>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4"/>
    <w:next w:val="a4"/>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4"/>
    <w:next w:val="a4"/>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4"/>
    <w:next w:val="a4"/>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4"/>
    <w:next w:val="a4"/>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4"/>
    <w:next w:val="a4"/>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4"/>
    <w:next w:val="a4"/>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4"/>
    <w:next w:val="a4"/>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5">
    <w:name w:val="Маркированный_1"/>
    <w:basedOn w:val="a4"/>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7">
    <w:name w:val="Закладка"/>
    <w:basedOn w:val="12"/>
    <w:link w:val="affffffff8"/>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8">
    <w:name w:val="Закладка Знак"/>
    <w:link w:val="affffffff7"/>
    <w:uiPriority w:val="99"/>
    <w:locked/>
    <w:rsid w:val="00332E17"/>
    <w:rPr>
      <w:rFonts w:ascii="Times New Roman" w:hAnsi="Times New Roman"/>
      <w:b/>
      <w:color w:val="365F91"/>
      <w:kern w:val="32"/>
      <w:sz w:val="32"/>
    </w:rPr>
  </w:style>
  <w:style w:type="character" w:customStyle="1" w:styleId="Sf1">
    <w:name w:val="S_Таблица Знак"/>
    <w:link w:val="S6"/>
    <w:locked/>
    <w:rsid w:val="00332E17"/>
    <w:rPr>
      <w:rFonts w:ascii="Times New Roman" w:eastAsia="Times New Roman" w:hAnsi="Times New Roman"/>
      <w:sz w:val="24"/>
      <w:szCs w:val="24"/>
    </w:rPr>
  </w:style>
  <w:style w:type="paragraph" w:customStyle="1" w:styleId="affffffff9">
    <w:name w:val="Основной"/>
    <w:basedOn w:val="af0"/>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4"/>
    <w:next w:val="a4"/>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4"/>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a">
    <w:name w:val="Табличный_справа"/>
    <w:basedOn w:val="a4"/>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4"/>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locked/>
    <w:rsid w:val="00332E17"/>
    <w:rPr>
      <w:rFonts w:ascii="Times New Roman" w:eastAsia="Times New Roman" w:hAnsi="Times New Roman"/>
      <w:i/>
      <w:sz w:val="24"/>
      <w:szCs w:val="24"/>
    </w:rPr>
  </w:style>
  <w:style w:type="paragraph" w:customStyle="1" w:styleId="S31">
    <w:name w:val="S_Нумерованный_3.1"/>
    <w:basedOn w:val="S7"/>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4"/>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4"/>
    <w:uiPriority w:val="99"/>
    <w:rsid w:val="00E206E4"/>
    <w:pPr>
      <w:spacing w:after="160" w:line="240" w:lineRule="exact"/>
    </w:pPr>
    <w:rPr>
      <w:rFonts w:ascii="Verdana" w:eastAsia="Calibri" w:hAnsi="Verdana"/>
      <w:sz w:val="20"/>
      <w:szCs w:val="20"/>
      <w:lang w:val="en-US" w:eastAsia="en-US"/>
    </w:rPr>
  </w:style>
  <w:style w:type="paragraph" w:customStyle="1" w:styleId="affffffffb">
    <w:name w:val="Знак Знак Знак Знак"/>
    <w:basedOn w:val="a4"/>
    <w:uiPriority w:val="99"/>
    <w:rsid w:val="009A404E"/>
    <w:pPr>
      <w:spacing w:after="160" w:line="240" w:lineRule="exact"/>
    </w:pPr>
    <w:rPr>
      <w:rFonts w:ascii="Verdana" w:eastAsia="Calibri" w:hAnsi="Verdana"/>
      <w:sz w:val="20"/>
      <w:szCs w:val="20"/>
      <w:lang w:val="en-US" w:eastAsia="en-US"/>
    </w:rPr>
  </w:style>
  <w:style w:type="paragraph" w:customStyle="1" w:styleId="affffffffc">
    <w:name w:val="Знак Знак Знак Знак Знак Знак Знак"/>
    <w:basedOn w:val="a4"/>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8">
    <w:name w:val="Знак Знак Знак Знак1"/>
    <w:basedOn w:val="a4"/>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4"/>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4"/>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4"/>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4"/>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4"/>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4"/>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4"/>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4"/>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4"/>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4"/>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4"/>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4"/>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4"/>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4"/>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4"/>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4"/>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4"/>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4"/>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4"/>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4"/>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4"/>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4"/>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4"/>
    <w:uiPriority w:val="99"/>
    <w:rsid w:val="001375ED"/>
    <w:pPr>
      <w:ind w:left="720"/>
      <w:contextualSpacing/>
    </w:pPr>
    <w:rPr>
      <w:lang w:eastAsia="en-US"/>
    </w:rPr>
  </w:style>
  <w:style w:type="paragraph" w:customStyle="1" w:styleId="font6">
    <w:name w:val="font6"/>
    <w:basedOn w:val="a4"/>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4"/>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4"/>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4"/>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4"/>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4"/>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4"/>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4"/>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4"/>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4"/>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4"/>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2">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style>
  <w:style w:type="numbering" w:customStyle="1" w:styleId="1111115">
    <w:name w:val="1 / 1.1 / 1.1.15"/>
    <w:rsid w:val="001E2A8A"/>
    <w:pPr>
      <w:numPr>
        <w:numId w:val="4"/>
      </w:numPr>
    </w:pPr>
  </w:style>
  <w:style w:type="numbering" w:styleId="1ai">
    <w:name w:val="Outline List 1"/>
    <w:basedOn w:val="a8"/>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d">
    <w:name w:val="Знак Знак"/>
    <w:basedOn w:val="a4"/>
    <w:rsid w:val="003B6F00"/>
    <w:pPr>
      <w:spacing w:after="160" w:line="240" w:lineRule="exact"/>
    </w:pPr>
    <w:rPr>
      <w:rFonts w:ascii="Verdana" w:hAnsi="Verdana"/>
      <w:sz w:val="20"/>
      <w:szCs w:val="20"/>
      <w:lang w:val="en-US" w:eastAsia="en-US"/>
    </w:rPr>
  </w:style>
  <w:style w:type="numbering" w:customStyle="1" w:styleId="1f9">
    <w:name w:val="Нет списка1"/>
    <w:next w:val="a8"/>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e">
    <w:name w:val="Маркеры списка"/>
    <w:rsid w:val="00303253"/>
    <w:rPr>
      <w:rFonts w:ascii="OpenSymbol" w:eastAsia="OpenSymbol" w:hAnsi="OpenSymbol" w:cs="OpenSymbol"/>
    </w:rPr>
  </w:style>
  <w:style w:type="paragraph" w:customStyle="1" w:styleId="afffffffff">
    <w:name w:val="Знак Знак Знак Знак Знак Знак Знак Знак Знак Знак Знак Знак Знак"/>
    <w:basedOn w:val="a4"/>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4"/>
    <w:next w:val="a4"/>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7"/>
    <w:next w:val="a9"/>
    <w:rsid w:val="003032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0">
    <w:name w:val="Нет списка2"/>
    <w:next w:val="a8"/>
    <w:uiPriority w:val="99"/>
    <w:semiHidden/>
    <w:rsid w:val="00B40159"/>
  </w:style>
  <w:style w:type="table" w:customStyle="1" w:styleId="3f5">
    <w:name w:val="Сетка таблицы3"/>
    <w:basedOn w:val="a7"/>
    <w:next w:val="a9"/>
    <w:rsid w:val="00B401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6">
    <w:name w:val="Нет списка3"/>
    <w:next w:val="a8"/>
    <w:uiPriority w:val="99"/>
    <w:semiHidden/>
    <w:unhideWhenUsed/>
    <w:rsid w:val="00732C73"/>
  </w:style>
  <w:style w:type="numbering" w:customStyle="1" w:styleId="4b">
    <w:name w:val="Нет списка4"/>
    <w:next w:val="a8"/>
    <w:uiPriority w:val="99"/>
    <w:semiHidden/>
    <w:unhideWhenUsed/>
    <w:rsid w:val="005C418B"/>
  </w:style>
  <w:style w:type="paragraph" w:customStyle="1" w:styleId="xl135">
    <w:name w:val="xl135"/>
    <w:basedOn w:val="a4"/>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4"/>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4"/>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4"/>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4"/>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8"/>
    <w:uiPriority w:val="99"/>
    <w:semiHidden/>
    <w:unhideWhenUsed/>
    <w:rsid w:val="008846F2"/>
  </w:style>
  <w:style w:type="paragraph" w:customStyle="1" w:styleId="xl140">
    <w:name w:val="xl140"/>
    <w:basedOn w:val="a4"/>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4"/>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4"/>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4"/>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4"/>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4"/>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4"/>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4"/>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4"/>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4"/>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4"/>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4"/>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4"/>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4"/>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4"/>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4"/>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4"/>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4"/>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8"/>
    <w:uiPriority w:val="99"/>
    <w:semiHidden/>
    <w:unhideWhenUsed/>
    <w:rsid w:val="00173443"/>
  </w:style>
  <w:style w:type="numbering" w:customStyle="1" w:styleId="75">
    <w:name w:val="Нет списка7"/>
    <w:next w:val="a8"/>
    <w:uiPriority w:val="99"/>
    <w:semiHidden/>
    <w:unhideWhenUsed/>
    <w:rsid w:val="00CC4953"/>
  </w:style>
  <w:style w:type="paragraph" w:customStyle="1" w:styleId="afffffffff0">
    <w:name w:val="Текст записки"/>
    <w:basedOn w:val="a4"/>
    <w:qFormat/>
    <w:rsid w:val="00CC4953"/>
    <w:pPr>
      <w:autoSpaceDE w:val="0"/>
      <w:autoSpaceDN w:val="0"/>
      <w:adjustRightInd w:val="0"/>
      <w:ind w:firstLine="567"/>
      <w:jc w:val="both"/>
    </w:pPr>
    <w:rPr>
      <w:rFonts w:ascii="Times New Roman" w:eastAsia="Calibri" w:hAnsi="Times New Roman"/>
      <w:sz w:val="24"/>
      <w:szCs w:val="28"/>
      <w:lang w:eastAsia="en-US"/>
    </w:rPr>
  </w:style>
  <w:style w:type="character" w:customStyle="1" w:styleId="Se">
    <w:name w:val="S_Маркированный Знак"/>
    <w:link w:val="S1"/>
    <w:rsid w:val="00CC4953"/>
    <w:rPr>
      <w:rFonts w:ascii="Times New Roman" w:eastAsia="Times New Roman" w:hAnsi="Times New Roman"/>
      <w:w w:val="109"/>
      <w:sz w:val="24"/>
      <w:szCs w:val="24"/>
    </w:rPr>
  </w:style>
  <w:style w:type="paragraph" w:customStyle="1" w:styleId="Sf2">
    <w:name w:val="S_Заголовок таблицы"/>
    <w:basedOn w:val="a4"/>
    <w:link w:val="Sf3"/>
    <w:rsid w:val="00CC4953"/>
    <w:pPr>
      <w:spacing w:after="120" w:line="240" w:lineRule="auto"/>
      <w:ind w:firstLine="709"/>
      <w:jc w:val="center"/>
    </w:pPr>
    <w:rPr>
      <w:rFonts w:ascii="Times New Roman" w:hAnsi="Times New Roman"/>
      <w:sz w:val="24"/>
      <w:szCs w:val="24"/>
      <w:u w:val="single"/>
    </w:rPr>
  </w:style>
  <w:style w:type="character" w:customStyle="1" w:styleId="S11">
    <w:name w:val="S_Таблица Знак1"/>
    <w:rsid w:val="00CC4953"/>
    <w:rPr>
      <w:rFonts w:ascii="Bookman Old Style" w:eastAsia="Times New Roman" w:hAnsi="Bookman Old Style" w:cs="Times New Roman"/>
      <w:noProof/>
      <w:sz w:val="20"/>
      <w:szCs w:val="24"/>
      <w:lang w:eastAsia="ru-RU"/>
    </w:rPr>
  </w:style>
  <w:style w:type="character" w:customStyle="1" w:styleId="Sf3">
    <w:name w:val="S_Заголовок таблицы Знак"/>
    <w:link w:val="Sf2"/>
    <w:rsid w:val="00CC4953"/>
    <w:rPr>
      <w:rFonts w:ascii="Times New Roman" w:eastAsia="Times New Roman" w:hAnsi="Times New Roman"/>
      <w:sz w:val="24"/>
      <w:szCs w:val="24"/>
      <w:u w:val="single"/>
    </w:rPr>
  </w:style>
  <w:style w:type="paragraph" w:customStyle="1" w:styleId="afffffffff1">
    <w:name w:val="+Таб"/>
    <w:basedOn w:val="a4"/>
    <w:link w:val="afffffffff2"/>
    <w:rsid w:val="00CC4953"/>
    <w:pPr>
      <w:spacing w:after="120" w:line="240" w:lineRule="auto"/>
      <w:jc w:val="center"/>
    </w:pPr>
    <w:rPr>
      <w:rFonts w:ascii="Times New Roman" w:eastAsia="Calibri" w:hAnsi="Times New Roman"/>
      <w:sz w:val="20"/>
      <w:szCs w:val="20"/>
      <w:lang w:eastAsia="en-US"/>
    </w:rPr>
  </w:style>
  <w:style w:type="character" w:customStyle="1" w:styleId="afffffffff2">
    <w:name w:val="+Таб Знак"/>
    <w:link w:val="afffffffff1"/>
    <w:rsid w:val="00CC4953"/>
    <w:rPr>
      <w:rFonts w:ascii="Times New Roman" w:hAnsi="Times New Roman"/>
      <w:lang w:eastAsia="en-US"/>
    </w:rPr>
  </w:style>
  <w:style w:type="table" w:customStyle="1" w:styleId="4c">
    <w:name w:val="Сетка таблицы4"/>
    <w:basedOn w:val="a7"/>
    <w:next w:val="a9"/>
    <w:uiPriority w:val="59"/>
    <w:rsid w:val="00CC495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3">
    <w:name w:val="Текст новый"/>
    <w:basedOn w:val="a4"/>
    <w:rsid w:val="00CC4953"/>
    <w:pPr>
      <w:ind w:firstLine="709"/>
      <w:jc w:val="both"/>
    </w:pPr>
    <w:rPr>
      <w:rFonts w:ascii="Bookman Old Style" w:hAnsi="Bookman Old Style"/>
      <w:sz w:val="24"/>
      <w:szCs w:val="24"/>
    </w:rPr>
  </w:style>
  <w:style w:type="paragraph" w:customStyle="1" w:styleId="Sf4">
    <w:name w:val="S_Обычный с подчеркиванием"/>
    <w:basedOn w:val="a4"/>
    <w:link w:val="Sf5"/>
    <w:rsid w:val="00CC4953"/>
    <w:pPr>
      <w:spacing w:after="120" w:line="360" w:lineRule="auto"/>
      <w:ind w:firstLine="709"/>
      <w:jc w:val="both"/>
    </w:pPr>
    <w:rPr>
      <w:rFonts w:ascii="Times New Roman" w:hAnsi="Times New Roman"/>
      <w:sz w:val="24"/>
      <w:szCs w:val="24"/>
      <w:u w:val="single"/>
    </w:rPr>
  </w:style>
  <w:style w:type="character" w:customStyle="1" w:styleId="Sf5">
    <w:name w:val="S_Обычный с подчеркиванием Знак"/>
    <w:link w:val="Sf4"/>
    <w:rsid w:val="00CC4953"/>
    <w:rPr>
      <w:rFonts w:ascii="Times New Roman" w:eastAsia="Times New Roman" w:hAnsi="Times New Roman"/>
      <w:sz w:val="24"/>
      <w:szCs w:val="24"/>
      <w:u w:val="single"/>
    </w:rPr>
  </w:style>
  <w:style w:type="paragraph" w:customStyle="1" w:styleId="-S">
    <w:name w:val="- S_Маркированный"/>
    <w:basedOn w:val="a4"/>
    <w:autoRedefine/>
    <w:rsid w:val="00CC4953"/>
    <w:pPr>
      <w:numPr>
        <w:numId w:val="27"/>
      </w:numPr>
      <w:spacing w:after="120" w:line="360" w:lineRule="auto"/>
      <w:jc w:val="both"/>
    </w:pPr>
    <w:rPr>
      <w:rFonts w:ascii="Bookman Old Style" w:hAnsi="Bookman Old Style"/>
      <w:sz w:val="24"/>
      <w:szCs w:val="24"/>
      <w:lang w:eastAsia="ar-SA"/>
    </w:rPr>
  </w:style>
  <w:style w:type="paragraph" w:customStyle="1" w:styleId="Sf6">
    <w:name w:val="S_Обычный Знак Знак"/>
    <w:basedOn w:val="a4"/>
    <w:link w:val="Sf7"/>
    <w:locked/>
    <w:rsid w:val="00CC4953"/>
    <w:pPr>
      <w:spacing w:after="120" w:line="360" w:lineRule="auto"/>
      <w:ind w:firstLine="709"/>
      <w:jc w:val="both"/>
    </w:pPr>
    <w:rPr>
      <w:rFonts w:ascii="Times New Roman" w:hAnsi="Times New Roman"/>
      <w:sz w:val="24"/>
      <w:szCs w:val="24"/>
    </w:rPr>
  </w:style>
  <w:style w:type="character" w:customStyle="1" w:styleId="Sf7">
    <w:name w:val="S_Обычный Знак Знак Знак"/>
    <w:link w:val="Sf6"/>
    <w:rsid w:val="00CC4953"/>
    <w:rPr>
      <w:rFonts w:ascii="Times New Roman" w:eastAsia="Times New Roman" w:hAnsi="Times New Roman"/>
      <w:sz w:val="24"/>
      <w:szCs w:val="24"/>
    </w:rPr>
  </w:style>
  <w:style w:type="paragraph" w:customStyle="1" w:styleId="afffffffff4">
    <w:name w:val="+таб"/>
    <w:basedOn w:val="a4"/>
    <w:link w:val="afffffffff5"/>
    <w:qFormat/>
    <w:rsid w:val="00CC4953"/>
    <w:pPr>
      <w:spacing w:after="0" w:line="240" w:lineRule="auto"/>
      <w:jc w:val="center"/>
    </w:pPr>
    <w:rPr>
      <w:rFonts w:ascii="Bookman Old Style" w:hAnsi="Bookman Old Style"/>
      <w:sz w:val="20"/>
      <w:szCs w:val="20"/>
    </w:rPr>
  </w:style>
  <w:style w:type="character" w:customStyle="1" w:styleId="afffffffff5">
    <w:name w:val="+таб Знак"/>
    <w:link w:val="afffffffff4"/>
    <w:rsid w:val="00CC4953"/>
    <w:rPr>
      <w:rFonts w:ascii="Bookman Old Style" w:eastAsia="Times New Roman" w:hAnsi="Bookman Old Style"/>
    </w:rPr>
  </w:style>
  <w:style w:type="character" w:customStyle="1" w:styleId="Sf8">
    <w:name w:val="S_Маркированный Знак Знак"/>
    <w:rsid w:val="00CC4953"/>
    <w:rPr>
      <w:sz w:val="24"/>
      <w:szCs w:val="24"/>
      <w:lang w:val="ru-RU" w:eastAsia="ru-RU" w:bidi="ar-SA"/>
    </w:rPr>
  </w:style>
  <w:style w:type="character" w:customStyle="1" w:styleId="1fa">
    <w:name w:val="Нижний колонтитул Знак1"/>
    <w:uiPriority w:val="99"/>
    <w:semiHidden/>
    <w:rsid w:val="00CC4953"/>
    <w:rPr>
      <w:rFonts w:ascii="Bookman Old Style" w:eastAsia="Calibri" w:hAnsi="Bookman Old Style" w:cs="Times New Roman"/>
      <w:sz w:val="24"/>
    </w:rPr>
  </w:style>
  <w:style w:type="paragraph" w:customStyle="1" w:styleId="S5">
    <w:name w:val="S_рисунок"/>
    <w:basedOn w:val="a4"/>
    <w:autoRedefine/>
    <w:rsid w:val="00CC4953"/>
    <w:pPr>
      <w:keepNext/>
      <w:keepLines/>
      <w:numPr>
        <w:numId w:val="28"/>
      </w:numPr>
      <w:suppressAutoHyphens/>
      <w:spacing w:after="240" w:line="240" w:lineRule="auto"/>
      <w:contextualSpacing/>
      <w:jc w:val="center"/>
    </w:pPr>
    <w:rPr>
      <w:rFonts w:ascii="Times New Roman" w:hAnsi="Times New Roman"/>
      <w:sz w:val="24"/>
      <w:szCs w:val="24"/>
    </w:rPr>
  </w:style>
  <w:style w:type="character" w:customStyle="1" w:styleId="Sf9">
    <w:name w:val="S_Таблица Знак Знак"/>
    <w:rsid w:val="00CC4953"/>
    <w:rPr>
      <w:sz w:val="24"/>
      <w:szCs w:val="24"/>
    </w:rPr>
  </w:style>
  <w:style w:type="character" w:customStyle="1" w:styleId="1fb">
    <w:name w:val="Основной текст с отступом Знак1"/>
    <w:uiPriority w:val="99"/>
    <w:semiHidden/>
    <w:rsid w:val="00CC4953"/>
    <w:rPr>
      <w:rFonts w:ascii="Bookman Old Style" w:eastAsia="Calibri" w:hAnsi="Bookman Old Style" w:cs="Times New Roman"/>
      <w:sz w:val="24"/>
    </w:rPr>
  </w:style>
  <w:style w:type="character" w:customStyle="1" w:styleId="S12">
    <w:name w:val="S_Маркированный Знак Знак1"/>
    <w:rsid w:val="00CC4953"/>
    <w:rPr>
      <w:sz w:val="24"/>
      <w:szCs w:val="24"/>
      <w:lang w:val="ru-RU" w:eastAsia="ar-SA" w:bidi="ar-SA"/>
    </w:rPr>
  </w:style>
  <w:style w:type="paragraph" w:customStyle="1" w:styleId="formattext0">
    <w:name w:val="formattext"/>
    <w:basedOn w:val="a4"/>
    <w:rsid w:val="00CC4953"/>
    <w:pPr>
      <w:spacing w:before="100" w:beforeAutospacing="1" w:after="100" w:afterAutospacing="1" w:line="240" w:lineRule="auto"/>
    </w:pPr>
    <w:rPr>
      <w:rFonts w:ascii="Times New Roman" w:hAnsi="Times New Roman"/>
      <w:sz w:val="24"/>
      <w:szCs w:val="24"/>
    </w:rPr>
  </w:style>
  <w:style w:type="character" w:customStyle="1" w:styleId="FontStyle138">
    <w:name w:val="Font Style138"/>
    <w:rsid w:val="00CC4953"/>
    <w:rPr>
      <w:rFonts w:ascii="Times New Roman" w:hAnsi="Times New Roman" w:cs="Times New Roman"/>
      <w:sz w:val="24"/>
      <w:szCs w:val="24"/>
    </w:rPr>
  </w:style>
  <w:style w:type="paragraph" w:customStyle="1" w:styleId="Style43">
    <w:name w:val="Style43"/>
    <w:basedOn w:val="a4"/>
    <w:rsid w:val="00CC4953"/>
    <w:pPr>
      <w:widowControl w:val="0"/>
      <w:autoSpaceDE w:val="0"/>
      <w:autoSpaceDN w:val="0"/>
      <w:adjustRightInd w:val="0"/>
      <w:spacing w:after="120" w:line="455" w:lineRule="exact"/>
      <w:ind w:firstLine="739"/>
      <w:jc w:val="both"/>
    </w:pPr>
    <w:rPr>
      <w:rFonts w:ascii="Times New Roman" w:hAnsi="Times New Roman"/>
      <w:sz w:val="24"/>
      <w:szCs w:val="24"/>
    </w:rPr>
  </w:style>
  <w:style w:type="paragraph" w:customStyle="1" w:styleId="report">
    <w:name w:val="report"/>
    <w:basedOn w:val="a4"/>
    <w:rsid w:val="00CC4953"/>
    <w:pPr>
      <w:spacing w:before="100" w:beforeAutospacing="1" w:after="100" w:afterAutospacing="1" w:line="240" w:lineRule="auto"/>
    </w:pPr>
    <w:rPr>
      <w:rFonts w:ascii="Times New Roman" w:hAnsi="Times New Roman"/>
      <w:sz w:val="24"/>
      <w:szCs w:val="24"/>
    </w:rPr>
  </w:style>
  <w:style w:type="paragraph" w:customStyle="1" w:styleId="xl22">
    <w:name w:val="xl22"/>
    <w:basedOn w:val="a4"/>
    <w:semiHidden/>
    <w:rsid w:val="00CC4953"/>
    <w:pPr>
      <w:spacing w:before="100" w:beforeAutospacing="1" w:after="100" w:afterAutospacing="1" w:line="360" w:lineRule="auto"/>
      <w:ind w:firstLine="709"/>
      <w:jc w:val="center"/>
    </w:pPr>
    <w:rPr>
      <w:rFonts w:ascii="Times New Roman CYR" w:hAnsi="Times New Roman CYR" w:cs="Times New Roman CYR"/>
      <w:sz w:val="24"/>
      <w:szCs w:val="24"/>
    </w:rPr>
  </w:style>
  <w:style w:type="character" w:customStyle="1" w:styleId="Sfa">
    <w:name w:val="S_Обычный в таблице Знак Знак"/>
    <w:rsid w:val="00CC4953"/>
    <w:rPr>
      <w:rFonts w:ascii="Times New Roman" w:eastAsia="Times New Roman" w:hAnsi="Times New Roman" w:cs="Times New Roman"/>
      <w:sz w:val="24"/>
      <w:szCs w:val="24"/>
      <w:lang w:eastAsia="ru-RU"/>
    </w:rPr>
  </w:style>
  <w:style w:type="paragraph" w:customStyle="1" w:styleId="afffffffff6">
    <w:name w:val="Заглавие раздела"/>
    <w:basedOn w:val="20"/>
    <w:semiHidden/>
    <w:rsid w:val="00CC4953"/>
    <w:pPr>
      <w:keepNext w:val="0"/>
      <w:keepLines w:val="0"/>
      <w:tabs>
        <w:tab w:val="num" w:pos="555"/>
        <w:tab w:val="num" w:pos="1789"/>
      </w:tabs>
      <w:spacing w:before="0" w:after="240" w:line="360" w:lineRule="auto"/>
      <w:ind w:left="1789" w:hanging="360"/>
      <w:jc w:val="center"/>
    </w:pPr>
    <w:rPr>
      <w:rFonts w:ascii="Times New Roman" w:hAnsi="Times New Roman"/>
      <w:bCs w:val="0"/>
      <w:i/>
      <w:iCs/>
      <w:color w:val="auto"/>
      <w:sz w:val="24"/>
      <w:szCs w:val="24"/>
    </w:rPr>
  </w:style>
  <w:style w:type="paragraph" w:customStyle="1" w:styleId="1fc">
    <w:name w:val="Заголовок_1 Знак"/>
    <w:basedOn w:val="a4"/>
    <w:link w:val="1fd"/>
    <w:semiHidden/>
    <w:rsid w:val="00CC4953"/>
    <w:pPr>
      <w:spacing w:after="120" w:line="360" w:lineRule="auto"/>
      <w:ind w:firstLine="709"/>
      <w:jc w:val="center"/>
    </w:pPr>
    <w:rPr>
      <w:rFonts w:ascii="Times New Roman" w:hAnsi="Times New Roman"/>
      <w:b/>
      <w:caps/>
      <w:sz w:val="24"/>
      <w:szCs w:val="24"/>
    </w:rPr>
  </w:style>
  <w:style w:type="character" w:customStyle="1" w:styleId="1fd">
    <w:name w:val="Заголовок_1 Знак Знак"/>
    <w:link w:val="1fc"/>
    <w:semiHidden/>
    <w:rsid w:val="00CC4953"/>
    <w:rPr>
      <w:rFonts w:ascii="Times New Roman" w:eastAsia="Times New Roman" w:hAnsi="Times New Roman"/>
      <w:b/>
      <w:caps/>
      <w:sz w:val="24"/>
      <w:szCs w:val="24"/>
    </w:rPr>
  </w:style>
  <w:style w:type="paragraph" w:customStyle="1" w:styleId="afffffffff7">
    <w:name w:val="Неразрывный основной текст"/>
    <w:basedOn w:val="ae"/>
    <w:semiHidden/>
    <w:rsid w:val="00CC4953"/>
    <w:pPr>
      <w:keepNext/>
      <w:suppressAutoHyphens w:val="0"/>
      <w:spacing w:after="240" w:line="240" w:lineRule="atLeast"/>
      <w:ind w:left="1080" w:firstLine="709"/>
      <w:jc w:val="both"/>
    </w:pPr>
    <w:rPr>
      <w:rFonts w:cs="Arial"/>
      <w:spacing w:val="-5"/>
      <w:sz w:val="20"/>
      <w:szCs w:val="20"/>
      <w:lang w:eastAsia="en-US"/>
    </w:rPr>
  </w:style>
  <w:style w:type="paragraph" w:customStyle="1" w:styleId="afffffffff8">
    <w:name w:val="Рисунок"/>
    <w:basedOn w:val="a4"/>
    <w:next w:val="a4"/>
    <w:rsid w:val="00CC4953"/>
    <w:pPr>
      <w:keepNext/>
      <w:spacing w:after="120" w:line="360" w:lineRule="auto"/>
      <w:ind w:left="1080" w:firstLine="709"/>
      <w:jc w:val="both"/>
    </w:pPr>
    <w:rPr>
      <w:rFonts w:ascii="Arial" w:hAnsi="Arial" w:cs="Arial"/>
      <w:spacing w:val="-5"/>
      <w:sz w:val="20"/>
      <w:szCs w:val="20"/>
      <w:lang w:eastAsia="en-US"/>
    </w:rPr>
  </w:style>
  <w:style w:type="character" w:customStyle="1" w:styleId="ConsNonformat1">
    <w:name w:val="ConsNonformat Знак Знак"/>
    <w:semiHidden/>
    <w:rsid w:val="00CC4953"/>
    <w:rPr>
      <w:rFonts w:ascii="Courier New" w:eastAsia="Times New Roman" w:hAnsi="Courier New" w:cs="Courier New"/>
      <w:sz w:val="20"/>
      <w:szCs w:val="20"/>
      <w:lang w:eastAsia="ru-RU"/>
    </w:rPr>
  </w:style>
  <w:style w:type="paragraph" w:customStyle="1" w:styleId="afffffffff9">
    <w:name w:val="Название части"/>
    <w:basedOn w:val="a4"/>
    <w:semiHidden/>
    <w:rsid w:val="00CC4953"/>
    <w:pPr>
      <w:shd w:val="solid" w:color="auto" w:fill="auto"/>
      <w:spacing w:after="120" w:line="360" w:lineRule="exact"/>
      <w:ind w:firstLine="709"/>
      <w:jc w:val="center"/>
    </w:pPr>
    <w:rPr>
      <w:rFonts w:ascii="Arial" w:hAnsi="Arial" w:cs="Arial"/>
      <w:color w:val="FFFFFF"/>
      <w:spacing w:val="-16"/>
      <w:sz w:val="26"/>
      <w:szCs w:val="26"/>
      <w:lang w:eastAsia="en-US"/>
    </w:rPr>
  </w:style>
  <w:style w:type="paragraph" w:customStyle="1" w:styleId="afffffffffa">
    <w:name w:val="Подзаголовок главы"/>
    <w:basedOn w:val="a4"/>
    <w:semiHidden/>
    <w:rsid w:val="00CC4953"/>
    <w:pPr>
      <w:keepNext/>
      <w:keepLines/>
      <w:spacing w:before="60" w:after="120" w:line="340" w:lineRule="atLeast"/>
      <w:ind w:firstLine="709"/>
    </w:pPr>
    <w:rPr>
      <w:rFonts w:ascii="Arial" w:hAnsi="Arial" w:cs="Arial"/>
      <w:spacing w:val="-16"/>
      <w:kern w:val="28"/>
      <w:sz w:val="32"/>
      <w:szCs w:val="32"/>
      <w:lang w:eastAsia="en-US"/>
    </w:rPr>
  </w:style>
  <w:style w:type="paragraph" w:customStyle="1" w:styleId="afffffffffb">
    <w:name w:val="Название предприятия"/>
    <w:basedOn w:val="a4"/>
    <w:semiHidden/>
    <w:rsid w:val="00CC4953"/>
    <w:pPr>
      <w:keepNext/>
      <w:keepLines/>
      <w:spacing w:after="120" w:line="220" w:lineRule="atLeast"/>
      <w:ind w:firstLine="709"/>
      <w:jc w:val="both"/>
    </w:pPr>
    <w:rPr>
      <w:rFonts w:ascii="Arial Black" w:hAnsi="Arial Black" w:cs="Arial Black"/>
      <w:spacing w:val="-25"/>
      <w:kern w:val="28"/>
      <w:sz w:val="32"/>
      <w:szCs w:val="32"/>
      <w:lang w:eastAsia="en-US"/>
    </w:rPr>
  </w:style>
  <w:style w:type="character" w:customStyle="1" w:styleId="S22">
    <w:name w:val="S_Заголовок 2 Знак"/>
    <w:link w:val="S2"/>
    <w:rsid w:val="00CC4953"/>
    <w:rPr>
      <w:rFonts w:ascii="Times New Roman" w:eastAsia="Times New Roman" w:hAnsi="Times New Roman"/>
      <w:sz w:val="24"/>
      <w:szCs w:val="24"/>
    </w:rPr>
  </w:style>
  <w:style w:type="paragraph" w:customStyle="1" w:styleId="afffffffffc">
    <w:name w:val="Текст таблицы"/>
    <w:basedOn w:val="a4"/>
    <w:semiHidden/>
    <w:rsid w:val="00CC4953"/>
    <w:pPr>
      <w:spacing w:before="60" w:after="120" w:line="360" w:lineRule="auto"/>
      <w:ind w:firstLine="709"/>
      <w:jc w:val="both"/>
    </w:pPr>
    <w:rPr>
      <w:rFonts w:ascii="Arial" w:hAnsi="Arial" w:cs="Arial"/>
      <w:spacing w:val="-5"/>
      <w:sz w:val="16"/>
      <w:szCs w:val="16"/>
      <w:lang w:eastAsia="en-US"/>
    </w:rPr>
  </w:style>
  <w:style w:type="paragraph" w:customStyle="1" w:styleId="afffffffffd">
    <w:name w:val="Подчеркнутый"/>
    <w:basedOn w:val="a4"/>
    <w:link w:val="afffffffffe"/>
    <w:semiHidden/>
    <w:rsid w:val="00CC4953"/>
    <w:pPr>
      <w:spacing w:after="120" w:line="360" w:lineRule="auto"/>
      <w:ind w:firstLine="709"/>
      <w:jc w:val="both"/>
    </w:pPr>
    <w:rPr>
      <w:rFonts w:ascii="Times New Roman" w:hAnsi="Times New Roman"/>
      <w:sz w:val="24"/>
      <w:szCs w:val="24"/>
      <w:u w:val="single"/>
    </w:rPr>
  </w:style>
  <w:style w:type="character" w:customStyle="1" w:styleId="afffffffffe">
    <w:name w:val="Подчеркнутый Знак"/>
    <w:link w:val="afffffffffd"/>
    <w:semiHidden/>
    <w:rsid w:val="00CC4953"/>
    <w:rPr>
      <w:rFonts w:ascii="Times New Roman" w:eastAsia="Times New Roman" w:hAnsi="Times New Roman"/>
      <w:sz w:val="24"/>
      <w:szCs w:val="24"/>
      <w:u w:val="single"/>
    </w:rPr>
  </w:style>
  <w:style w:type="paragraph" w:customStyle="1" w:styleId="affffffffff">
    <w:name w:val="Название документа"/>
    <w:basedOn w:val="a4"/>
    <w:semiHidden/>
    <w:rsid w:val="00CC4953"/>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0">
    <w:name w:val="Нижний колонтитул (четный)"/>
    <w:basedOn w:val="af4"/>
    <w:semiHidden/>
    <w:rsid w:val="00CC4953"/>
    <w:pPr>
      <w:keepLines/>
      <w:pBdr>
        <w:top w:val="single" w:sz="6" w:space="2" w:color="auto"/>
      </w:pBdr>
      <w:tabs>
        <w:tab w:val="center" w:pos="4320"/>
        <w:tab w:val="right" w:pos="8640"/>
      </w:tabs>
      <w:suppressAutoHyphens w:val="0"/>
      <w:spacing w:before="600" w:after="120" w:line="190" w:lineRule="atLeast"/>
      <w:ind w:left="1080" w:firstLine="709"/>
      <w:jc w:val="both"/>
    </w:pPr>
    <w:rPr>
      <w:rFonts w:ascii="Arial" w:hAnsi="Arial" w:cs="Arial"/>
      <w:caps/>
      <w:spacing w:val="-5"/>
      <w:sz w:val="15"/>
      <w:szCs w:val="15"/>
      <w:lang w:val="ru-RU" w:eastAsia="en-US"/>
    </w:rPr>
  </w:style>
  <w:style w:type="paragraph" w:customStyle="1" w:styleId="affffffffff1">
    <w:name w:val="Нижний колонтитул (первый)"/>
    <w:basedOn w:val="af4"/>
    <w:semiHidden/>
    <w:rsid w:val="00CC4953"/>
    <w:pPr>
      <w:keepLines/>
      <w:pBdr>
        <w:top w:val="single" w:sz="6" w:space="2" w:color="auto"/>
      </w:pBdr>
      <w:tabs>
        <w:tab w:val="center" w:pos="4320"/>
        <w:tab w:val="right" w:pos="8640"/>
      </w:tabs>
      <w:suppressAutoHyphens w:val="0"/>
      <w:spacing w:before="600" w:after="120" w:line="190" w:lineRule="atLeast"/>
      <w:ind w:left="1080" w:firstLine="709"/>
      <w:jc w:val="both"/>
    </w:pPr>
    <w:rPr>
      <w:rFonts w:ascii="Arial" w:hAnsi="Arial" w:cs="Arial"/>
      <w:caps/>
      <w:spacing w:val="-5"/>
      <w:sz w:val="15"/>
      <w:szCs w:val="15"/>
      <w:lang w:val="ru-RU" w:eastAsia="en-US"/>
    </w:rPr>
  </w:style>
  <w:style w:type="paragraph" w:customStyle="1" w:styleId="affffffffff2">
    <w:name w:val="Нижний колонтитул (нечетный)"/>
    <w:basedOn w:val="af4"/>
    <w:semiHidden/>
    <w:rsid w:val="00CC4953"/>
    <w:pPr>
      <w:keepLines/>
      <w:pBdr>
        <w:top w:val="single" w:sz="6" w:space="2" w:color="auto"/>
      </w:pBdr>
      <w:tabs>
        <w:tab w:val="center" w:pos="4320"/>
        <w:tab w:val="right" w:pos="8640"/>
      </w:tabs>
      <w:suppressAutoHyphens w:val="0"/>
      <w:spacing w:before="600" w:after="120" w:line="190" w:lineRule="atLeast"/>
      <w:ind w:left="1080" w:firstLine="709"/>
      <w:jc w:val="both"/>
    </w:pPr>
    <w:rPr>
      <w:rFonts w:ascii="Arial" w:hAnsi="Arial" w:cs="Arial"/>
      <w:caps/>
      <w:spacing w:val="-5"/>
      <w:sz w:val="15"/>
      <w:szCs w:val="15"/>
      <w:lang w:val="ru-RU" w:eastAsia="en-US"/>
    </w:rPr>
  </w:style>
  <w:style w:type="paragraph" w:customStyle="1" w:styleId="affffffffff3">
    <w:name w:val="Подзаголовок части"/>
    <w:basedOn w:val="a4"/>
    <w:next w:val="ae"/>
    <w:semiHidden/>
    <w:rsid w:val="00CC4953"/>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4">
    <w:name w:val="Обратный адрес"/>
    <w:basedOn w:val="a4"/>
    <w:semiHidden/>
    <w:rsid w:val="00CC4953"/>
    <w:pPr>
      <w:keepLines/>
      <w:framePr w:w="5160" w:h="840" w:wrap="notBeside" w:vAnchor="page" w:hAnchor="page" w:x="6121" w:y="915" w:anchorLock="1"/>
      <w:tabs>
        <w:tab w:val="left" w:pos="2160"/>
      </w:tabs>
      <w:spacing w:after="120" w:line="160" w:lineRule="atLeast"/>
      <w:ind w:firstLine="709"/>
      <w:jc w:val="both"/>
    </w:pPr>
    <w:rPr>
      <w:rFonts w:ascii="Arial" w:hAnsi="Arial" w:cs="Arial"/>
      <w:sz w:val="14"/>
      <w:szCs w:val="14"/>
      <w:lang w:eastAsia="en-US"/>
    </w:rPr>
  </w:style>
  <w:style w:type="paragraph" w:customStyle="1" w:styleId="affffffffff5">
    <w:name w:val="Название раздела"/>
    <w:basedOn w:val="a4"/>
    <w:next w:val="ae"/>
    <w:semiHidden/>
    <w:rsid w:val="00CC4953"/>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6">
    <w:name w:val="Подзаголовок титульного листа"/>
    <w:basedOn w:val="a4"/>
    <w:next w:val="ae"/>
    <w:semiHidden/>
    <w:rsid w:val="00CC4953"/>
    <w:pPr>
      <w:pBdr>
        <w:top w:val="single" w:sz="6" w:space="24" w:color="auto"/>
      </w:pBdr>
      <w:spacing w:after="120" w:line="480" w:lineRule="atLeast"/>
      <w:ind w:left="835" w:right="835" w:firstLine="709"/>
      <w:jc w:val="both"/>
    </w:pPr>
    <w:rPr>
      <w:rFonts w:ascii="Arial" w:hAnsi="Arial" w:cs="Arial"/>
      <w:b/>
      <w:bCs/>
      <w:spacing w:val="-30"/>
      <w:sz w:val="48"/>
      <w:szCs w:val="48"/>
    </w:rPr>
  </w:style>
  <w:style w:type="character" w:customStyle="1" w:styleId="affffffffff7">
    <w:name w:val="Надстрочный"/>
    <w:semiHidden/>
    <w:rsid w:val="00CC4953"/>
    <w:rPr>
      <w:b/>
      <w:bCs/>
      <w:vertAlign w:val="superscript"/>
    </w:rPr>
  </w:style>
  <w:style w:type="paragraph" w:customStyle="1" w:styleId="affffffffff8">
    <w:name w:val="Обычный в таблице"/>
    <w:basedOn w:val="a4"/>
    <w:link w:val="affffffffff9"/>
    <w:semiHidden/>
    <w:rsid w:val="00CC4953"/>
    <w:pPr>
      <w:spacing w:after="120" w:line="360" w:lineRule="auto"/>
      <w:ind w:firstLine="709"/>
      <w:jc w:val="both"/>
    </w:pPr>
    <w:rPr>
      <w:rFonts w:ascii="Times New Roman" w:hAnsi="Times New Roman"/>
      <w:sz w:val="28"/>
      <w:szCs w:val="28"/>
    </w:rPr>
  </w:style>
  <w:style w:type="character" w:customStyle="1" w:styleId="1fe">
    <w:name w:val="Заголовок_1 Знак Знак Знак"/>
    <w:semiHidden/>
    <w:rsid w:val="00CC4953"/>
    <w:rPr>
      <w:b/>
      <w:caps/>
      <w:sz w:val="24"/>
      <w:szCs w:val="24"/>
      <w:lang w:val="ru-RU" w:eastAsia="ru-RU" w:bidi="ar-SA"/>
    </w:rPr>
  </w:style>
  <w:style w:type="paragraph" w:customStyle="1" w:styleId="1ff">
    <w:name w:val="Стиль1"/>
    <w:basedOn w:val="a4"/>
    <w:semiHidden/>
    <w:rsid w:val="00CC4953"/>
    <w:pPr>
      <w:spacing w:after="120" w:line="360" w:lineRule="auto"/>
      <w:ind w:firstLine="540"/>
      <w:jc w:val="center"/>
    </w:pPr>
    <w:rPr>
      <w:rFonts w:ascii="Times New Roman" w:hAnsi="Times New Roman"/>
      <w:b/>
      <w:sz w:val="24"/>
      <w:szCs w:val="24"/>
    </w:rPr>
  </w:style>
  <w:style w:type="numbering" w:styleId="111111">
    <w:name w:val="Outline List 2"/>
    <w:basedOn w:val="a8"/>
    <w:semiHidden/>
    <w:locked/>
    <w:rsid w:val="00CC4953"/>
    <w:pPr>
      <w:numPr>
        <w:numId w:val="23"/>
      </w:numPr>
    </w:pPr>
  </w:style>
  <w:style w:type="numbering" w:customStyle="1" w:styleId="1ai2">
    <w:name w:val="1 / a / i2"/>
    <w:basedOn w:val="a8"/>
    <w:next w:val="1ai"/>
    <w:semiHidden/>
    <w:rsid w:val="00CC4953"/>
    <w:pPr>
      <w:numPr>
        <w:numId w:val="19"/>
      </w:numPr>
    </w:pPr>
  </w:style>
  <w:style w:type="paragraph" w:customStyle="1" w:styleId="1ff0">
    <w:name w:val="Заголовок1"/>
    <w:basedOn w:val="a4"/>
    <w:rsid w:val="00CC4953"/>
    <w:pPr>
      <w:tabs>
        <w:tab w:val="left" w:pos="8460"/>
      </w:tabs>
      <w:spacing w:after="120" w:line="360" w:lineRule="auto"/>
      <w:ind w:firstLine="540"/>
      <w:jc w:val="center"/>
    </w:pPr>
    <w:rPr>
      <w:rFonts w:ascii="Times New Roman" w:hAnsi="Times New Roman"/>
      <w:caps/>
      <w:sz w:val="24"/>
      <w:szCs w:val="24"/>
    </w:rPr>
  </w:style>
  <w:style w:type="paragraph" w:customStyle="1" w:styleId="affffffffffa">
    <w:name w:val="База заголовка"/>
    <w:basedOn w:val="a4"/>
    <w:next w:val="ae"/>
    <w:semiHidden/>
    <w:rsid w:val="00CC4953"/>
    <w:pPr>
      <w:keepNext/>
      <w:keepLines/>
      <w:spacing w:before="140" w:after="120" w:line="220" w:lineRule="atLeast"/>
      <w:ind w:left="1080" w:firstLine="709"/>
      <w:jc w:val="both"/>
    </w:pPr>
    <w:rPr>
      <w:rFonts w:ascii="Arial" w:hAnsi="Arial" w:cs="Arial"/>
      <w:spacing w:val="-4"/>
      <w:kern w:val="28"/>
      <w:lang w:eastAsia="en-US"/>
    </w:rPr>
  </w:style>
  <w:style w:type="paragraph" w:customStyle="1" w:styleId="affffffffffb">
    <w:name w:val="Цитаты"/>
    <w:basedOn w:val="a4"/>
    <w:semiHidden/>
    <w:rsid w:val="00CC4953"/>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c">
    <w:name w:val="Заголовок части"/>
    <w:basedOn w:val="a4"/>
    <w:semiHidden/>
    <w:rsid w:val="00CC4953"/>
    <w:pPr>
      <w:shd w:val="solid" w:color="auto" w:fill="auto"/>
      <w:spacing w:after="120" w:line="660" w:lineRule="exact"/>
      <w:ind w:firstLine="709"/>
      <w:jc w:val="center"/>
    </w:pPr>
    <w:rPr>
      <w:rFonts w:ascii="Arial Black" w:hAnsi="Arial Black" w:cs="Arial Black"/>
      <w:color w:val="FFFFFF"/>
      <w:spacing w:val="-40"/>
      <w:sz w:val="84"/>
      <w:szCs w:val="84"/>
      <w:lang w:eastAsia="en-US"/>
    </w:rPr>
  </w:style>
  <w:style w:type="paragraph" w:customStyle="1" w:styleId="affffffffffd">
    <w:name w:val="Заголовок главы"/>
    <w:basedOn w:val="a4"/>
    <w:semiHidden/>
    <w:rsid w:val="00CC4953"/>
    <w:pPr>
      <w:spacing w:after="120" w:line="360" w:lineRule="auto"/>
      <w:ind w:firstLine="709"/>
      <w:jc w:val="center"/>
    </w:pPr>
    <w:rPr>
      <w:rFonts w:ascii="Times New Roman" w:hAnsi="Times New Roman"/>
      <w:caps/>
      <w:sz w:val="24"/>
      <w:szCs w:val="24"/>
    </w:rPr>
  </w:style>
  <w:style w:type="paragraph" w:customStyle="1" w:styleId="affffffffffe">
    <w:name w:val="База сноски"/>
    <w:basedOn w:val="a4"/>
    <w:semiHidden/>
    <w:rsid w:val="00CC4953"/>
    <w:pPr>
      <w:keepLines/>
      <w:spacing w:after="120" w:line="200" w:lineRule="atLeast"/>
      <w:ind w:left="1080" w:firstLine="709"/>
      <w:jc w:val="both"/>
    </w:pPr>
    <w:rPr>
      <w:rFonts w:ascii="Arial" w:hAnsi="Arial" w:cs="Arial"/>
      <w:spacing w:val="-5"/>
      <w:sz w:val="16"/>
      <w:szCs w:val="16"/>
      <w:lang w:eastAsia="en-US"/>
    </w:rPr>
  </w:style>
  <w:style w:type="paragraph" w:customStyle="1" w:styleId="afffffffffff">
    <w:name w:val="Заголовок титульного листа"/>
    <w:basedOn w:val="affffffffffa"/>
    <w:next w:val="a4"/>
    <w:semiHidden/>
    <w:rsid w:val="00CC4953"/>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f1">
    <w:name w:val="Маркированный_1 Знак"/>
    <w:basedOn w:val="a4"/>
    <w:link w:val="120"/>
    <w:semiHidden/>
    <w:locked/>
    <w:rsid w:val="00CC4953"/>
    <w:pPr>
      <w:tabs>
        <w:tab w:val="num" w:pos="2858"/>
      </w:tabs>
      <w:spacing w:after="120" w:line="360" w:lineRule="auto"/>
      <w:ind w:left="2858" w:hanging="360"/>
      <w:jc w:val="both"/>
    </w:pPr>
    <w:rPr>
      <w:rFonts w:ascii="Times New Roman" w:hAnsi="Times New Roman"/>
      <w:sz w:val="24"/>
      <w:szCs w:val="24"/>
    </w:rPr>
  </w:style>
  <w:style w:type="paragraph" w:customStyle="1" w:styleId="afffffffffff0">
    <w:name w:val="База верхнего колонтитула"/>
    <w:basedOn w:val="a4"/>
    <w:semiHidden/>
    <w:rsid w:val="00CC4953"/>
    <w:pPr>
      <w:keepLines/>
      <w:tabs>
        <w:tab w:val="center" w:pos="4320"/>
        <w:tab w:val="right" w:pos="8640"/>
      </w:tabs>
      <w:spacing w:after="120" w:line="190" w:lineRule="atLeast"/>
      <w:ind w:left="1080" w:firstLine="709"/>
      <w:jc w:val="both"/>
    </w:pPr>
    <w:rPr>
      <w:rFonts w:ascii="Arial" w:hAnsi="Arial" w:cs="Arial"/>
      <w:caps/>
      <w:spacing w:val="-5"/>
      <w:sz w:val="15"/>
      <w:szCs w:val="15"/>
      <w:lang w:eastAsia="en-US"/>
    </w:rPr>
  </w:style>
  <w:style w:type="paragraph" w:customStyle="1" w:styleId="afffffffffff1">
    <w:name w:val="Верхний колонтитул (четный)"/>
    <w:basedOn w:val="aa"/>
    <w:semiHidden/>
    <w:rsid w:val="00CC4953"/>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2">
    <w:name w:val="Верхний колонтитул (первый)"/>
    <w:basedOn w:val="aa"/>
    <w:semiHidden/>
    <w:rsid w:val="00CC4953"/>
    <w:pPr>
      <w:keepLines/>
      <w:pBdr>
        <w:top w:val="single" w:sz="6" w:space="2" w:color="auto"/>
      </w:pBdr>
      <w:tabs>
        <w:tab w:val="clear" w:pos="4153"/>
        <w:tab w:val="clear" w:pos="8306"/>
        <w:tab w:val="center" w:pos="4320"/>
        <w:tab w:val="right" w:pos="8640"/>
      </w:tabs>
      <w:spacing w:after="120" w:line="190" w:lineRule="atLeast"/>
      <w:ind w:left="1080" w:firstLine="709"/>
      <w:jc w:val="right"/>
    </w:pPr>
    <w:rPr>
      <w:rFonts w:ascii="Arial" w:hAnsi="Arial" w:cs="Arial"/>
      <w:caps/>
      <w:spacing w:val="-5"/>
      <w:sz w:val="15"/>
      <w:szCs w:val="15"/>
      <w:lang w:eastAsia="en-US"/>
    </w:rPr>
  </w:style>
  <w:style w:type="paragraph" w:customStyle="1" w:styleId="afffffffffff3">
    <w:name w:val="Верхний колонтитул (нечетный)"/>
    <w:basedOn w:val="aa"/>
    <w:semiHidden/>
    <w:rsid w:val="00CC4953"/>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4">
    <w:name w:val="База указателя"/>
    <w:basedOn w:val="a4"/>
    <w:semiHidden/>
    <w:rsid w:val="00CC4953"/>
    <w:pPr>
      <w:spacing w:after="120" w:line="240" w:lineRule="atLeast"/>
      <w:ind w:left="360" w:hanging="360"/>
      <w:jc w:val="both"/>
    </w:pPr>
    <w:rPr>
      <w:rFonts w:ascii="Arial" w:hAnsi="Arial" w:cs="Arial"/>
      <w:spacing w:val="-5"/>
      <w:sz w:val="18"/>
      <w:szCs w:val="18"/>
      <w:lang w:eastAsia="en-US"/>
    </w:rPr>
  </w:style>
  <w:style w:type="character" w:customStyle="1" w:styleId="afffffffffff5">
    <w:name w:val="Вступление"/>
    <w:semiHidden/>
    <w:rsid w:val="00CC4953"/>
    <w:rPr>
      <w:rFonts w:ascii="Arial Black" w:hAnsi="Arial Black" w:cs="Arial Black"/>
      <w:spacing w:val="-4"/>
      <w:sz w:val="18"/>
      <w:szCs w:val="18"/>
    </w:rPr>
  </w:style>
  <w:style w:type="character" w:customStyle="1" w:styleId="120">
    <w:name w:val="Маркированный_1 Знак Знак2"/>
    <w:link w:val="1ff1"/>
    <w:semiHidden/>
    <w:rsid w:val="00CC4953"/>
    <w:rPr>
      <w:rFonts w:ascii="Times New Roman" w:eastAsia="Times New Roman" w:hAnsi="Times New Roman"/>
      <w:sz w:val="24"/>
      <w:szCs w:val="24"/>
    </w:rPr>
  </w:style>
  <w:style w:type="character" w:customStyle="1" w:styleId="afffffffffff6">
    <w:name w:val="Девиз"/>
    <w:semiHidden/>
    <w:rsid w:val="00CC4953"/>
    <w:rPr>
      <w:i/>
      <w:iCs/>
      <w:spacing w:val="-6"/>
      <w:sz w:val="24"/>
      <w:szCs w:val="24"/>
      <w:lang w:val="ru-RU"/>
    </w:rPr>
  </w:style>
  <w:style w:type="paragraph" w:customStyle="1" w:styleId="afffffffffff7">
    <w:name w:val="База оглавления"/>
    <w:basedOn w:val="a4"/>
    <w:semiHidden/>
    <w:rsid w:val="00CC4953"/>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1ff2">
    <w:name w:val="Название объекта1"/>
    <w:basedOn w:val="a4"/>
    <w:semiHidden/>
    <w:rsid w:val="00CC4953"/>
    <w:pPr>
      <w:spacing w:after="120" w:line="360" w:lineRule="auto"/>
      <w:ind w:left="1080" w:firstLine="709"/>
      <w:jc w:val="both"/>
    </w:pPr>
    <w:rPr>
      <w:rFonts w:ascii="Arial" w:hAnsi="Arial" w:cs="Arial"/>
      <w:spacing w:val="-5"/>
      <w:sz w:val="20"/>
      <w:szCs w:val="20"/>
    </w:rPr>
  </w:style>
  <w:style w:type="paragraph" w:customStyle="1" w:styleId="1ff3">
    <w:name w:val="Цитата1"/>
    <w:basedOn w:val="a4"/>
    <w:semiHidden/>
    <w:rsid w:val="00CC4953"/>
    <w:pPr>
      <w:spacing w:after="120" w:line="360" w:lineRule="auto"/>
      <w:ind w:left="526" w:right="43" w:firstLine="709"/>
      <w:jc w:val="both"/>
    </w:pPr>
    <w:rPr>
      <w:rFonts w:ascii="Times New Roman" w:hAnsi="Times New Roman"/>
      <w:sz w:val="28"/>
      <w:szCs w:val="20"/>
    </w:rPr>
  </w:style>
  <w:style w:type="paragraph" w:customStyle="1" w:styleId="1ff4">
    <w:name w:val="Маркированный список1"/>
    <w:basedOn w:val="a4"/>
    <w:semiHidden/>
    <w:rsid w:val="00CC4953"/>
    <w:pPr>
      <w:spacing w:before="100" w:beforeAutospacing="1" w:after="100" w:afterAutospacing="1" w:line="360" w:lineRule="auto"/>
      <w:ind w:firstLine="709"/>
      <w:jc w:val="both"/>
    </w:pPr>
    <w:rPr>
      <w:rFonts w:ascii="Times New Roman" w:hAnsi="Times New Roman"/>
      <w:sz w:val="28"/>
      <w:szCs w:val="24"/>
    </w:rPr>
  </w:style>
  <w:style w:type="paragraph" w:customStyle="1" w:styleId="1ff5">
    <w:name w:val="Нумерованный список1"/>
    <w:basedOn w:val="a4"/>
    <w:semiHidden/>
    <w:rsid w:val="00CC4953"/>
    <w:pPr>
      <w:spacing w:before="100" w:beforeAutospacing="1" w:after="100" w:afterAutospacing="1" w:line="360" w:lineRule="auto"/>
      <w:ind w:firstLine="709"/>
      <w:jc w:val="both"/>
    </w:pPr>
    <w:rPr>
      <w:rFonts w:ascii="Times New Roman" w:hAnsi="Times New Roman"/>
      <w:sz w:val="28"/>
      <w:szCs w:val="24"/>
    </w:rPr>
  </w:style>
  <w:style w:type="table" w:customStyle="1" w:styleId="-11">
    <w:name w:val="Веб-таблица 11"/>
    <w:basedOn w:val="a7"/>
    <w:next w:val="-1"/>
    <w:semiHidden/>
    <w:rsid w:val="00CC4953"/>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semiHidden/>
    <w:rsid w:val="00CC4953"/>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semiHidden/>
    <w:rsid w:val="00CC4953"/>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6">
    <w:name w:val="Изысканная таблица1"/>
    <w:basedOn w:val="a7"/>
    <w:next w:val="affffff7"/>
    <w:semiHidden/>
    <w:rsid w:val="00CC4953"/>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7"/>
    <w:next w:val="1f0"/>
    <w:semiHidden/>
    <w:rsid w:val="00CC4953"/>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Изящная таблица 21"/>
    <w:basedOn w:val="a7"/>
    <w:next w:val="2f3"/>
    <w:semiHidden/>
    <w:rsid w:val="00CC4953"/>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7"/>
    <w:next w:val="1f1"/>
    <w:semiHidden/>
    <w:rsid w:val="00CC495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7"/>
    <w:next w:val="2f4"/>
    <w:semiHidden/>
    <w:rsid w:val="00CC495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7"/>
    <w:next w:val="3c"/>
    <w:semiHidden/>
    <w:rsid w:val="00CC4953"/>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7"/>
    <w:semiHidden/>
    <w:rsid w:val="00CC4953"/>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7"/>
    <w:next w:val="1f2"/>
    <w:semiHidden/>
    <w:rsid w:val="00CC4953"/>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7"/>
    <w:next w:val="2f5"/>
    <w:semiHidden/>
    <w:rsid w:val="00CC4953"/>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7"/>
    <w:next w:val="3d"/>
    <w:semiHidden/>
    <w:rsid w:val="00CC495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7"/>
    <w:next w:val="1f3"/>
    <w:semiHidden/>
    <w:rsid w:val="00CC4953"/>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7"/>
    <w:next w:val="2f6"/>
    <w:semiHidden/>
    <w:rsid w:val="00CC4953"/>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7"/>
    <w:next w:val="3e"/>
    <w:semiHidden/>
    <w:rsid w:val="00CC495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7"/>
    <w:next w:val="1f4"/>
    <w:semiHidden/>
    <w:rsid w:val="00CC495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Сетка таблицы 21"/>
    <w:basedOn w:val="a7"/>
    <w:next w:val="2f7"/>
    <w:semiHidden/>
    <w:rsid w:val="00CC4953"/>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7"/>
    <w:next w:val="3f"/>
    <w:semiHidden/>
    <w:rsid w:val="00CC4953"/>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8"/>
    <w:semiHidden/>
    <w:rsid w:val="00CC4953"/>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7"/>
    <w:next w:val="57"/>
    <w:semiHidden/>
    <w:rsid w:val="00CC495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3"/>
    <w:semiHidden/>
    <w:rsid w:val="00CC495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2"/>
    <w:semiHidden/>
    <w:rsid w:val="00CC4953"/>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semiHidden/>
    <w:rsid w:val="00CC4953"/>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7">
    <w:name w:val="Современная таблица1"/>
    <w:basedOn w:val="a7"/>
    <w:next w:val="affffff8"/>
    <w:semiHidden/>
    <w:rsid w:val="00CC4953"/>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8">
    <w:name w:val="Стандартная таблица1"/>
    <w:basedOn w:val="a7"/>
    <w:next w:val="affffff9"/>
    <w:semiHidden/>
    <w:rsid w:val="00CC495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8">
    <w:name w:val="Outline List 3"/>
    <w:basedOn w:val="a8"/>
    <w:semiHidden/>
    <w:locked/>
    <w:rsid w:val="00CC4953"/>
  </w:style>
  <w:style w:type="table" w:customStyle="1" w:styleId="116">
    <w:name w:val="Столбцы таблицы 11"/>
    <w:basedOn w:val="a7"/>
    <w:next w:val="1f5"/>
    <w:semiHidden/>
    <w:rsid w:val="00CC4953"/>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7"/>
    <w:next w:val="2f8"/>
    <w:semiHidden/>
    <w:rsid w:val="00CC4953"/>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7"/>
    <w:next w:val="3f0"/>
    <w:semiHidden/>
    <w:rsid w:val="00CC4953"/>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9"/>
    <w:semiHidden/>
    <w:rsid w:val="00CC4953"/>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7"/>
    <w:next w:val="58"/>
    <w:semiHidden/>
    <w:rsid w:val="00CC4953"/>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semiHidden/>
    <w:rsid w:val="00CC4953"/>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semiHidden/>
    <w:rsid w:val="00CC4953"/>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semiHidden/>
    <w:rsid w:val="00CC4953"/>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semiHidden/>
    <w:rsid w:val="00CC495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semiHidden/>
    <w:rsid w:val="00CC495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semiHidden/>
    <w:rsid w:val="00CC495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semiHidden/>
    <w:rsid w:val="00CC4953"/>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semiHidden/>
    <w:rsid w:val="00CC495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7">
    <w:name w:val="Цветная таблица 11"/>
    <w:basedOn w:val="a7"/>
    <w:next w:val="1f6"/>
    <w:semiHidden/>
    <w:rsid w:val="00CC4953"/>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9">
    <w:name w:val="Цветная таблица 21"/>
    <w:basedOn w:val="a7"/>
    <w:next w:val="2f9"/>
    <w:semiHidden/>
    <w:rsid w:val="00CC4953"/>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7"/>
    <w:next w:val="3f1"/>
    <w:semiHidden/>
    <w:rsid w:val="00CC4953"/>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9">
    <w:name w:val="Таблица"/>
    <w:basedOn w:val="a4"/>
    <w:semiHidden/>
    <w:rsid w:val="00CC4953"/>
    <w:pPr>
      <w:spacing w:after="120" w:line="240" w:lineRule="auto"/>
      <w:jc w:val="both"/>
    </w:pPr>
    <w:rPr>
      <w:rFonts w:ascii="Times New Roman" w:hAnsi="Times New Roman"/>
      <w:sz w:val="24"/>
      <w:szCs w:val="24"/>
    </w:rPr>
  </w:style>
  <w:style w:type="character" w:customStyle="1" w:styleId="1ff9">
    <w:name w:val="Заголовок_1"/>
    <w:semiHidden/>
    <w:rsid w:val="00CC4953"/>
    <w:rPr>
      <w:caps/>
    </w:rPr>
  </w:style>
  <w:style w:type="character" w:customStyle="1" w:styleId="1ffa">
    <w:name w:val="Маркированный_1 Знак Знак"/>
    <w:semiHidden/>
    <w:rsid w:val="00CC4953"/>
    <w:rPr>
      <w:sz w:val="24"/>
      <w:szCs w:val="24"/>
      <w:lang w:val="ru-RU" w:eastAsia="ru-RU" w:bidi="ar-SA"/>
    </w:rPr>
  </w:style>
  <w:style w:type="character" w:customStyle="1" w:styleId="afffffffffffa">
    <w:name w:val="Подчеркнутый Знак Знак"/>
    <w:semiHidden/>
    <w:rsid w:val="00CC4953"/>
    <w:rPr>
      <w:sz w:val="24"/>
      <w:szCs w:val="24"/>
      <w:u w:val="single"/>
      <w:lang w:val="ru-RU" w:eastAsia="ru-RU" w:bidi="ar-SA"/>
    </w:rPr>
  </w:style>
  <w:style w:type="paragraph" w:customStyle="1" w:styleId="afffffffffffb">
    <w:name w:val="Статья"/>
    <w:basedOn w:val="a4"/>
    <w:semiHidden/>
    <w:rsid w:val="00CC4953"/>
    <w:pPr>
      <w:spacing w:after="120" w:line="240" w:lineRule="auto"/>
      <w:jc w:val="both"/>
    </w:pPr>
    <w:rPr>
      <w:rFonts w:ascii="Times New Roman" w:hAnsi="Times New Roman"/>
      <w:sz w:val="24"/>
      <w:szCs w:val="24"/>
    </w:rPr>
  </w:style>
  <w:style w:type="paragraph" w:customStyle="1" w:styleId="1ffb">
    <w:name w:val="текст 1"/>
    <w:basedOn w:val="a4"/>
    <w:next w:val="a4"/>
    <w:semiHidden/>
    <w:rsid w:val="00CC4953"/>
    <w:pPr>
      <w:spacing w:after="120" w:line="240" w:lineRule="auto"/>
      <w:ind w:firstLine="540"/>
      <w:jc w:val="both"/>
    </w:pPr>
    <w:rPr>
      <w:rFonts w:ascii="Times New Roman" w:hAnsi="Times New Roman"/>
      <w:sz w:val="20"/>
      <w:szCs w:val="24"/>
    </w:rPr>
  </w:style>
  <w:style w:type="paragraph" w:customStyle="1" w:styleId="afffffffffffc">
    <w:name w:val="Заголовок таблици"/>
    <w:basedOn w:val="1ffb"/>
    <w:semiHidden/>
    <w:rsid w:val="00CC4953"/>
    <w:rPr>
      <w:sz w:val="22"/>
    </w:rPr>
  </w:style>
  <w:style w:type="paragraph" w:customStyle="1" w:styleId="afffffffffffd">
    <w:name w:val="Номер таблици"/>
    <w:basedOn w:val="a4"/>
    <w:next w:val="a4"/>
    <w:semiHidden/>
    <w:rsid w:val="00CC4953"/>
    <w:pPr>
      <w:spacing w:after="120" w:line="240" w:lineRule="auto"/>
      <w:jc w:val="right"/>
    </w:pPr>
    <w:rPr>
      <w:rFonts w:ascii="Times New Roman" w:hAnsi="Times New Roman"/>
      <w:b/>
      <w:sz w:val="20"/>
      <w:szCs w:val="24"/>
    </w:rPr>
  </w:style>
  <w:style w:type="paragraph" w:customStyle="1" w:styleId="afffffffffffe">
    <w:name w:val="Приложение"/>
    <w:basedOn w:val="a4"/>
    <w:next w:val="a4"/>
    <w:semiHidden/>
    <w:rsid w:val="00CC4953"/>
    <w:pPr>
      <w:spacing w:after="120" w:line="240" w:lineRule="auto"/>
      <w:jc w:val="right"/>
    </w:pPr>
    <w:rPr>
      <w:rFonts w:ascii="Times New Roman" w:hAnsi="Times New Roman"/>
      <w:sz w:val="20"/>
      <w:szCs w:val="24"/>
    </w:rPr>
  </w:style>
  <w:style w:type="paragraph" w:customStyle="1" w:styleId="affffffffffff">
    <w:name w:val="Обычный по таблице"/>
    <w:basedOn w:val="a4"/>
    <w:semiHidden/>
    <w:rsid w:val="00CC4953"/>
    <w:pPr>
      <w:spacing w:after="120" w:line="240" w:lineRule="auto"/>
    </w:pPr>
    <w:rPr>
      <w:rFonts w:ascii="Times New Roman" w:hAnsi="Times New Roman"/>
      <w:sz w:val="24"/>
      <w:szCs w:val="24"/>
    </w:rPr>
  </w:style>
  <w:style w:type="character" w:customStyle="1" w:styleId="affffffffff9">
    <w:name w:val="Обычный в таблице Знак"/>
    <w:link w:val="affffffffff8"/>
    <w:semiHidden/>
    <w:rsid w:val="00CC4953"/>
    <w:rPr>
      <w:rFonts w:ascii="Times New Roman" w:eastAsia="Times New Roman" w:hAnsi="Times New Roman"/>
      <w:sz w:val="28"/>
      <w:szCs w:val="28"/>
    </w:rPr>
  </w:style>
  <w:style w:type="paragraph" w:customStyle="1" w:styleId="xl24">
    <w:name w:val="xl24"/>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25">
    <w:name w:val="xl25"/>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rPr>
  </w:style>
  <w:style w:type="paragraph" w:customStyle="1" w:styleId="xl26">
    <w:name w:val="xl26"/>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7">
    <w:name w:val="xl27"/>
    <w:basedOn w:val="a4"/>
    <w:semiHidden/>
    <w:rsid w:val="00CC495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b/>
      <w:bCs/>
    </w:rPr>
  </w:style>
  <w:style w:type="paragraph" w:customStyle="1" w:styleId="xl28">
    <w:name w:val="xl28"/>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rPr>
  </w:style>
  <w:style w:type="paragraph" w:customStyle="1" w:styleId="xl29">
    <w:name w:val="xl29"/>
    <w:basedOn w:val="a4"/>
    <w:semiHidden/>
    <w:rsid w:val="00CC495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rPr>
  </w:style>
  <w:style w:type="paragraph" w:customStyle="1" w:styleId="xl30">
    <w:name w:val="xl30"/>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31">
    <w:name w:val="xl31"/>
    <w:basedOn w:val="a4"/>
    <w:semiHidden/>
    <w:rsid w:val="00CC495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rPr>
  </w:style>
  <w:style w:type="paragraph" w:customStyle="1" w:styleId="xl32">
    <w:name w:val="xl32"/>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rPr>
  </w:style>
  <w:style w:type="paragraph" w:customStyle="1" w:styleId="xl33">
    <w:name w:val="xl33"/>
    <w:basedOn w:val="a4"/>
    <w:semiHidden/>
    <w:rsid w:val="00CC495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hAnsi="Times New Roman"/>
      <w:b/>
      <w:bCs/>
    </w:rPr>
  </w:style>
  <w:style w:type="paragraph" w:customStyle="1" w:styleId="xl34">
    <w:name w:val="xl34"/>
    <w:basedOn w:val="a4"/>
    <w:semiHidden/>
    <w:rsid w:val="00CC495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b/>
      <w:bCs/>
    </w:rPr>
  </w:style>
  <w:style w:type="paragraph" w:customStyle="1" w:styleId="xl35">
    <w:name w:val="xl35"/>
    <w:basedOn w:val="a4"/>
    <w:semiHidden/>
    <w:rsid w:val="00CC495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rPr>
  </w:style>
  <w:style w:type="paragraph" w:customStyle="1" w:styleId="xl36">
    <w:name w:val="xl36"/>
    <w:basedOn w:val="a4"/>
    <w:semiHidden/>
    <w:rsid w:val="00CC495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hAnsi="Times New Roman"/>
    </w:rPr>
  </w:style>
  <w:style w:type="paragraph" w:customStyle="1" w:styleId="xl37">
    <w:name w:val="xl37"/>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118">
    <w:name w:val="Нет списка11"/>
    <w:next w:val="a8"/>
    <w:semiHidden/>
    <w:rsid w:val="00CC4953"/>
  </w:style>
  <w:style w:type="character" w:customStyle="1" w:styleId="1ffc">
    <w:name w:val="Маркированный_1 Знак Знак Знак"/>
    <w:semiHidden/>
    <w:rsid w:val="00CC4953"/>
    <w:rPr>
      <w:sz w:val="24"/>
      <w:szCs w:val="24"/>
      <w:lang w:val="ru-RU" w:eastAsia="ru-RU" w:bidi="ar-SA"/>
    </w:rPr>
  </w:style>
  <w:style w:type="paragraph" w:customStyle="1" w:styleId="xl38">
    <w:name w:val="xl38"/>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39">
    <w:name w:val="xl39"/>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40">
    <w:name w:val="xl40"/>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1">
    <w:name w:val="xl41"/>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42">
    <w:name w:val="xl42"/>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3">
    <w:name w:val="xl43"/>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4">
    <w:name w:val="xl44"/>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5">
    <w:name w:val="xl45"/>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46">
    <w:name w:val="xl46"/>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7">
    <w:name w:val="xl47"/>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48">
    <w:name w:val="xl48"/>
    <w:basedOn w:val="a4"/>
    <w:semiHidden/>
    <w:rsid w:val="00CC495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49">
    <w:name w:val="xl49"/>
    <w:basedOn w:val="a4"/>
    <w:semiHidden/>
    <w:rsid w:val="00CC495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50">
    <w:name w:val="xl50"/>
    <w:basedOn w:val="a4"/>
    <w:semiHidden/>
    <w:rsid w:val="00CC49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51">
    <w:name w:val="xl51"/>
    <w:basedOn w:val="a4"/>
    <w:semiHidden/>
    <w:rsid w:val="00CC4953"/>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52">
    <w:name w:val="xl52"/>
    <w:basedOn w:val="a4"/>
    <w:semiHidden/>
    <w:rsid w:val="00CC4953"/>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3">
    <w:name w:val="xl53"/>
    <w:basedOn w:val="a4"/>
    <w:semiHidden/>
    <w:rsid w:val="00CC4953"/>
    <w:pPr>
      <w:pBdr>
        <w:left w:val="single" w:sz="4" w:space="0" w:color="auto"/>
        <w:right w:val="single" w:sz="4" w:space="0" w:color="auto"/>
      </w:pBdr>
      <w:spacing w:before="100" w:beforeAutospacing="1" w:after="100" w:afterAutospacing="1" w:line="240" w:lineRule="auto"/>
      <w:jc w:val="center"/>
    </w:pPr>
    <w:rPr>
      <w:rFonts w:ascii="Times New Roman" w:hAnsi="Times New Roman"/>
      <w:b/>
      <w:bCs/>
      <w:color w:val="FF0000"/>
      <w:sz w:val="24"/>
      <w:szCs w:val="24"/>
    </w:rPr>
  </w:style>
  <w:style w:type="paragraph" w:customStyle="1" w:styleId="xl54">
    <w:name w:val="xl54"/>
    <w:basedOn w:val="a4"/>
    <w:semiHidden/>
    <w:rsid w:val="00CC4953"/>
    <w:pPr>
      <w:pBdr>
        <w:left w:val="single" w:sz="4" w:space="0" w:color="auto"/>
        <w:right w:val="single" w:sz="4" w:space="0" w:color="auto"/>
      </w:pBdr>
      <w:spacing w:before="100" w:beforeAutospacing="1" w:after="100" w:afterAutospacing="1" w:line="240" w:lineRule="auto"/>
      <w:jc w:val="center"/>
    </w:pPr>
    <w:rPr>
      <w:rFonts w:ascii="Times New Roman" w:hAnsi="Times New Roman"/>
      <w:b/>
      <w:bCs/>
      <w:color w:val="FF0000"/>
      <w:sz w:val="24"/>
      <w:szCs w:val="24"/>
    </w:rPr>
  </w:style>
  <w:style w:type="paragraph" w:customStyle="1" w:styleId="xl55">
    <w:name w:val="xl55"/>
    <w:basedOn w:val="a4"/>
    <w:semiHidden/>
    <w:rsid w:val="00CC4953"/>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3">
    <w:name w:val="xl23"/>
    <w:basedOn w:val="a4"/>
    <w:semiHidden/>
    <w:rsid w:val="00CC495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numbering" w:customStyle="1" w:styleId="11111111">
    <w:name w:val="1 / 1.1 / 1.1.111"/>
    <w:basedOn w:val="a8"/>
    <w:next w:val="111111"/>
    <w:semiHidden/>
    <w:rsid w:val="00CC4953"/>
    <w:pPr>
      <w:numPr>
        <w:numId w:val="24"/>
      </w:numPr>
    </w:pPr>
  </w:style>
  <w:style w:type="numbering" w:customStyle="1" w:styleId="1ai11">
    <w:name w:val="1 / a / i11"/>
    <w:basedOn w:val="a8"/>
    <w:next w:val="1ai"/>
    <w:semiHidden/>
    <w:rsid w:val="00CC4953"/>
    <w:pPr>
      <w:numPr>
        <w:numId w:val="34"/>
      </w:numPr>
    </w:pPr>
  </w:style>
  <w:style w:type="numbering" w:customStyle="1" w:styleId="13">
    <w:name w:val="Статья / Раздел1"/>
    <w:basedOn w:val="a8"/>
    <w:next w:val="afffffffffff8"/>
    <w:semiHidden/>
    <w:rsid w:val="00CC4953"/>
    <w:pPr>
      <w:numPr>
        <w:numId w:val="35"/>
      </w:numPr>
    </w:pPr>
  </w:style>
  <w:style w:type="character" w:customStyle="1" w:styleId="affffffffffff0">
    <w:name w:val="Подчеркнутый Знак Знак Знак"/>
    <w:semiHidden/>
    <w:rsid w:val="00CC4953"/>
    <w:rPr>
      <w:sz w:val="24"/>
      <w:szCs w:val="24"/>
      <w:u w:val="single"/>
      <w:lang w:val="ru-RU" w:eastAsia="ru-RU" w:bidi="ar-SA"/>
    </w:rPr>
  </w:style>
  <w:style w:type="character" w:customStyle="1" w:styleId="1ffd">
    <w:name w:val="Маркированный_1 Знак Знак Знак Знак"/>
    <w:semiHidden/>
    <w:rsid w:val="00CC4953"/>
    <w:rPr>
      <w:sz w:val="24"/>
      <w:szCs w:val="24"/>
      <w:lang w:val="ru-RU" w:eastAsia="ru-RU" w:bidi="ar-SA"/>
    </w:rPr>
  </w:style>
  <w:style w:type="character" w:customStyle="1" w:styleId="1ffe">
    <w:name w:val="Подчеркнутый Знак Знак1"/>
    <w:semiHidden/>
    <w:rsid w:val="00CC4953"/>
    <w:rPr>
      <w:sz w:val="24"/>
      <w:szCs w:val="24"/>
      <w:u w:val="single"/>
      <w:lang w:val="ru-RU" w:eastAsia="ru-RU" w:bidi="ar-SA"/>
    </w:rPr>
  </w:style>
  <w:style w:type="numbering" w:customStyle="1" w:styleId="21a">
    <w:name w:val="Нет списка21"/>
    <w:next w:val="a8"/>
    <w:semiHidden/>
    <w:rsid w:val="00CC4953"/>
  </w:style>
  <w:style w:type="numbering" w:customStyle="1" w:styleId="1111112">
    <w:name w:val="1 / 1.1 / 1.1.12"/>
    <w:basedOn w:val="a8"/>
    <w:next w:val="111111"/>
    <w:semiHidden/>
    <w:rsid w:val="00CC4953"/>
    <w:pPr>
      <w:numPr>
        <w:numId w:val="15"/>
      </w:numPr>
    </w:pPr>
  </w:style>
  <w:style w:type="numbering" w:customStyle="1" w:styleId="1ai21">
    <w:name w:val="1 / a / i21"/>
    <w:basedOn w:val="a8"/>
    <w:next w:val="1ai"/>
    <w:semiHidden/>
    <w:rsid w:val="00CC4953"/>
    <w:pPr>
      <w:numPr>
        <w:numId w:val="32"/>
      </w:numPr>
    </w:pPr>
  </w:style>
  <w:style w:type="numbering" w:customStyle="1" w:styleId="2">
    <w:name w:val="Статья / Раздел2"/>
    <w:basedOn w:val="a8"/>
    <w:next w:val="afffffffffff8"/>
    <w:semiHidden/>
    <w:rsid w:val="00CC4953"/>
    <w:pPr>
      <w:numPr>
        <w:numId w:val="33"/>
      </w:numPr>
    </w:pPr>
  </w:style>
  <w:style w:type="paragraph" w:customStyle="1" w:styleId="affffffffffff1">
    <w:name w:val="Статья Знак"/>
    <w:basedOn w:val="a4"/>
    <w:link w:val="affffffffffff2"/>
    <w:semiHidden/>
    <w:rsid w:val="00CC4953"/>
    <w:pPr>
      <w:spacing w:after="120" w:line="240" w:lineRule="auto"/>
      <w:jc w:val="both"/>
    </w:pPr>
    <w:rPr>
      <w:rFonts w:ascii="Times New Roman" w:hAnsi="Times New Roman"/>
      <w:sz w:val="24"/>
      <w:szCs w:val="24"/>
    </w:rPr>
  </w:style>
  <w:style w:type="character" w:customStyle="1" w:styleId="S30">
    <w:name w:val="S_Заголовок 3 Знак"/>
    <w:link w:val="S3"/>
    <w:rsid w:val="00CC4953"/>
    <w:rPr>
      <w:rFonts w:ascii="Times New Roman" w:eastAsia="Times New Roman" w:hAnsi="Times New Roman"/>
      <w:b/>
      <w:sz w:val="24"/>
      <w:szCs w:val="24"/>
      <w:u w:val="single"/>
    </w:rPr>
  </w:style>
  <w:style w:type="character" w:customStyle="1" w:styleId="1fff">
    <w:name w:val="Заголовок_1 Знак Знак Знак Знак"/>
    <w:semiHidden/>
    <w:rsid w:val="00CC4953"/>
    <w:rPr>
      <w:b/>
      <w:caps/>
      <w:sz w:val="24"/>
      <w:szCs w:val="24"/>
      <w:lang w:val="ru-RU" w:eastAsia="ru-RU" w:bidi="ar-SA"/>
    </w:rPr>
  </w:style>
  <w:style w:type="paragraph" w:customStyle="1" w:styleId="11">
    <w:name w:val="Таблица 1 + Обычный"/>
    <w:basedOn w:val="a4"/>
    <w:autoRedefine/>
    <w:semiHidden/>
    <w:rsid w:val="00CC4953"/>
    <w:pPr>
      <w:numPr>
        <w:numId w:val="37"/>
      </w:numPr>
      <w:spacing w:after="120" w:line="360" w:lineRule="auto"/>
      <w:jc w:val="right"/>
    </w:pPr>
    <w:rPr>
      <w:rFonts w:ascii="Times New Roman" w:hAnsi="Times New Roman"/>
      <w:spacing w:val="2"/>
      <w:sz w:val="24"/>
      <w:szCs w:val="24"/>
    </w:rPr>
  </w:style>
  <w:style w:type="paragraph" w:customStyle="1" w:styleId="1">
    <w:name w:val="Рисунок 1 + Обычный"/>
    <w:basedOn w:val="a4"/>
    <w:autoRedefine/>
    <w:semiHidden/>
    <w:rsid w:val="00CC4953"/>
    <w:pPr>
      <w:numPr>
        <w:numId w:val="36"/>
      </w:numPr>
      <w:spacing w:after="120" w:line="360" w:lineRule="auto"/>
      <w:jc w:val="right"/>
    </w:pPr>
    <w:rPr>
      <w:rFonts w:ascii="Times New Roman" w:hAnsi="Times New Roman"/>
      <w:sz w:val="24"/>
      <w:szCs w:val="24"/>
    </w:rPr>
  </w:style>
  <w:style w:type="character" w:customStyle="1" w:styleId="affffffffffff3">
    <w:name w:val="Подчеркнутый Знак Знак Знак Знак"/>
    <w:semiHidden/>
    <w:rsid w:val="00CC4953"/>
    <w:rPr>
      <w:sz w:val="24"/>
      <w:szCs w:val="24"/>
      <w:u w:val="single"/>
      <w:lang w:val="ru-RU" w:eastAsia="ru-RU" w:bidi="ar-SA"/>
    </w:rPr>
  </w:style>
  <w:style w:type="character" w:customStyle="1" w:styleId="1fff0">
    <w:name w:val="Маркированный_1 Знак Знак Знак Знак Знак"/>
    <w:semiHidden/>
    <w:rsid w:val="00CC4953"/>
    <w:rPr>
      <w:sz w:val="24"/>
      <w:szCs w:val="24"/>
      <w:lang w:val="ru-RU" w:eastAsia="ru-RU" w:bidi="ar-SA"/>
    </w:rPr>
  </w:style>
  <w:style w:type="character" w:customStyle="1" w:styleId="1fff1">
    <w:name w:val="Заголовок_1 Знак Знак Знак Знак Знак"/>
    <w:semiHidden/>
    <w:rsid w:val="00CC4953"/>
    <w:rPr>
      <w:b/>
      <w:caps/>
      <w:sz w:val="24"/>
      <w:szCs w:val="24"/>
      <w:lang w:val="ru-RU" w:eastAsia="ru-RU" w:bidi="ar-SA"/>
    </w:rPr>
  </w:style>
  <w:style w:type="character" w:customStyle="1" w:styleId="119">
    <w:name w:val="Маркированный_1 Знак Знак1"/>
    <w:semiHidden/>
    <w:rsid w:val="00CC4953"/>
    <w:rPr>
      <w:sz w:val="24"/>
      <w:szCs w:val="24"/>
      <w:lang w:val="ru-RU" w:eastAsia="ru-RU" w:bidi="ar-SA"/>
    </w:rPr>
  </w:style>
  <w:style w:type="numbering" w:customStyle="1" w:styleId="316">
    <w:name w:val="Нет списка31"/>
    <w:next w:val="a8"/>
    <w:semiHidden/>
    <w:rsid w:val="00CC4953"/>
  </w:style>
  <w:style w:type="character" w:customStyle="1" w:styleId="11a">
    <w:name w:val="Маркированный_1 Знак1"/>
    <w:semiHidden/>
    <w:rsid w:val="00CC4953"/>
  </w:style>
  <w:style w:type="paragraph" w:customStyle="1" w:styleId="-22">
    <w:name w:val="УГТП-Заголовок 2"/>
    <w:basedOn w:val="a4"/>
    <w:semiHidden/>
    <w:rsid w:val="00CC4953"/>
    <w:pPr>
      <w:spacing w:before="240" w:after="120" w:line="240" w:lineRule="auto"/>
      <w:ind w:left="284" w:right="284" w:firstLine="851"/>
      <w:jc w:val="both"/>
    </w:pPr>
    <w:rPr>
      <w:rFonts w:ascii="Arial" w:hAnsi="Arial" w:cs="Arial"/>
      <w:b/>
      <w:sz w:val="28"/>
      <w:szCs w:val="28"/>
    </w:rPr>
  </w:style>
  <w:style w:type="character" w:customStyle="1" w:styleId="affffffffffff2">
    <w:name w:val="Статья Знак Знак"/>
    <w:link w:val="affffffffffff1"/>
    <w:semiHidden/>
    <w:rsid w:val="00CC4953"/>
    <w:rPr>
      <w:rFonts w:ascii="Times New Roman" w:eastAsia="Times New Roman" w:hAnsi="Times New Roman"/>
      <w:sz w:val="24"/>
      <w:szCs w:val="24"/>
    </w:rPr>
  </w:style>
  <w:style w:type="character" w:customStyle="1" w:styleId="121">
    <w:name w:val="Заголовок_12"/>
    <w:semiHidden/>
    <w:rsid w:val="00CC4953"/>
    <w:rPr>
      <w:b/>
    </w:rPr>
  </w:style>
  <w:style w:type="numbering" w:customStyle="1" w:styleId="1110">
    <w:name w:val="Нет списка111"/>
    <w:next w:val="a8"/>
    <w:semiHidden/>
    <w:rsid w:val="00CC4953"/>
  </w:style>
  <w:style w:type="paragraph" w:customStyle="1" w:styleId="S13">
    <w:name w:val="S_Таблица 1"/>
    <w:basedOn w:val="S7"/>
    <w:autoRedefine/>
    <w:rsid w:val="00CC4953"/>
    <w:pPr>
      <w:spacing w:before="0" w:after="120" w:line="360" w:lineRule="auto"/>
      <w:ind w:left="2325" w:hanging="1605"/>
      <w:jc w:val="right"/>
    </w:pPr>
    <w:rPr>
      <w:rFonts w:ascii="Bookman Old Style" w:eastAsia="Times New Roman" w:hAnsi="Bookman Old Style"/>
      <w:szCs w:val="24"/>
      <w:lang w:eastAsia="ru-RU"/>
    </w:rPr>
  </w:style>
  <w:style w:type="numbering" w:customStyle="1" w:styleId="413">
    <w:name w:val="Нет списка41"/>
    <w:next w:val="a8"/>
    <w:semiHidden/>
    <w:unhideWhenUsed/>
    <w:rsid w:val="00CC4953"/>
  </w:style>
  <w:style w:type="paragraph" w:customStyle="1" w:styleId="affffffffffff4">
    <w:name w:val="Т"/>
    <w:basedOn w:val="a4"/>
    <w:autoRedefine/>
    <w:rsid w:val="00CC4953"/>
    <w:pPr>
      <w:tabs>
        <w:tab w:val="num" w:pos="834"/>
      </w:tabs>
      <w:spacing w:after="120" w:line="360" w:lineRule="auto"/>
      <w:ind w:left="834" w:right="-158" w:hanging="114"/>
      <w:jc w:val="right"/>
    </w:pPr>
    <w:rPr>
      <w:rFonts w:ascii="Times New Roman" w:hAnsi="Times New Roman"/>
      <w:sz w:val="24"/>
      <w:szCs w:val="24"/>
    </w:rPr>
  </w:style>
  <w:style w:type="character" w:customStyle="1" w:styleId="S14">
    <w:name w:val="S_Маркированный Знак1"/>
    <w:rsid w:val="00CC4953"/>
    <w:rPr>
      <w:sz w:val="24"/>
      <w:szCs w:val="24"/>
    </w:rPr>
  </w:style>
  <w:style w:type="paragraph" w:customStyle="1" w:styleId="S0">
    <w:name w:val="S_Маркированнай"/>
    <w:basedOn w:val="S7"/>
    <w:autoRedefine/>
    <w:rsid w:val="00CC4953"/>
    <w:pPr>
      <w:numPr>
        <w:numId w:val="38"/>
      </w:numPr>
      <w:tabs>
        <w:tab w:val="left" w:pos="992"/>
      </w:tabs>
      <w:spacing w:before="0" w:after="120" w:line="360" w:lineRule="auto"/>
    </w:pPr>
    <w:rPr>
      <w:rFonts w:ascii="Bookman Old Style" w:eastAsia="Times New Roman" w:hAnsi="Bookman Old Style"/>
      <w:szCs w:val="24"/>
      <w:lang w:eastAsia="ru-RU"/>
    </w:rPr>
  </w:style>
  <w:style w:type="character" w:customStyle="1" w:styleId="a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c"/>
    <w:uiPriority w:val="99"/>
    <w:rsid w:val="00CC4953"/>
    <w:rPr>
      <w:rFonts w:ascii="Arial" w:eastAsia="Times New Roman" w:hAnsi="Arial" w:cs="Arial"/>
      <w:color w:val="333333"/>
      <w:sz w:val="22"/>
      <w:szCs w:val="22"/>
    </w:rPr>
  </w:style>
  <w:style w:type="paragraph" w:customStyle="1" w:styleId="affffffffffff5">
    <w:name w:val="Нормальный (таблица)"/>
    <w:basedOn w:val="a4"/>
    <w:next w:val="a4"/>
    <w:rsid w:val="00CC4953"/>
    <w:pPr>
      <w:widowControl w:val="0"/>
      <w:suppressAutoHyphens/>
      <w:autoSpaceDE w:val="0"/>
      <w:spacing w:after="0" w:line="240" w:lineRule="auto"/>
      <w:jc w:val="both"/>
    </w:pPr>
    <w:rPr>
      <w:rFonts w:ascii="Arial" w:hAnsi="Arial" w:cs="Arial"/>
      <w:sz w:val="24"/>
      <w:szCs w:val="24"/>
      <w:lang w:eastAsia="zh-CN"/>
    </w:rPr>
  </w:style>
  <w:style w:type="table" w:customStyle="1" w:styleId="1fff2">
    <w:name w:val="Сетка таблицы светлая1"/>
    <w:basedOn w:val="a7"/>
    <w:uiPriority w:val="40"/>
    <w:rsid w:val="00CC4953"/>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3">
    <w:name w:val="макет"/>
    <w:basedOn w:val="a4"/>
    <w:next w:val="a4"/>
    <w:link w:val="affffffffffff6"/>
    <w:qFormat/>
    <w:rsid w:val="00CC4953"/>
    <w:pPr>
      <w:numPr>
        <w:numId w:val="44"/>
      </w:numPr>
      <w:spacing w:after="0"/>
      <w:ind w:left="397" w:firstLine="340"/>
      <w:jc w:val="both"/>
    </w:pPr>
    <w:rPr>
      <w:rFonts w:ascii="Bookman Old Style" w:hAnsi="Bookman Old Style"/>
      <w:sz w:val="24"/>
      <w:szCs w:val="20"/>
    </w:rPr>
  </w:style>
  <w:style w:type="character" w:customStyle="1" w:styleId="affffffffffff6">
    <w:name w:val="макет Знак"/>
    <w:link w:val="a3"/>
    <w:rsid w:val="00CC4953"/>
    <w:rPr>
      <w:rFonts w:ascii="Bookman Old Style" w:eastAsia="Times New Roman" w:hAnsi="Bookman Old Style"/>
      <w:sz w:val="24"/>
    </w:rPr>
  </w:style>
  <w:style w:type="paragraph" w:customStyle="1" w:styleId="affffffffffff7">
    <w:name w:val="Текст таблиц"/>
    <w:basedOn w:val="afffffffff4"/>
    <w:qFormat/>
    <w:rsid w:val="00CC4953"/>
    <w:pPr>
      <w:widowControl w:val="0"/>
      <w:tabs>
        <w:tab w:val="left" w:pos="690"/>
      </w:tabs>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16">
    <w:name w:val="1111111"/>
    <w:pPr>
      <w:numPr>
        <w:numId w:val="7"/>
      </w:numPr>
    </w:pPr>
  </w:style>
  <w:style w:type="numbering" w:customStyle="1" w:styleId="21">
    <w:name w:val="111111111"/>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 w:type="numbering" w:customStyle="1" w:styleId="70">
    <w:name w:val="1ai21"/>
    <w:pPr>
      <w:numPr>
        <w:numId w:val="32"/>
      </w:numPr>
    </w:pPr>
  </w:style>
  <w:style w:type="numbering" w:customStyle="1" w:styleId="80">
    <w:name w:val="1111112"/>
    <w:pPr>
      <w:numPr>
        <w:numId w:val="15"/>
      </w:numPr>
    </w:pPr>
  </w:style>
  <w:style w:type="numbering" w:customStyle="1" w:styleId="90">
    <w:name w:val="2"/>
    <w:pPr>
      <w:numPr>
        <w:numId w:val="33"/>
      </w:numPr>
    </w:pPr>
  </w:style>
  <w:style w:type="numbering" w:customStyle="1" w:styleId="a9">
    <w:name w:val="111111"/>
    <w:pPr>
      <w:numPr>
        <w:numId w:val="23"/>
      </w:numPr>
    </w:pPr>
  </w:style>
  <w:style w:type="numbering" w:customStyle="1" w:styleId="ConsPlusNormal">
    <w:name w:val="13"/>
    <w:pPr>
      <w:numPr>
        <w:numId w:val="35"/>
      </w:numPr>
    </w:pPr>
  </w:style>
  <w:style w:type="numbering" w:customStyle="1" w:styleId="ConsPlusTitle">
    <w:name w:val="1ai11"/>
    <w:pPr>
      <w:numPr>
        <w:numId w:val="34"/>
      </w:numPr>
    </w:pPr>
  </w:style>
  <w:style w:type="numbering" w:customStyle="1" w:styleId="aa">
    <w:name w:val="1ai2"/>
    <w:pPr>
      <w:numPr>
        <w:numId w:val="19"/>
      </w:numPr>
    </w:pPr>
  </w:style>
  <w:style w:type="numbering" w:customStyle="1" w:styleId="HeaderChar">
    <w:name w:val="11111111"/>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energoaudit35@list.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5C2EF-85A6-4C74-8CC3-2D0DA98E9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36</Pages>
  <Words>12747</Words>
  <Characters>72662</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Сент</cp:lastModifiedBy>
  <cp:revision>153</cp:revision>
  <cp:lastPrinted>2017-11-01T11:25:00Z</cp:lastPrinted>
  <dcterms:created xsi:type="dcterms:W3CDTF">2014-08-08T06:50:00Z</dcterms:created>
  <dcterms:modified xsi:type="dcterms:W3CDTF">2017-11-01T11:47:00Z</dcterms:modified>
</cp:coreProperties>
</file>