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712" w:rsidRPr="009963BE" w:rsidRDefault="00337712" w:rsidP="00337712">
      <w:pPr>
        <w:spacing w:after="0" w:line="240" w:lineRule="auto"/>
        <w:ind w:left="-510" w:right="-57"/>
        <w:jc w:val="center"/>
        <w:rPr>
          <w:rFonts w:ascii="Arial" w:hAnsi="Arial"/>
          <w:szCs w:val="20"/>
        </w:rPr>
      </w:pPr>
      <w:r>
        <w:rPr>
          <w:rFonts w:ascii="Arial" w:hAnsi="Arial"/>
          <w:noProof/>
          <w:szCs w:val="20"/>
        </w:rPr>
        <w:drawing>
          <wp:inline distT="0" distB="0" distL="0" distR="0">
            <wp:extent cx="6057900" cy="8553450"/>
            <wp:effectExtent l="0" t="0" r="0" b="0"/>
            <wp:docPr id="56" name="Рисунок 56" descr="Утвержденное задание на проектирование_Страница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вержденное задание на проектирование_Страница_3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191250" cy="8763000"/>
            <wp:effectExtent l="0" t="0" r="0" b="0"/>
            <wp:docPr id="55" name="Рисунок 55" descr="Утвержденное задание на проектирование_Страница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твержденное задание на проектирование_Страница_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153150" cy="8705850"/>
            <wp:effectExtent l="0" t="0" r="0" b="0"/>
            <wp:docPr id="54" name="Рисунок 54" descr="Утвержденное задание на проектирование_Страница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твержденное задание на проектирование_Страница_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134100" cy="8667750"/>
            <wp:effectExtent l="0" t="0" r="0" b="0"/>
            <wp:docPr id="53" name="Рисунок 53" descr="Утвержденное задание на проектирование_Страница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твержденное задание на проектирование_Страница_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38850" cy="8534400"/>
            <wp:effectExtent l="0" t="0" r="0" b="0"/>
            <wp:docPr id="52" name="Рисунок 52" descr="Утвержденное задание на проектирование_Страница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твержденное задание на проектирование_Страница_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115050" cy="8648700"/>
            <wp:effectExtent l="0" t="0" r="0" b="0"/>
            <wp:docPr id="51" name="Рисунок 51" descr="Утвержденное задание на проектирование_Страница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твержденное задание на проектирование_Страница_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153150" cy="8686800"/>
            <wp:effectExtent l="0" t="0" r="0" b="0"/>
            <wp:docPr id="50" name="Рисунок 50" descr="Утвержденное задание на проектирование_Страница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твержденное задание на проектирование_Страница_4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962650" cy="8420100"/>
            <wp:effectExtent l="0" t="0" r="0" b="0"/>
            <wp:docPr id="49" name="Рисунок 49" descr="Утвержденное задание на проектирование_Страница_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твержденное задание на проектирование_Страница_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57900" cy="8553450"/>
            <wp:effectExtent l="0" t="0" r="0" b="0"/>
            <wp:docPr id="48" name="Рисунок 48" descr="Утвержденное задание на проектирование_Страница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твержденное задание на проектирование_Страница_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115050" cy="8629650"/>
            <wp:effectExtent l="0" t="0" r="0" b="0"/>
            <wp:docPr id="47" name="Рисунок 47" descr="Утвержденное задание на проектирование_Страница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твержденное задание на проектирование_Страница_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00750" cy="8477250"/>
            <wp:effectExtent l="0" t="0" r="0" b="0"/>
            <wp:docPr id="46" name="Рисунок 46" descr="Утвержденное задание на проектирование_Страница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твержденное задание на проектирование_Страница_4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76950" cy="8591550"/>
            <wp:effectExtent l="0" t="0" r="0" b="0"/>
            <wp:docPr id="45" name="Рисунок 45" descr="Утвержденное задание на проектирование_Страница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твержденное задание на проектирование_Страница_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115050" cy="8648700"/>
            <wp:effectExtent l="0" t="0" r="0" b="0"/>
            <wp:docPr id="44" name="Рисунок 44" descr="Утвержденное задание на проектирование_Страница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твержденное задание на проектирование_Страница_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981700" cy="8458200"/>
            <wp:effectExtent l="0" t="0" r="0" b="0"/>
            <wp:docPr id="43" name="Рисунок 43" descr="Утвержденное задание на проектирование_Страница_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Утвержденное задание на проектирование_Страница_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96000" cy="8629650"/>
            <wp:effectExtent l="0" t="0" r="0" b="0"/>
            <wp:docPr id="42" name="Рисунок 42" descr="Утвержденное задание на проектирование_Страница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твержденное задание на проектирование_Страница_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134100" cy="8667750"/>
            <wp:effectExtent l="0" t="0" r="0" b="0"/>
            <wp:docPr id="41" name="Рисунок 41" descr="Утвержденное задание на проектирование_Страница_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твержденное задание на проектирование_Страница_4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76950" cy="8591550"/>
            <wp:effectExtent l="0" t="0" r="0" b="0"/>
            <wp:docPr id="40" name="Рисунок 40" descr="Утвержденное задание на проектирование_Страница_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твержденное задание на проектирование_Страница_5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00750" cy="8496300"/>
            <wp:effectExtent l="0" t="0" r="0" b="0"/>
            <wp:docPr id="39" name="Рисунок 39" descr="Утвержденное задание на проектирование_Страница_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Утвержденное задание на проектирование_Страница_5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134100" cy="8667750"/>
            <wp:effectExtent l="0" t="0" r="0" b="0"/>
            <wp:docPr id="38" name="Рисунок 38" descr="Утвержденное задание на проектирование_Страница_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твержденное задание на проектирование_Страница_5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115050" cy="8629650"/>
            <wp:effectExtent l="0" t="0" r="0" b="0"/>
            <wp:docPr id="37" name="Рисунок 37" descr="Утвержденное задание на проектирование_Страница_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Утвержденное задание на проектирование_Страница_5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96000" cy="8629650"/>
            <wp:effectExtent l="0" t="0" r="0" b="0"/>
            <wp:docPr id="36" name="Рисунок 36" descr="Утвержденное задание на проектирование_Страница_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Утвержденное задание на проектирование_Страница_5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943600" cy="8401050"/>
            <wp:effectExtent l="0" t="0" r="0" b="0"/>
            <wp:docPr id="35" name="Рисунок 35" descr="Утвержденное задание на проектирование_Страница_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Утвержденное задание на проектирование_Страница_5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962650" cy="8439150"/>
            <wp:effectExtent l="0" t="0" r="0" b="0"/>
            <wp:docPr id="34" name="Рисунок 34" descr="Утвержденное задание на проектирование_Страница_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Утвержденное задание на проектирование_Страница_5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38850" cy="8553450"/>
            <wp:effectExtent l="0" t="0" r="0" b="0"/>
            <wp:docPr id="33" name="Рисунок 33" descr="Утвержденное задание на проектирование_Страница_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Утвержденное задание на проектирование_Страница_5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57900" cy="8553450"/>
            <wp:effectExtent l="0" t="0" r="0" b="0"/>
            <wp:docPr id="32" name="Рисунок 32" descr="Утвержденное задание на проектирование_Страница_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Утвержденное задание на проектирование_Страница_5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38850" cy="8534400"/>
            <wp:effectExtent l="0" t="0" r="0" b="0"/>
            <wp:docPr id="31" name="Рисунок 31" descr="Утвержденное задание на проектирование_Страница_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Утвержденное задание на проектирование_Страница_5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38850" cy="8553450"/>
            <wp:effectExtent l="0" t="0" r="0" b="0"/>
            <wp:docPr id="30" name="Рисунок 30" descr="Утвержденное задание на проектирование_Страница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Утвержденное задание на проектирование_Страница_6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962650" cy="8420100"/>
            <wp:effectExtent l="0" t="0" r="0" b="0"/>
            <wp:docPr id="29" name="Рисунок 29" descr="Утвержденное задание на проектирование_Страница_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Утвержденное задание на проектирование_Страница_6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57900" cy="8553450"/>
            <wp:effectExtent l="0" t="0" r="0" b="0"/>
            <wp:docPr id="28" name="Рисунок 28" descr="Утвержденное задание на проектирование_Страница_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Утвержденное задание на проектирование_Страница_6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848350" cy="8267700"/>
            <wp:effectExtent l="0" t="0" r="0" b="0"/>
            <wp:docPr id="27" name="Рисунок 27" descr="Утвержденное задание на проектирование_Страница_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Утвержденное задание на проектирование_Страница_6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905500" cy="8362950"/>
            <wp:effectExtent l="0" t="0" r="0" b="0"/>
            <wp:docPr id="26" name="Рисунок 26" descr="Утвержденное задание на проектирование_Страница_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Утвержденное задание на проектирование_Страница_6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962650" cy="8420100"/>
            <wp:effectExtent l="0" t="0" r="0" b="0"/>
            <wp:docPr id="25" name="Рисунок 25" descr="Утвержденное задание на проектирование_Страница_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Утвержденное задание на проектирование_Страница_6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76950" cy="8572500"/>
            <wp:effectExtent l="0" t="0" r="0" b="0"/>
            <wp:docPr id="24" name="Рисунок 24" descr="Утвержденное задание на проектирование_Страница_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Утвержденное задание на проектирование_Страница_6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19800" cy="8515350"/>
            <wp:effectExtent l="0" t="0" r="0" b="0"/>
            <wp:docPr id="23" name="Рисунок 23" descr="Утвержденное задание на проектирование_Страница_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Утвержденное задание на проектирование_Страница_6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905500" cy="8362950"/>
            <wp:effectExtent l="0" t="0" r="0" b="0"/>
            <wp:docPr id="22" name="Рисунок 22" descr="Утвержденное задание на проектирование_Страница_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Утвержденное задание на проектирование_Страница_6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924550" cy="8362950"/>
            <wp:effectExtent l="0" t="0" r="0" b="0"/>
            <wp:docPr id="21" name="Рисунок 21" descr="Утвержденное задание на проектирование_Страница_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Утвержденное задание на проектирование_Страница_6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943600" cy="8401050"/>
            <wp:effectExtent l="0" t="0" r="0" b="0"/>
            <wp:docPr id="20" name="Рисунок 20" descr="Утвержденное задание на проектирование_Страница_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Утвержденное задание на проектирование_Страница_7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38850" cy="8534400"/>
            <wp:effectExtent l="0" t="0" r="0" b="0"/>
            <wp:docPr id="19" name="Рисунок 19" descr="Утвержденное задание на проектирование_Страница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Утвержденное задание на проектирование_Страница_7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943600" cy="8401050"/>
            <wp:effectExtent l="0" t="0" r="0" b="0"/>
            <wp:docPr id="18" name="Рисунок 18" descr="Утвержденное задание на проектирование_Страница_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Утвержденное задание на проектирование_Страница_7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115050" cy="8648700"/>
            <wp:effectExtent l="0" t="0" r="0" b="0"/>
            <wp:docPr id="17" name="Рисунок 17" descr="Утвержденное задание на проектирование_Страница_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Утвержденное задание на проектирование_Страница_7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924550" cy="8362950"/>
            <wp:effectExtent l="0" t="0" r="0" b="0"/>
            <wp:docPr id="16" name="Рисунок 16" descr="Утвержденное задание на проектирование_Страница_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Утвержденное задание на проектирование_Страница_7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96000" cy="8610600"/>
            <wp:effectExtent l="0" t="0" r="0" b="0"/>
            <wp:docPr id="15" name="Рисунок 15" descr="Утвержденное задание на проектирование_Страница_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Утвержденное задание на проектирование_Страница_7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943600" cy="4210050"/>
            <wp:effectExtent l="0" t="0" r="0" b="0"/>
            <wp:docPr id="14" name="Рисунок 14" descr="Утвержденное задание на проектирование_Страница_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Утвержденное задание на проектирование_Страница_7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drawing>
          <wp:inline distT="0" distB="0" distL="0" distR="0">
            <wp:extent cx="5943600" cy="3352800"/>
            <wp:effectExtent l="0" t="0" r="0" b="0"/>
            <wp:docPr id="13" name="Рисунок 13" descr="Утвержденное задание на проектирование_Страница_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Утвержденное задание на проектирование_Страница_7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12" w:rsidRPr="009963BE" w:rsidRDefault="00337712" w:rsidP="00337712">
      <w:pPr>
        <w:spacing w:after="120" w:line="240" w:lineRule="auto"/>
        <w:ind w:left="-57" w:right="-57"/>
        <w:rPr>
          <w:rFonts w:ascii="Times New Roman" w:hAnsi="Times New Roman"/>
          <w:sz w:val="20"/>
          <w:szCs w:val="20"/>
        </w:rPr>
      </w:pPr>
    </w:p>
    <w:p w:rsidR="00337712" w:rsidRDefault="00337712" w:rsidP="00337712">
      <w:pPr>
        <w:keepNext/>
        <w:keepLines/>
        <w:widowControl w:val="0"/>
        <w:spacing w:after="0" w:line="360" w:lineRule="auto"/>
        <w:jc w:val="center"/>
        <w:outlineLvl w:val="0"/>
        <w:rPr>
          <w:rFonts w:ascii="Times New Roman" w:hAnsi="Times New Roman"/>
          <w:b/>
          <w:noProof/>
          <w:color w:val="FF0000"/>
          <w:sz w:val="24"/>
          <w:szCs w:val="28"/>
          <w:lang w:eastAsia="x-none"/>
        </w:rPr>
      </w:pPr>
    </w:p>
    <w:p w:rsidR="00337712" w:rsidRPr="009963BE" w:rsidRDefault="00337712" w:rsidP="00337712">
      <w:pPr>
        <w:keepNext/>
        <w:keepLines/>
        <w:widowControl w:val="0"/>
        <w:spacing w:after="0" w:line="360" w:lineRule="auto"/>
        <w:jc w:val="center"/>
        <w:outlineLvl w:val="0"/>
        <w:rPr>
          <w:rFonts w:ascii="Arial" w:hAnsi="Arial"/>
          <w:caps/>
          <w:szCs w:val="24"/>
        </w:rPr>
      </w:pPr>
      <w:bookmarkStart w:id="0" w:name="_Toc512511909"/>
      <w:bookmarkStart w:id="1" w:name="_Toc17365171"/>
      <w:r w:rsidRPr="009963BE">
        <w:rPr>
          <w:rFonts w:ascii="Arial" w:hAnsi="Arial"/>
          <w:b/>
          <w:szCs w:val="24"/>
        </w:rPr>
        <w:t>Приложение</w:t>
      </w:r>
      <w:proofErr w:type="gramStart"/>
      <w:r w:rsidRPr="009963BE">
        <w:rPr>
          <w:rFonts w:ascii="Arial" w:hAnsi="Arial"/>
          <w:b/>
          <w:szCs w:val="24"/>
        </w:rPr>
        <w:t xml:space="preserve"> В</w:t>
      </w:r>
      <w:proofErr w:type="gramEnd"/>
      <w:r w:rsidRPr="009963BE">
        <w:rPr>
          <w:rFonts w:ascii="Arial" w:hAnsi="Arial"/>
          <w:b/>
          <w:szCs w:val="24"/>
        </w:rPr>
        <w:br/>
        <w:t>Заключение о наличии/отсутствии ООПТ федерального значения</w:t>
      </w:r>
      <w:bookmarkEnd w:id="0"/>
      <w:bookmarkEnd w:id="1"/>
    </w:p>
    <w:p w:rsidR="00337712" w:rsidRPr="009963BE" w:rsidRDefault="00337712" w:rsidP="00337712">
      <w:pPr>
        <w:spacing w:after="0" w:line="240" w:lineRule="auto"/>
        <w:ind w:left="-510" w:right="-57"/>
        <w:jc w:val="center"/>
        <w:rPr>
          <w:rFonts w:ascii="Arial" w:hAnsi="Arial"/>
          <w:noProof/>
          <w:color w:val="FF0000"/>
          <w:szCs w:val="20"/>
          <w:lang w:val="en-US"/>
        </w:rPr>
      </w:pPr>
      <w:r>
        <w:rPr>
          <w:rFonts w:ascii="Arial" w:hAnsi="Arial"/>
          <w:noProof/>
          <w:szCs w:val="20"/>
        </w:rPr>
        <w:drawing>
          <wp:inline distT="0" distB="0" distL="0" distR="0">
            <wp:extent cx="6057900" cy="7410450"/>
            <wp:effectExtent l="0" t="0" r="0" b="0"/>
            <wp:docPr id="12" name="Рисунок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12" w:rsidRPr="009963BE" w:rsidRDefault="00337712" w:rsidP="00337712">
      <w:pPr>
        <w:spacing w:after="0" w:line="240" w:lineRule="auto"/>
        <w:ind w:left="-510" w:right="-57"/>
        <w:jc w:val="center"/>
        <w:rPr>
          <w:rFonts w:ascii="Arial" w:hAnsi="Arial"/>
          <w:noProof/>
          <w:szCs w:val="20"/>
          <w:lang w:val="en-US"/>
        </w:rPr>
      </w:pP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810250" cy="8229600"/>
            <wp:effectExtent l="0" t="0" r="0" b="0"/>
            <wp:docPr id="11" name="Рисунок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134100" cy="8667750"/>
            <wp:effectExtent l="0" t="0" r="0" b="0"/>
            <wp:docPr id="10" name="Рисунок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6076950" cy="8572500"/>
            <wp:effectExtent l="0" t="0" r="0" b="0"/>
            <wp:docPr id="9" name="Рисунок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810250" cy="8229600"/>
            <wp:effectExtent l="0" t="0" r="0" b="0"/>
            <wp:docPr id="8" name="Рисунок 8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810250" cy="6629400"/>
            <wp:effectExtent l="0" t="0" r="0" b="0"/>
            <wp:docPr id="7" name="Рисунок 7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2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12" w:rsidRPr="009963BE" w:rsidRDefault="00337712" w:rsidP="00337712">
      <w:pPr>
        <w:spacing w:after="120" w:line="240" w:lineRule="auto"/>
        <w:ind w:left="-57" w:right="-57"/>
        <w:rPr>
          <w:rFonts w:ascii="Times New Roman" w:hAnsi="Times New Roman"/>
          <w:noProof/>
          <w:sz w:val="20"/>
          <w:szCs w:val="20"/>
        </w:rPr>
      </w:pPr>
    </w:p>
    <w:p w:rsidR="00337712" w:rsidRPr="009963BE" w:rsidRDefault="00337712" w:rsidP="00337712">
      <w:pPr>
        <w:spacing w:after="120" w:line="240" w:lineRule="auto"/>
        <w:ind w:left="-57" w:right="-57"/>
        <w:rPr>
          <w:rFonts w:ascii="Times New Roman" w:hAnsi="Times New Roman"/>
          <w:noProof/>
          <w:sz w:val="20"/>
          <w:szCs w:val="20"/>
        </w:rPr>
      </w:pPr>
    </w:p>
    <w:p w:rsidR="00337712" w:rsidRPr="009963BE" w:rsidRDefault="00337712" w:rsidP="00337712">
      <w:pPr>
        <w:spacing w:after="0" w:line="240" w:lineRule="auto"/>
        <w:ind w:left="-510" w:right="-57"/>
        <w:jc w:val="center"/>
        <w:rPr>
          <w:rFonts w:ascii="Arial" w:hAnsi="Arial"/>
          <w:noProof/>
          <w:szCs w:val="20"/>
          <w:lang w:val="en-US"/>
        </w:rPr>
      </w:pPr>
    </w:p>
    <w:p w:rsidR="00337712" w:rsidRPr="009963BE" w:rsidRDefault="00337712" w:rsidP="00337712">
      <w:pPr>
        <w:keepNext/>
        <w:keepLines/>
        <w:widowControl w:val="0"/>
        <w:spacing w:after="0" w:line="360" w:lineRule="auto"/>
        <w:jc w:val="center"/>
        <w:outlineLvl w:val="0"/>
        <w:rPr>
          <w:rFonts w:ascii="Arial" w:hAnsi="Arial"/>
          <w:caps/>
          <w:szCs w:val="24"/>
        </w:rPr>
      </w:pPr>
      <w:bookmarkStart w:id="2" w:name="_Toc512511910"/>
      <w:bookmarkStart w:id="3" w:name="_Toc17365172"/>
      <w:r w:rsidRPr="009963BE">
        <w:rPr>
          <w:rFonts w:ascii="Arial" w:hAnsi="Arial"/>
          <w:b/>
          <w:szCs w:val="24"/>
        </w:rPr>
        <w:t>Приложение Г</w:t>
      </w:r>
      <w:r w:rsidRPr="009963BE">
        <w:rPr>
          <w:rFonts w:ascii="Arial" w:hAnsi="Arial"/>
          <w:b/>
          <w:szCs w:val="24"/>
        </w:rPr>
        <w:br/>
        <w:t xml:space="preserve">Заключение о наличии/отсутствии ООПТ местного и регионального значения, о </w:t>
      </w:r>
      <w:proofErr w:type="spellStart"/>
      <w:r w:rsidRPr="009963BE">
        <w:rPr>
          <w:rFonts w:ascii="Arial" w:hAnsi="Arial"/>
          <w:b/>
          <w:szCs w:val="24"/>
        </w:rPr>
        <w:t>краснокнижных</w:t>
      </w:r>
      <w:proofErr w:type="spellEnd"/>
      <w:r w:rsidRPr="009963BE">
        <w:rPr>
          <w:rFonts w:ascii="Arial" w:hAnsi="Arial"/>
          <w:b/>
          <w:szCs w:val="24"/>
        </w:rPr>
        <w:t xml:space="preserve"> видах флоры и фауны</w:t>
      </w:r>
      <w:bookmarkEnd w:id="2"/>
      <w:bookmarkEnd w:id="3"/>
    </w:p>
    <w:p w:rsidR="00337712" w:rsidRPr="009963BE" w:rsidRDefault="00337712" w:rsidP="00337712">
      <w:pPr>
        <w:spacing w:after="0" w:line="240" w:lineRule="auto"/>
        <w:ind w:left="-510" w:right="-57"/>
        <w:jc w:val="center"/>
        <w:rPr>
          <w:rFonts w:ascii="Arial" w:hAnsi="Arial"/>
          <w:noProof/>
          <w:szCs w:val="20"/>
        </w:rPr>
      </w:pPr>
    </w:p>
    <w:p w:rsidR="00337712" w:rsidRPr="009963BE" w:rsidRDefault="00337712" w:rsidP="00337712">
      <w:pPr>
        <w:spacing w:after="0" w:line="240" w:lineRule="auto"/>
        <w:ind w:right="-57"/>
        <w:jc w:val="center"/>
        <w:rPr>
          <w:rFonts w:ascii="Arial" w:hAnsi="Arial"/>
          <w:noProof/>
          <w:szCs w:val="20"/>
          <w:lang w:val="en-US"/>
        </w:rPr>
      </w:pP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657850" cy="8039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1" t="5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12" w:rsidRPr="009963BE" w:rsidRDefault="00337712" w:rsidP="00337712">
      <w:pPr>
        <w:spacing w:after="120" w:line="240" w:lineRule="auto"/>
        <w:ind w:right="-57"/>
        <w:jc w:val="center"/>
        <w:rPr>
          <w:rFonts w:ascii="Times New Roman" w:hAnsi="Times New Roman"/>
          <w:noProof/>
          <w:sz w:val="20"/>
          <w:szCs w:val="20"/>
        </w:rPr>
      </w:pPr>
    </w:p>
    <w:p w:rsidR="00337712" w:rsidRPr="009963BE" w:rsidRDefault="00337712" w:rsidP="00337712">
      <w:pPr>
        <w:spacing w:after="120" w:line="240" w:lineRule="auto"/>
        <w:ind w:left="-57" w:right="-57"/>
        <w:rPr>
          <w:rFonts w:ascii="Times New Roman" w:hAnsi="Times New Roman"/>
          <w:sz w:val="20"/>
          <w:szCs w:val="20"/>
        </w:rPr>
      </w:pPr>
    </w:p>
    <w:p w:rsidR="00337712" w:rsidRDefault="00337712" w:rsidP="00337712">
      <w:pPr>
        <w:spacing w:after="0" w:line="240" w:lineRule="auto"/>
        <w:ind w:left="-510" w:right="-57"/>
        <w:jc w:val="center"/>
        <w:rPr>
          <w:rFonts w:ascii="Arial" w:hAnsi="Arial"/>
          <w:szCs w:val="20"/>
        </w:rPr>
      </w:pP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753100" cy="6191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12" w:rsidRDefault="00337712" w:rsidP="00337712">
      <w:pPr>
        <w:rPr>
          <w:rFonts w:ascii="Arial" w:hAnsi="Arial"/>
          <w:szCs w:val="20"/>
        </w:rPr>
      </w:pPr>
    </w:p>
    <w:p w:rsidR="00337712" w:rsidRPr="009963BE" w:rsidRDefault="00337712" w:rsidP="00337712">
      <w:pPr>
        <w:tabs>
          <w:tab w:val="left" w:pos="4554"/>
        </w:tabs>
        <w:rPr>
          <w:rFonts w:ascii="Arial" w:hAnsi="Arial"/>
          <w:b/>
          <w:szCs w:val="24"/>
        </w:rPr>
      </w:pPr>
      <w:r>
        <w:rPr>
          <w:rFonts w:ascii="Arial" w:hAnsi="Arial"/>
          <w:szCs w:val="20"/>
        </w:rPr>
        <w:tab/>
      </w:r>
      <w:bookmarkStart w:id="4" w:name="_Toc512511911"/>
      <w:bookmarkStart w:id="5" w:name="_Toc17365173"/>
      <w:r w:rsidRPr="009963BE">
        <w:rPr>
          <w:rFonts w:ascii="Arial" w:hAnsi="Arial"/>
          <w:b/>
          <w:szCs w:val="24"/>
        </w:rPr>
        <w:t>Приложение</w:t>
      </w:r>
      <w:proofErr w:type="gramStart"/>
      <w:r w:rsidRPr="009963BE">
        <w:rPr>
          <w:rFonts w:ascii="Arial" w:hAnsi="Arial"/>
          <w:b/>
          <w:szCs w:val="24"/>
        </w:rPr>
        <w:t xml:space="preserve"> Д</w:t>
      </w:r>
      <w:proofErr w:type="gramEnd"/>
      <w:r w:rsidRPr="009963BE">
        <w:rPr>
          <w:rFonts w:ascii="Arial" w:hAnsi="Arial"/>
          <w:b/>
          <w:szCs w:val="24"/>
        </w:rPr>
        <w:br/>
        <w:t>Заключение о наличии/отсутствии объектов ИКН</w:t>
      </w:r>
      <w:bookmarkEnd w:id="4"/>
      <w:bookmarkEnd w:id="5"/>
    </w:p>
    <w:p w:rsidR="00337712" w:rsidRPr="009963BE" w:rsidRDefault="00337712" w:rsidP="00337712">
      <w:pPr>
        <w:spacing w:after="0" w:line="240" w:lineRule="auto"/>
        <w:ind w:left="-510" w:right="-57"/>
        <w:jc w:val="center"/>
        <w:rPr>
          <w:rFonts w:ascii="Arial" w:hAnsi="Arial"/>
          <w:szCs w:val="20"/>
          <w:lang w:val="en-US"/>
        </w:rPr>
      </w:pPr>
      <w:r>
        <w:rPr>
          <w:rFonts w:ascii="Arial" w:hAnsi="Arial"/>
          <w:noProof/>
          <w:szCs w:val="20"/>
        </w:rPr>
        <w:lastRenderedPageBreak/>
        <w:drawing>
          <wp:inline distT="0" distB="0" distL="0" distR="0">
            <wp:extent cx="5829300" cy="8210550"/>
            <wp:effectExtent l="0" t="0" r="0" b="0"/>
            <wp:docPr id="4" name="Рисунок 4" descr="ИКН 19-2587 на 3,0919 га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ИКН 19-2587 на 3,0919 га_Страница_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12" w:rsidRPr="00A66A86" w:rsidRDefault="00337712" w:rsidP="00337712">
      <w:pPr>
        <w:spacing w:after="0" w:line="240" w:lineRule="auto"/>
        <w:ind w:right="-57"/>
        <w:rPr>
          <w:rFonts w:ascii="Arial" w:hAnsi="Arial"/>
          <w:szCs w:val="20"/>
        </w:rPr>
      </w:pPr>
      <w:bookmarkStart w:id="6" w:name="_Toc512511912"/>
      <w:bookmarkStart w:id="7" w:name="_Toc17365174"/>
      <w:r w:rsidRPr="009963BE">
        <w:rPr>
          <w:rFonts w:ascii="Arial" w:hAnsi="Arial"/>
          <w:b/>
          <w:szCs w:val="24"/>
        </w:rPr>
        <w:t>Приложение</w:t>
      </w:r>
      <w:proofErr w:type="gramStart"/>
      <w:r w:rsidRPr="009963BE">
        <w:rPr>
          <w:rFonts w:ascii="Arial" w:hAnsi="Arial"/>
          <w:b/>
          <w:szCs w:val="24"/>
        </w:rPr>
        <w:t xml:space="preserve"> Е</w:t>
      </w:r>
      <w:proofErr w:type="gramEnd"/>
      <w:r w:rsidRPr="009963BE">
        <w:rPr>
          <w:rFonts w:ascii="Arial" w:hAnsi="Arial"/>
          <w:b/>
          <w:szCs w:val="24"/>
        </w:rPr>
        <w:br/>
      </w:r>
      <w:bookmarkStart w:id="8" w:name="_Toc449685187"/>
      <w:bookmarkStart w:id="9" w:name="_Toc512511913"/>
      <w:bookmarkEnd w:id="6"/>
      <w:r w:rsidRPr="009963BE">
        <w:rPr>
          <w:rFonts w:ascii="Arial" w:hAnsi="Arial"/>
          <w:b/>
          <w:szCs w:val="24"/>
        </w:rPr>
        <w:t>Заключение ФАДН России о наличии/отсутствии ТТП федерального значения</w:t>
      </w:r>
      <w:bookmarkEnd w:id="7"/>
    </w:p>
    <w:p w:rsidR="00337712" w:rsidRPr="009963BE" w:rsidRDefault="00337712" w:rsidP="00337712">
      <w:pPr>
        <w:spacing w:after="0" w:line="240" w:lineRule="auto"/>
        <w:ind w:left="-510" w:right="-57"/>
        <w:jc w:val="center"/>
        <w:rPr>
          <w:rFonts w:ascii="Arial" w:hAnsi="Arial"/>
          <w:noProof/>
          <w:color w:val="FF0000"/>
          <w:szCs w:val="20"/>
        </w:rPr>
      </w:pPr>
      <w:r>
        <w:rPr>
          <w:rFonts w:ascii="Arial" w:hAnsi="Arial"/>
          <w:noProof/>
          <w:color w:val="FF0000"/>
          <w:szCs w:val="20"/>
        </w:rPr>
        <w:lastRenderedPageBreak/>
        <w:drawing>
          <wp:inline distT="0" distB="0" distL="0" distR="0" wp14:anchorId="3B229A92" wp14:editId="3990A7C9">
            <wp:extent cx="5886450" cy="8324850"/>
            <wp:effectExtent l="0" t="0" r="0" b="0"/>
            <wp:docPr id="3" name="Рисунок 3" descr="ФАДН-о ТТ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9" descr="ФАДН-о ТТП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12" w:rsidRPr="009963BE" w:rsidRDefault="00337712" w:rsidP="00337712">
      <w:pPr>
        <w:keepNext/>
        <w:keepLines/>
        <w:widowControl w:val="0"/>
        <w:spacing w:after="0" w:line="360" w:lineRule="auto"/>
        <w:jc w:val="center"/>
        <w:outlineLvl w:val="0"/>
        <w:rPr>
          <w:rFonts w:ascii="Arial" w:hAnsi="Arial"/>
          <w:b/>
          <w:szCs w:val="24"/>
        </w:rPr>
      </w:pPr>
      <w:r w:rsidRPr="009963BE">
        <w:rPr>
          <w:rFonts w:ascii="Times New Roman" w:hAnsi="Times New Roman"/>
          <w:b/>
          <w:noProof/>
          <w:color w:val="FF0000"/>
          <w:sz w:val="24"/>
          <w:szCs w:val="28"/>
          <w:lang w:eastAsia="x-none"/>
        </w:rPr>
        <w:br w:type="page"/>
      </w:r>
      <w:bookmarkStart w:id="10" w:name="_Toc17365175"/>
      <w:bookmarkEnd w:id="8"/>
      <w:r w:rsidRPr="009963BE">
        <w:rPr>
          <w:rFonts w:ascii="Arial" w:hAnsi="Arial"/>
          <w:b/>
          <w:szCs w:val="24"/>
        </w:rPr>
        <w:lastRenderedPageBreak/>
        <w:t>Приложение</w:t>
      </w:r>
      <w:proofErr w:type="gramStart"/>
      <w:r w:rsidRPr="009963BE">
        <w:rPr>
          <w:rFonts w:ascii="Arial" w:hAnsi="Arial"/>
          <w:b/>
          <w:szCs w:val="24"/>
        </w:rPr>
        <w:t xml:space="preserve"> Ж</w:t>
      </w:r>
      <w:proofErr w:type="gramEnd"/>
      <w:r w:rsidRPr="009963BE">
        <w:rPr>
          <w:rFonts w:ascii="Arial" w:hAnsi="Arial"/>
          <w:b/>
          <w:szCs w:val="24"/>
        </w:rPr>
        <w:br/>
        <w:t>Заключение о наличии/отсутствии ТТП регионального значения</w:t>
      </w:r>
      <w:bookmarkEnd w:id="9"/>
      <w:bookmarkEnd w:id="10"/>
    </w:p>
    <w:p w:rsidR="00337712" w:rsidRPr="009963BE" w:rsidRDefault="00337712" w:rsidP="00337712">
      <w:pPr>
        <w:spacing w:after="0" w:line="240" w:lineRule="auto"/>
        <w:ind w:left="-510" w:right="-57"/>
        <w:jc w:val="center"/>
        <w:rPr>
          <w:rFonts w:ascii="Arial" w:hAnsi="Arial"/>
          <w:noProof/>
          <w:szCs w:val="20"/>
        </w:rPr>
      </w:pPr>
      <w:r>
        <w:rPr>
          <w:rFonts w:ascii="Arial" w:hAnsi="Arial"/>
          <w:noProof/>
          <w:szCs w:val="20"/>
        </w:rPr>
        <w:drawing>
          <wp:inline distT="0" distB="0" distL="0" distR="0" wp14:anchorId="7D818E33" wp14:editId="6E3945F7">
            <wp:extent cx="5695950" cy="7010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t="3386" r="2039" b="9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12" w:rsidRPr="009963BE" w:rsidRDefault="00337712" w:rsidP="00337712">
      <w:pPr>
        <w:keepNext/>
        <w:keepLines/>
        <w:widowControl w:val="0"/>
        <w:spacing w:after="0" w:line="360" w:lineRule="auto"/>
        <w:jc w:val="center"/>
        <w:outlineLvl w:val="0"/>
        <w:rPr>
          <w:rFonts w:ascii="Arial" w:hAnsi="Arial"/>
          <w:b/>
          <w:szCs w:val="24"/>
        </w:rPr>
      </w:pPr>
      <w:r w:rsidRPr="009963BE">
        <w:rPr>
          <w:rFonts w:ascii="Times New Roman" w:hAnsi="Times New Roman"/>
          <w:b/>
          <w:sz w:val="24"/>
          <w:szCs w:val="28"/>
          <w:lang w:val="x-none" w:eastAsia="x-none"/>
        </w:rPr>
        <w:br w:type="page"/>
      </w:r>
      <w:bookmarkStart w:id="11" w:name="_Toc512511914"/>
      <w:bookmarkStart w:id="12" w:name="_Toc17365176"/>
      <w:r w:rsidRPr="009963BE">
        <w:rPr>
          <w:rFonts w:ascii="Arial" w:hAnsi="Arial"/>
          <w:b/>
          <w:szCs w:val="24"/>
        </w:rPr>
        <w:lastRenderedPageBreak/>
        <w:t>Приложение</w:t>
      </w:r>
      <w:proofErr w:type="gramStart"/>
      <w:r w:rsidRPr="009963BE">
        <w:rPr>
          <w:rFonts w:ascii="Arial" w:hAnsi="Arial"/>
          <w:b/>
          <w:szCs w:val="24"/>
        </w:rPr>
        <w:t xml:space="preserve"> И</w:t>
      </w:r>
      <w:proofErr w:type="gramEnd"/>
      <w:r w:rsidRPr="009963BE">
        <w:rPr>
          <w:rFonts w:ascii="Arial" w:hAnsi="Arial"/>
          <w:b/>
          <w:szCs w:val="24"/>
        </w:rPr>
        <w:br/>
        <w:t>Заключение о наличии/отсутствии ТТП местного значения</w:t>
      </w:r>
      <w:bookmarkEnd w:id="11"/>
      <w:bookmarkEnd w:id="12"/>
    </w:p>
    <w:p w:rsidR="00337712" w:rsidRPr="009963BE" w:rsidRDefault="00337712" w:rsidP="00337712">
      <w:pPr>
        <w:spacing w:after="0" w:line="240" w:lineRule="auto"/>
        <w:ind w:left="-510" w:right="-57"/>
        <w:jc w:val="center"/>
        <w:rPr>
          <w:rFonts w:ascii="Arial" w:hAnsi="Arial"/>
          <w:noProof/>
          <w:color w:val="FF0000"/>
          <w:szCs w:val="20"/>
          <w:lang w:val="en-US"/>
        </w:rPr>
      </w:pPr>
      <w:r>
        <w:rPr>
          <w:rFonts w:ascii="Arial" w:hAnsi="Arial"/>
          <w:noProof/>
          <w:szCs w:val="20"/>
        </w:rPr>
        <w:drawing>
          <wp:inline distT="0" distB="0" distL="0" distR="0" wp14:anchorId="263E1649" wp14:editId="36E9A43E">
            <wp:extent cx="5734050" cy="8096250"/>
            <wp:effectExtent l="0" t="0" r="0" b="0"/>
            <wp:docPr id="1" name="Рисунок 1" descr="2019_01_21_0038_Администрация Нефтеюганского района_Информация по запро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019_01_21_0038_Администрация Нефтеюганского района_Информация по запросу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F1D" w:rsidRDefault="00831F1D">
      <w:bookmarkStart w:id="13" w:name="_GoBack"/>
      <w:bookmarkEnd w:id="13"/>
    </w:p>
    <w:sectPr w:rsidR="00831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712"/>
    <w:rsid w:val="00337712"/>
    <w:rsid w:val="00831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71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71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71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71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55</Pages>
  <Words>82</Words>
  <Characters>469</Characters>
  <Application>Microsoft Office Word</Application>
  <DocSecurity>0</DocSecurity>
  <Lines>3</Lines>
  <Paragraphs>1</Paragraphs>
  <ScaleCrop>false</ScaleCrop>
  <Company/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 Windows</cp:lastModifiedBy>
  <cp:revision>1</cp:revision>
  <dcterms:created xsi:type="dcterms:W3CDTF">2019-10-22T10:26:00Z</dcterms:created>
  <dcterms:modified xsi:type="dcterms:W3CDTF">2019-10-22T10:27:00Z</dcterms:modified>
</cp:coreProperties>
</file>