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C967B4"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C967B4"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1.6pt;margin-top:10.3pt;width:71.35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DF19C4" w:rsidRDefault="005F4E97" w:rsidP="006C1BFA">
                  <w:pPr>
                    <w:spacing w:after="0"/>
                    <w:jc w:val="center"/>
                    <w:rPr>
                      <w:rFonts w:ascii="Georgia" w:hAnsi="Georgia"/>
                      <w:b/>
                    </w:rPr>
                  </w:pPr>
                  <w:r>
                    <w:rPr>
                      <w:rFonts w:ascii="Georgia" w:hAnsi="Georgia"/>
                      <w:b/>
                    </w:rPr>
                    <w:t>03</w:t>
                  </w:r>
                </w:p>
                <w:p w:rsidR="00882328" w:rsidRDefault="005F4E97" w:rsidP="006C1BFA">
                  <w:pPr>
                    <w:spacing w:after="0"/>
                    <w:jc w:val="center"/>
                    <w:rPr>
                      <w:rFonts w:ascii="Georgia" w:hAnsi="Georgia"/>
                      <w:b/>
                    </w:rPr>
                  </w:pPr>
                  <w:r>
                    <w:rPr>
                      <w:rFonts w:ascii="Georgia" w:hAnsi="Georgia"/>
                      <w:b/>
                    </w:rPr>
                    <w:t>сентября</w:t>
                  </w:r>
                </w:p>
                <w:p w:rsidR="00DF19C4" w:rsidRDefault="00DF19C4" w:rsidP="007C3191">
                  <w:pPr>
                    <w:spacing w:after="0"/>
                    <w:jc w:val="center"/>
                    <w:rPr>
                      <w:rFonts w:ascii="Georgia" w:hAnsi="Georgia"/>
                      <w:b/>
                    </w:rPr>
                  </w:pPr>
                  <w:r>
                    <w:rPr>
                      <w:rFonts w:ascii="Georgia" w:hAnsi="Georgia"/>
                      <w:b/>
                    </w:rPr>
                    <w:t>20</w:t>
                  </w:r>
                  <w:r w:rsidR="006414B5">
                    <w:rPr>
                      <w:rFonts w:ascii="Georgia" w:hAnsi="Georgia"/>
                      <w:b/>
                    </w:rPr>
                    <w:t>20</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 xml:space="preserve">№ </w:t>
                  </w:r>
                  <w:r w:rsidR="005F4E97">
                    <w:rPr>
                      <w:rFonts w:ascii="Georgia" w:hAnsi="Georgia"/>
                      <w:b/>
                    </w:rPr>
                    <w:t>36</w:t>
                  </w:r>
                </w:p>
              </w:txbxContent>
            </v:textbox>
          </v:shape>
        </w:pict>
      </w:r>
    </w:p>
    <w:p w:rsidR="00B6013A" w:rsidRPr="008C3EBF" w:rsidRDefault="00C967B4"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355C00">
        <w:rPr>
          <w:rFonts w:ascii="Times New Roman" w:hAnsi="Times New Roman"/>
          <w:b/>
          <w:sz w:val="20"/>
          <w:szCs w:val="20"/>
        </w:rPr>
        <w:tab/>
      </w:r>
      <w:r w:rsidR="001D11DA">
        <w:rPr>
          <w:rFonts w:ascii="Times New Roman" w:hAnsi="Times New Roman"/>
          <w:b/>
          <w:sz w:val="20"/>
          <w:szCs w:val="20"/>
        </w:rPr>
        <w:t>2</w:t>
      </w:r>
    </w:p>
    <w:p w:rsidR="00D90EBE" w:rsidRDefault="0087513D" w:rsidP="005F4E97">
      <w:pPr>
        <w:tabs>
          <w:tab w:val="left" w:pos="10041"/>
        </w:tabs>
        <w:spacing w:after="0"/>
        <w:rPr>
          <w:rFonts w:ascii="Times New Roman" w:hAnsi="Times New Roman"/>
          <w:sz w:val="20"/>
          <w:szCs w:val="20"/>
        </w:rPr>
      </w:pPr>
      <w:r>
        <w:rPr>
          <w:rFonts w:ascii="Times New Roman" w:hAnsi="Times New Roman"/>
          <w:sz w:val="20"/>
          <w:szCs w:val="20"/>
        </w:rPr>
        <w:t xml:space="preserve">      </w:t>
      </w:r>
      <w:r w:rsidR="00DD7D9A">
        <w:rPr>
          <w:rFonts w:ascii="Times New Roman" w:hAnsi="Times New Roman"/>
          <w:sz w:val="20"/>
          <w:szCs w:val="20"/>
        </w:rPr>
        <w:t xml:space="preserve">№ </w:t>
      </w:r>
      <w:r w:rsidR="005F4E97">
        <w:rPr>
          <w:rFonts w:ascii="Times New Roman" w:hAnsi="Times New Roman"/>
          <w:sz w:val="20"/>
          <w:szCs w:val="20"/>
        </w:rPr>
        <w:t>85</w:t>
      </w:r>
      <w:r w:rsidR="00985842">
        <w:rPr>
          <w:rFonts w:ascii="Times New Roman" w:hAnsi="Times New Roman"/>
          <w:sz w:val="20"/>
          <w:szCs w:val="20"/>
        </w:rPr>
        <w:t xml:space="preserve">-па от </w:t>
      </w:r>
      <w:r w:rsidR="005F4E97">
        <w:rPr>
          <w:rFonts w:ascii="Times New Roman" w:hAnsi="Times New Roman"/>
          <w:sz w:val="20"/>
          <w:szCs w:val="20"/>
        </w:rPr>
        <w:t>01.09</w:t>
      </w:r>
      <w:r w:rsidR="00985842">
        <w:rPr>
          <w:rFonts w:ascii="Times New Roman" w:hAnsi="Times New Roman"/>
          <w:sz w:val="20"/>
          <w:szCs w:val="20"/>
        </w:rPr>
        <w:t>.20</w:t>
      </w:r>
      <w:r w:rsidR="006414B5">
        <w:rPr>
          <w:rFonts w:ascii="Times New Roman" w:hAnsi="Times New Roman"/>
          <w:sz w:val="20"/>
          <w:szCs w:val="20"/>
        </w:rPr>
        <w:t>20</w:t>
      </w:r>
      <w:r w:rsidR="00985842">
        <w:rPr>
          <w:rFonts w:ascii="Times New Roman" w:hAnsi="Times New Roman"/>
          <w:sz w:val="20"/>
          <w:szCs w:val="20"/>
        </w:rPr>
        <w:t xml:space="preserve"> </w:t>
      </w:r>
      <w:r w:rsidR="00A33D20">
        <w:rPr>
          <w:rFonts w:ascii="Times New Roman" w:hAnsi="Times New Roman"/>
          <w:sz w:val="20"/>
          <w:szCs w:val="20"/>
        </w:rPr>
        <w:t>года «</w:t>
      </w:r>
      <w:r w:rsidR="005F4E97" w:rsidRPr="005F4E97">
        <w:rPr>
          <w:rFonts w:ascii="Times New Roman" w:hAnsi="Times New Roman"/>
          <w:sz w:val="20"/>
          <w:szCs w:val="20"/>
        </w:rPr>
        <w:t xml:space="preserve">О внесении изменений </w:t>
      </w:r>
    </w:p>
    <w:p w:rsidR="005F4E97" w:rsidRPr="005F4E97" w:rsidRDefault="005F4E97" w:rsidP="00D90EBE">
      <w:pPr>
        <w:tabs>
          <w:tab w:val="left" w:pos="10041"/>
        </w:tabs>
        <w:spacing w:after="0"/>
        <w:ind w:firstLine="284"/>
        <w:rPr>
          <w:rFonts w:ascii="Times New Roman" w:hAnsi="Times New Roman"/>
          <w:sz w:val="20"/>
          <w:szCs w:val="20"/>
        </w:rPr>
      </w:pPr>
      <w:r w:rsidRPr="005F4E97">
        <w:rPr>
          <w:rFonts w:ascii="Times New Roman" w:hAnsi="Times New Roman"/>
          <w:sz w:val="20"/>
          <w:szCs w:val="20"/>
        </w:rPr>
        <w:t xml:space="preserve">в постановление администрации сельского </w:t>
      </w:r>
    </w:p>
    <w:p w:rsidR="00D90EBE" w:rsidRDefault="005F4E97" w:rsidP="00D90EBE">
      <w:pPr>
        <w:tabs>
          <w:tab w:val="left" w:pos="10041"/>
        </w:tabs>
        <w:spacing w:after="0"/>
        <w:ind w:firstLine="284"/>
        <w:rPr>
          <w:rFonts w:ascii="Times New Roman" w:hAnsi="Times New Roman"/>
          <w:sz w:val="20"/>
          <w:szCs w:val="20"/>
        </w:rPr>
      </w:pPr>
      <w:r w:rsidRPr="005F4E97">
        <w:rPr>
          <w:rFonts w:ascii="Times New Roman" w:hAnsi="Times New Roman"/>
          <w:sz w:val="20"/>
          <w:szCs w:val="20"/>
        </w:rPr>
        <w:t>поселения Сентябрьский от 18.03.2015 № 46-па</w:t>
      </w:r>
    </w:p>
    <w:p w:rsidR="00D90EBE" w:rsidRDefault="005F4E97" w:rsidP="00D90EBE">
      <w:pPr>
        <w:tabs>
          <w:tab w:val="left" w:pos="10041"/>
        </w:tabs>
        <w:spacing w:after="0"/>
        <w:ind w:firstLine="284"/>
        <w:rPr>
          <w:rFonts w:ascii="Times New Roman" w:hAnsi="Times New Roman"/>
          <w:sz w:val="20"/>
          <w:szCs w:val="20"/>
        </w:rPr>
      </w:pPr>
      <w:r w:rsidRPr="005F4E97">
        <w:rPr>
          <w:rFonts w:ascii="Times New Roman" w:hAnsi="Times New Roman"/>
          <w:sz w:val="20"/>
          <w:szCs w:val="20"/>
        </w:rPr>
        <w:t xml:space="preserve"> «Об утверждении Порядка установления причин нарушения </w:t>
      </w:r>
    </w:p>
    <w:p w:rsidR="005F4E97" w:rsidRPr="005F4E97" w:rsidRDefault="005F4E97" w:rsidP="00D90EBE">
      <w:pPr>
        <w:tabs>
          <w:tab w:val="left" w:pos="10041"/>
        </w:tabs>
        <w:spacing w:after="0"/>
        <w:ind w:firstLine="284"/>
        <w:rPr>
          <w:rFonts w:ascii="Times New Roman" w:hAnsi="Times New Roman"/>
          <w:sz w:val="20"/>
          <w:szCs w:val="20"/>
        </w:rPr>
      </w:pPr>
      <w:r w:rsidRPr="005F4E97">
        <w:rPr>
          <w:rFonts w:ascii="Times New Roman" w:hAnsi="Times New Roman"/>
          <w:sz w:val="20"/>
          <w:szCs w:val="20"/>
        </w:rPr>
        <w:t>законодательства о градостроительной</w:t>
      </w:r>
    </w:p>
    <w:p w:rsidR="006414B5" w:rsidRPr="00DD7D9A" w:rsidRDefault="005F4E97" w:rsidP="00D90EBE">
      <w:pPr>
        <w:tabs>
          <w:tab w:val="left" w:pos="10041"/>
        </w:tabs>
        <w:spacing w:after="0"/>
        <w:ind w:firstLine="284"/>
        <w:rPr>
          <w:rFonts w:ascii="Times New Roman" w:hAnsi="Times New Roman"/>
          <w:sz w:val="20"/>
          <w:szCs w:val="20"/>
        </w:rPr>
      </w:pPr>
      <w:r w:rsidRPr="005F4E97">
        <w:rPr>
          <w:rFonts w:ascii="Times New Roman" w:hAnsi="Times New Roman"/>
          <w:sz w:val="20"/>
          <w:szCs w:val="20"/>
        </w:rPr>
        <w:t>деятельности на территории сельского поселения Сентябрьский»</w:t>
      </w:r>
    </w:p>
    <w:p w:rsidR="00107969" w:rsidRDefault="00107969" w:rsidP="00DD7D9A">
      <w:pPr>
        <w:tabs>
          <w:tab w:val="left" w:pos="10041"/>
        </w:tabs>
        <w:spacing w:after="0"/>
        <w:rPr>
          <w:rFonts w:ascii="Times New Roman" w:hAnsi="Times New Roman"/>
          <w:sz w:val="20"/>
          <w:szCs w:val="20"/>
        </w:rPr>
      </w:pPr>
    </w:p>
    <w:p w:rsidR="00D90EBE" w:rsidRPr="00107969" w:rsidRDefault="00D90EBE" w:rsidP="00D90EBE">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2</w:t>
      </w:r>
    </w:p>
    <w:p w:rsidR="00D90EBE" w:rsidRDefault="00D90EBE" w:rsidP="00D90EBE">
      <w:pPr>
        <w:spacing w:after="0" w:line="240" w:lineRule="auto"/>
        <w:jc w:val="both"/>
        <w:rPr>
          <w:rFonts w:ascii="Times New Roman" w:hAnsi="Times New Roman"/>
          <w:sz w:val="20"/>
          <w:szCs w:val="20"/>
        </w:rPr>
      </w:pPr>
      <w:r>
        <w:rPr>
          <w:rFonts w:ascii="Times New Roman" w:hAnsi="Times New Roman"/>
          <w:sz w:val="20"/>
          <w:szCs w:val="20"/>
        </w:rPr>
        <w:t xml:space="preserve">      № 86-па от 03.09.2020 года «</w:t>
      </w:r>
      <w:r w:rsidRPr="00D90EBE">
        <w:rPr>
          <w:rFonts w:ascii="Times New Roman" w:hAnsi="Times New Roman"/>
          <w:sz w:val="20"/>
          <w:szCs w:val="20"/>
        </w:rPr>
        <w:t xml:space="preserve">Об утверждении Положения о </w:t>
      </w:r>
    </w:p>
    <w:p w:rsidR="00D90EBE" w:rsidRDefault="00D90EBE" w:rsidP="00D90EBE">
      <w:pPr>
        <w:spacing w:after="0" w:line="240" w:lineRule="auto"/>
        <w:ind w:left="284"/>
        <w:jc w:val="both"/>
        <w:rPr>
          <w:rFonts w:ascii="Times New Roman" w:hAnsi="Times New Roman"/>
          <w:sz w:val="20"/>
          <w:szCs w:val="20"/>
        </w:rPr>
      </w:pPr>
      <w:r w:rsidRPr="00D90EBE">
        <w:rPr>
          <w:rFonts w:ascii="Times New Roman" w:hAnsi="Times New Roman"/>
          <w:sz w:val="20"/>
          <w:szCs w:val="20"/>
        </w:rPr>
        <w:t xml:space="preserve">порядке оформления бесхозяйного имущества в </w:t>
      </w:r>
    </w:p>
    <w:p w:rsidR="00A33D20" w:rsidRDefault="00D90EBE" w:rsidP="00D90EBE">
      <w:pPr>
        <w:spacing w:after="0" w:line="240" w:lineRule="auto"/>
        <w:ind w:left="284"/>
        <w:jc w:val="both"/>
        <w:rPr>
          <w:rFonts w:ascii="Times New Roman" w:hAnsi="Times New Roman"/>
          <w:sz w:val="26"/>
          <w:szCs w:val="26"/>
        </w:rPr>
      </w:pPr>
      <w:r w:rsidRPr="00D90EBE">
        <w:rPr>
          <w:rFonts w:ascii="Times New Roman" w:hAnsi="Times New Roman"/>
          <w:sz w:val="20"/>
          <w:szCs w:val="20"/>
        </w:rPr>
        <w:t>муниципальную собственность сельского поселения Сентябрьский</w:t>
      </w:r>
      <w:r>
        <w:rPr>
          <w:rFonts w:ascii="Times New Roman" w:hAnsi="Times New Roman"/>
          <w:sz w:val="20"/>
          <w:szCs w:val="20"/>
        </w:rPr>
        <w:t>»</w:t>
      </w:r>
    </w:p>
    <w:p w:rsidR="00A33D20" w:rsidRDefault="00882328" w:rsidP="008056EB">
      <w:pPr>
        <w:spacing w:after="0" w:line="240" w:lineRule="auto"/>
        <w:jc w:val="both"/>
        <w:rPr>
          <w:rFonts w:ascii="Times New Roman" w:hAnsi="Times New Roman"/>
          <w:sz w:val="26"/>
          <w:szCs w:val="26"/>
        </w:rPr>
      </w:pPr>
      <w:r>
        <w:rPr>
          <w:rFonts w:ascii="Times New Roman" w:hAnsi="Times New Roman"/>
          <w:b/>
          <w:sz w:val="20"/>
          <w:szCs w:val="20"/>
        </w:rPr>
        <w:t xml:space="preserve">     </w:t>
      </w:r>
    </w:p>
    <w:p w:rsidR="00A33D20" w:rsidRDefault="00A33D20" w:rsidP="008056EB">
      <w:pPr>
        <w:spacing w:after="0" w:line="240" w:lineRule="auto"/>
        <w:jc w:val="both"/>
        <w:rPr>
          <w:rFonts w:ascii="Times New Roman" w:hAnsi="Times New Roman"/>
          <w:sz w:val="26"/>
          <w:szCs w:val="26"/>
        </w:rPr>
      </w:pPr>
    </w:p>
    <w:p w:rsidR="00481CAB" w:rsidRPr="00107969" w:rsidRDefault="00481CAB" w:rsidP="00481CAB">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Pr>
          <w:rFonts w:ascii="Times New Roman" w:hAnsi="Times New Roman"/>
          <w:b/>
          <w:sz w:val="20"/>
          <w:szCs w:val="20"/>
        </w:rPr>
        <w:t>7</w:t>
      </w:r>
    </w:p>
    <w:p w:rsidR="00481CAB" w:rsidRDefault="00481CAB" w:rsidP="00481CAB">
      <w:pPr>
        <w:spacing w:after="0" w:line="240" w:lineRule="auto"/>
        <w:jc w:val="both"/>
        <w:rPr>
          <w:rFonts w:ascii="Times New Roman" w:hAnsi="Times New Roman"/>
          <w:sz w:val="20"/>
          <w:szCs w:val="20"/>
        </w:rPr>
      </w:pPr>
      <w:r>
        <w:rPr>
          <w:rFonts w:ascii="Times New Roman" w:hAnsi="Times New Roman"/>
          <w:sz w:val="20"/>
          <w:szCs w:val="20"/>
        </w:rPr>
        <w:t xml:space="preserve">      № 87</w:t>
      </w:r>
      <w:r>
        <w:rPr>
          <w:rFonts w:ascii="Times New Roman" w:hAnsi="Times New Roman"/>
          <w:sz w:val="20"/>
          <w:szCs w:val="20"/>
        </w:rPr>
        <w:t>-па от 03.09.2020 года</w:t>
      </w:r>
      <w:r>
        <w:rPr>
          <w:rFonts w:ascii="Times New Roman" w:hAnsi="Times New Roman"/>
          <w:sz w:val="20"/>
          <w:szCs w:val="20"/>
        </w:rPr>
        <w:t xml:space="preserve"> «</w:t>
      </w:r>
      <w:r w:rsidRPr="00481CAB">
        <w:rPr>
          <w:rFonts w:ascii="Times New Roman" w:hAnsi="Times New Roman"/>
          <w:sz w:val="20"/>
          <w:szCs w:val="20"/>
        </w:rPr>
        <w:t xml:space="preserve">Об отмене постановлений </w:t>
      </w:r>
    </w:p>
    <w:p w:rsidR="00A33D20" w:rsidRDefault="00481CAB" w:rsidP="00481CAB">
      <w:pPr>
        <w:spacing w:after="0" w:line="240" w:lineRule="auto"/>
        <w:jc w:val="both"/>
        <w:rPr>
          <w:rFonts w:ascii="Times New Roman" w:hAnsi="Times New Roman"/>
          <w:sz w:val="26"/>
          <w:szCs w:val="26"/>
        </w:rPr>
      </w:pPr>
      <w:r>
        <w:rPr>
          <w:rFonts w:ascii="Times New Roman" w:hAnsi="Times New Roman"/>
          <w:sz w:val="20"/>
          <w:szCs w:val="20"/>
        </w:rPr>
        <w:t xml:space="preserve">      </w:t>
      </w:r>
      <w:r w:rsidRPr="00481CAB">
        <w:rPr>
          <w:rFonts w:ascii="Times New Roman" w:hAnsi="Times New Roman"/>
          <w:sz w:val="20"/>
          <w:szCs w:val="20"/>
        </w:rPr>
        <w:t>администрации сельского поселения Сентябрьский</w:t>
      </w:r>
      <w:r>
        <w:rPr>
          <w:rFonts w:ascii="Times New Roman" w:hAnsi="Times New Roman"/>
          <w:sz w:val="20"/>
          <w:szCs w:val="20"/>
        </w:rPr>
        <w:t>»</w:t>
      </w: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5F4E97" w:rsidRDefault="005F4E97" w:rsidP="005F4E97">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5F4E97" w:rsidRPr="005F4E97" w:rsidRDefault="005F4E97" w:rsidP="005F4E97">
      <w:pPr>
        <w:tabs>
          <w:tab w:val="left" w:pos="9717"/>
        </w:tabs>
        <w:spacing w:after="0" w:line="240" w:lineRule="auto"/>
        <w:jc w:val="both"/>
        <w:rPr>
          <w:rFonts w:ascii="Times New Roman" w:hAnsi="Times New Roman"/>
          <w:b/>
          <w:sz w:val="20"/>
          <w:szCs w:val="20"/>
        </w:rPr>
      </w:pPr>
      <w:r>
        <w:rPr>
          <w:rFonts w:ascii="Times New Roman" w:hAnsi="Times New Roman"/>
          <w:sz w:val="20"/>
          <w:szCs w:val="20"/>
        </w:rPr>
        <w:t xml:space="preserve"> № 85-па от 01.09.2020 года «</w:t>
      </w:r>
      <w:r w:rsidRPr="005F4E97">
        <w:rPr>
          <w:rFonts w:ascii="Times New Roman" w:hAnsi="Times New Roman"/>
          <w:sz w:val="20"/>
          <w:szCs w:val="20"/>
        </w:rPr>
        <w:t xml:space="preserve">О внесении изменений в постановление администрации сельского </w:t>
      </w:r>
    </w:p>
    <w:p w:rsidR="005F4E97" w:rsidRPr="00DD7D9A" w:rsidRDefault="005F4E97" w:rsidP="005F4E97">
      <w:pPr>
        <w:tabs>
          <w:tab w:val="left" w:pos="10041"/>
        </w:tabs>
        <w:spacing w:after="0"/>
        <w:rPr>
          <w:rFonts w:ascii="Times New Roman" w:hAnsi="Times New Roman"/>
          <w:sz w:val="20"/>
          <w:szCs w:val="20"/>
        </w:rPr>
      </w:pPr>
      <w:r w:rsidRPr="005F4E97">
        <w:rPr>
          <w:rFonts w:ascii="Times New Roman" w:hAnsi="Times New Roman"/>
          <w:sz w:val="20"/>
          <w:szCs w:val="20"/>
        </w:rPr>
        <w:t>поселения Сентябрьский от 18.03.2015 №</w:t>
      </w:r>
      <w:r>
        <w:rPr>
          <w:rFonts w:ascii="Times New Roman" w:hAnsi="Times New Roman"/>
          <w:sz w:val="20"/>
          <w:szCs w:val="20"/>
        </w:rPr>
        <w:t xml:space="preserve"> 46-па «Об утверждении Порядка </w:t>
      </w:r>
      <w:r w:rsidRPr="005F4E97">
        <w:rPr>
          <w:rFonts w:ascii="Times New Roman" w:hAnsi="Times New Roman"/>
          <w:sz w:val="20"/>
          <w:szCs w:val="20"/>
        </w:rPr>
        <w:t>установления причин нарушения законодательства о градостроитель</w:t>
      </w:r>
      <w:r>
        <w:rPr>
          <w:rFonts w:ascii="Times New Roman" w:hAnsi="Times New Roman"/>
          <w:sz w:val="20"/>
          <w:szCs w:val="20"/>
        </w:rPr>
        <w:t xml:space="preserve">ной </w:t>
      </w:r>
      <w:r w:rsidRPr="005F4E97">
        <w:rPr>
          <w:rFonts w:ascii="Times New Roman" w:hAnsi="Times New Roman"/>
          <w:sz w:val="20"/>
          <w:szCs w:val="20"/>
        </w:rPr>
        <w:t>деятельности на территории сельского поселения Сентябрьский»</w:t>
      </w:r>
    </w:p>
    <w:p w:rsidR="00DD7D9A" w:rsidRDefault="00DD7D9A" w:rsidP="009C3329">
      <w:pPr>
        <w:tabs>
          <w:tab w:val="left" w:pos="9717"/>
        </w:tabs>
        <w:spacing w:after="0" w:line="240" w:lineRule="auto"/>
        <w:ind w:left="284"/>
        <w:jc w:val="both"/>
        <w:rPr>
          <w:rFonts w:ascii="Times New Roman" w:hAnsi="Times New Roman"/>
          <w:b/>
          <w:sz w:val="20"/>
          <w:szCs w:val="20"/>
        </w:rPr>
      </w:pPr>
    </w:p>
    <w:p w:rsidR="005F4E97" w:rsidRPr="005F4E97" w:rsidRDefault="005F4E97" w:rsidP="005F4E97">
      <w:pPr>
        <w:tabs>
          <w:tab w:val="center" w:pos="4677"/>
          <w:tab w:val="right" w:pos="9355"/>
        </w:tabs>
        <w:spacing w:after="0" w:line="240" w:lineRule="auto"/>
        <w:ind w:firstLine="650"/>
        <w:jc w:val="both"/>
        <w:rPr>
          <w:rFonts w:ascii="Times New Roman" w:hAnsi="Times New Roman"/>
          <w:b/>
          <w:bCs/>
          <w:sz w:val="20"/>
          <w:szCs w:val="20"/>
        </w:rPr>
      </w:pPr>
      <w:r w:rsidRPr="005F4E97">
        <w:rPr>
          <w:rFonts w:ascii="Times New Roman" w:hAnsi="Times New Roman"/>
          <w:sz w:val="20"/>
          <w:szCs w:val="20"/>
        </w:rPr>
        <w:t>В соответствии со статьей 62 Градостроительного кодекса Российской Федерации, п о с т а н о в л я ю:</w:t>
      </w:r>
    </w:p>
    <w:p w:rsidR="005F4E97" w:rsidRPr="005F4E97" w:rsidRDefault="005F4E97" w:rsidP="005F4E97">
      <w:pPr>
        <w:autoSpaceDE w:val="0"/>
        <w:autoSpaceDN w:val="0"/>
        <w:adjustRightInd w:val="0"/>
        <w:spacing w:after="0" w:line="240" w:lineRule="auto"/>
        <w:ind w:firstLine="650"/>
        <w:jc w:val="both"/>
        <w:rPr>
          <w:rFonts w:ascii="Times New Roman" w:hAnsi="Times New Roman"/>
          <w:sz w:val="20"/>
          <w:szCs w:val="20"/>
        </w:rPr>
      </w:pPr>
    </w:p>
    <w:p w:rsidR="005F4E97" w:rsidRPr="005F4E97" w:rsidRDefault="005F4E97" w:rsidP="005F4E97">
      <w:pPr>
        <w:tabs>
          <w:tab w:val="center" w:pos="4677"/>
          <w:tab w:val="right" w:pos="9355"/>
        </w:tabs>
        <w:spacing w:after="0" w:line="240" w:lineRule="auto"/>
        <w:ind w:firstLine="709"/>
        <w:jc w:val="both"/>
        <w:rPr>
          <w:rFonts w:ascii="Times New Roman" w:hAnsi="Times New Roman"/>
          <w:sz w:val="20"/>
          <w:szCs w:val="20"/>
        </w:rPr>
      </w:pPr>
      <w:r w:rsidRPr="005F4E97">
        <w:rPr>
          <w:rFonts w:ascii="Times New Roman" w:hAnsi="Times New Roman"/>
          <w:sz w:val="20"/>
          <w:szCs w:val="20"/>
        </w:rPr>
        <w:t>1. Внести в постановление администрации сельского поселения Сентябрьский от 18.03.2015 № 46-па «Об утверждении Порядка установления причин нарушения законодательства о градостроительной деятельности на территории сельского поселения Сентябрьский», следующие изменения:</w:t>
      </w:r>
    </w:p>
    <w:p w:rsidR="005F4E97" w:rsidRPr="005F4E97" w:rsidRDefault="005F4E97" w:rsidP="005F4E97">
      <w:pPr>
        <w:spacing w:after="0" w:line="240" w:lineRule="auto"/>
        <w:ind w:firstLine="650"/>
        <w:jc w:val="both"/>
        <w:rPr>
          <w:rFonts w:ascii="Times New Roman" w:hAnsi="Times New Roman"/>
          <w:sz w:val="20"/>
          <w:szCs w:val="20"/>
        </w:rPr>
      </w:pPr>
      <w:r w:rsidRPr="005F4E97">
        <w:rPr>
          <w:rFonts w:ascii="Times New Roman" w:hAnsi="Times New Roman"/>
          <w:sz w:val="20"/>
          <w:szCs w:val="20"/>
        </w:rPr>
        <w:t>1.1. Пункт 3.3 приложения изложить в следующей редакции:</w:t>
      </w:r>
    </w:p>
    <w:p w:rsidR="005F4E97" w:rsidRPr="005F4E97" w:rsidRDefault="005F4E97" w:rsidP="005F4E97">
      <w:pPr>
        <w:autoSpaceDE w:val="0"/>
        <w:autoSpaceDN w:val="0"/>
        <w:adjustRightInd w:val="0"/>
        <w:spacing w:after="0" w:line="240" w:lineRule="auto"/>
        <w:ind w:firstLine="540"/>
        <w:jc w:val="both"/>
        <w:rPr>
          <w:rFonts w:ascii="Times New Roman" w:hAnsi="Times New Roman"/>
          <w:sz w:val="20"/>
          <w:szCs w:val="20"/>
        </w:rPr>
      </w:pPr>
      <w:r w:rsidRPr="005F4E97">
        <w:rPr>
          <w:rFonts w:ascii="Times New Roman" w:hAnsi="Times New Roman"/>
          <w:sz w:val="20"/>
          <w:szCs w:val="20"/>
        </w:rPr>
        <w:t>«В качестве наблюдателей при установлении причин нарушения законодательства, в результате которого причинён вред, могут принимать участие заинтересованные лица -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5F4E97" w:rsidRPr="005F4E97" w:rsidRDefault="005F4E97" w:rsidP="005F4E97">
      <w:pPr>
        <w:autoSpaceDE w:val="0"/>
        <w:autoSpaceDN w:val="0"/>
        <w:adjustRightInd w:val="0"/>
        <w:spacing w:after="0" w:line="240" w:lineRule="auto"/>
        <w:ind w:firstLine="540"/>
        <w:jc w:val="both"/>
        <w:rPr>
          <w:rFonts w:ascii="Times New Roman" w:hAnsi="Times New Roman"/>
          <w:bCs/>
          <w:sz w:val="20"/>
          <w:szCs w:val="20"/>
        </w:rPr>
      </w:pPr>
      <w:r w:rsidRPr="005F4E97">
        <w:rPr>
          <w:rFonts w:ascii="Times New Roman" w:hAnsi="Times New Roman"/>
          <w:bCs/>
          <w:sz w:val="20"/>
          <w:szCs w:val="20"/>
        </w:rPr>
        <w:t xml:space="preserve">2. </w:t>
      </w:r>
      <w:r w:rsidRPr="005F4E97">
        <w:rPr>
          <w:rFonts w:ascii="Times New Roman" w:hAnsi="Times New Roman"/>
          <w:sz w:val="20"/>
          <w:szCs w:val="20"/>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5F4E97" w:rsidRPr="005F4E97" w:rsidRDefault="005F4E97" w:rsidP="005F4E97">
      <w:pPr>
        <w:autoSpaceDE w:val="0"/>
        <w:autoSpaceDN w:val="0"/>
        <w:adjustRightInd w:val="0"/>
        <w:spacing w:after="0" w:line="240" w:lineRule="auto"/>
        <w:ind w:firstLine="540"/>
        <w:jc w:val="both"/>
        <w:rPr>
          <w:rFonts w:ascii="Times New Roman" w:hAnsi="Times New Roman"/>
          <w:bCs/>
          <w:sz w:val="20"/>
          <w:szCs w:val="20"/>
        </w:rPr>
      </w:pPr>
      <w:r w:rsidRPr="005F4E97">
        <w:rPr>
          <w:rFonts w:ascii="Times New Roman" w:hAnsi="Times New Roman"/>
          <w:bCs/>
          <w:sz w:val="20"/>
          <w:szCs w:val="20"/>
        </w:rPr>
        <w:t xml:space="preserve">3. </w:t>
      </w:r>
      <w:r w:rsidRPr="005F4E97">
        <w:rPr>
          <w:rFonts w:ascii="Times New Roman" w:hAnsi="Times New Roman"/>
          <w:sz w:val="20"/>
          <w:szCs w:val="20"/>
          <w:lang w:eastAsia="ar-SA"/>
        </w:rPr>
        <w:t>Настоящее постановление вступает в силу после его официального опубликования (обнародования).</w:t>
      </w:r>
    </w:p>
    <w:p w:rsidR="005F4E97" w:rsidRPr="005F4E97" w:rsidRDefault="005F4E97" w:rsidP="005F4E97">
      <w:pPr>
        <w:autoSpaceDE w:val="0"/>
        <w:autoSpaceDN w:val="0"/>
        <w:adjustRightInd w:val="0"/>
        <w:spacing w:after="0" w:line="240" w:lineRule="auto"/>
        <w:ind w:firstLine="540"/>
        <w:jc w:val="both"/>
        <w:rPr>
          <w:rFonts w:ascii="Times New Roman" w:hAnsi="Times New Roman"/>
          <w:bCs/>
          <w:sz w:val="20"/>
          <w:szCs w:val="20"/>
        </w:rPr>
      </w:pPr>
      <w:r w:rsidRPr="005F4E97">
        <w:rPr>
          <w:rFonts w:ascii="Times New Roman" w:hAnsi="Times New Roman"/>
          <w:bCs/>
          <w:sz w:val="20"/>
          <w:szCs w:val="20"/>
        </w:rPr>
        <w:t xml:space="preserve">4. </w:t>
      </w:r>
      <w:r w:rsidRPr="005F4E97">
        <w:rPr>
          <w:rFonts w:ascii="Times New Roman" w:hAnsi="Times New Roman"/>
          <w:bCs/>
          <w:sz w:val="20"/>
          <w:szCs w:val="20"/>
          <w:lang w:bidi="ru-RU"/>
        </w:rPr>
        <w:t xml:space="preserve"> Контроль за выполнением постановления осуществляю лично.</w:t>
      </w:r>
    </w:p>
    <w:p w:rsidR="005F4E97" w:rsidRPr="005F4E97" w:rsidRDefault="005F4E97" w:rsidP="005F4E97">
      <w:pPr>
        <w:spacing w:after="0" w:line="240" w:lineRule="auto"/>
        <w:jc w:val="both"/>
        <w:rPr>
          <w:rFonts w:ascii="Times New Roman" w:hAnsi="Times New Roman"/>
          <w:bCs/>
          <w:sz w:val="20"/>
          <w:szCs w:val="20"/>
          <w:lang w:bidi="ru-RU"/>
        </w:rPr>
      </w:pPr>
    </w:p>
    <w:p w:rsidR="005F4E97" w:rsidRPr="005F4E97" w:rsidRDefault="005F4E97" w:rsidP="005F4E97">
      <w:pPr>
        <w:spacing w:after="0" w:line="240" w:lineRule="auto"/>
        <w:jc w:val="both"/>
        <w:rPr>
          <w:rFonts w:ascii="Times New Roman" w:hAnsi="Times New Roman"/>
          <w:bCs/>
          <w:sz w:val="20"/>
          <w:szCs w:val="20"/>
          <w:lang w:bidi="ru-RU"/>
        </w:rPr>
      </w:pPr>
    </w:p>
    <w:p w:rsidR="005F4E97" w:rsidRPr="005F4E97" w:rsidRDefault="005F4E97" w:rsidP="005F4E97">
      <w:pPr>
        <w:spacing w:after="0" w:line="240" w:lineRule="auto"/>
        <w:jc w:val="both"/>
        <w:rPr>
          <w:rFonts w:ascii="Times New Roman" w:hAnsi="Times New Roman"/>
          <w:bCs/>
          <w:sz w:val="20"/>
          <w:szCs w:val="20"/>
          <w:lang w:bidi="ru-RU"/>
        </w:rPr>
      </w:pPr>
      <w:r w:rsidRPr="005F4E97">
        <w:rPr>
          <w:rFonts w:ascii="Times New Roman" w:hAnsi="Times New Roman"/>
          <w:bCs/>
          <w:sz w:val="20"/>
          <w:szCs w:val="20"/>
          <w:lang w:bidi="ru-RU"/>
        </w:rPr>
        <w:t>Глава поселения</w:t>
      </w:r>
      <w:r w:rsidRPr="005F4E97">
        <w:rPr>
          <w:rFonts w:ascii="Times New Roman" w:hAnsi="Times New Roman"/>
          <w:bCs/>
          <w:sz w:val="20"/>
          <w:szCs w:val="20"/>
          <w:lang w:bidi="ru-RU"/>
        </w:rPr>
        <w:tab/>
      </w:r>
      <w:r w:rsidRPr="005F4E97">
        <w:rPr>
          <w:rFonts w:ascii="Times New Roman" w:hAnsi="Times New Roman"/>
          <w:bCs/>
          <w:sz w:val="20"/>
          <w:szCs w:val="20"/>
          <w:lang w:bidi="ru-RU"/>
        </w:rPr>
        <w:tab/>
      </w:r>
      <w:r w:rsidRPr="005F4E97">
        <w:rPr>
          <w:rFonts w:ascii="Times New Roman" w:hAnsi="Times New Roman"/>
          <w:bCs/>
          <w:sz w:val="20"/>
          <w:szCs w:val="20"/>
          <w:lang w:bidi="ru-RU"/>
        </w:rPr>
        <w:tab/>
      </w:r>
      <w:r w:rsidRPr="005F4E97">
        <w:rPr>
          <w:rFonts w:ascii="Times New Roman" w:hAnsi="Times New Roman"/>
          <w:bCs/>
          <w:sz w:val="20"/>
          <w:szCs w:val="20"/>
          <w:lang w:bidi="ru-RU"/>
        </w:rPr>
        <w:tab/>
      </w:r>
      <w:r w:rsidRPr="005F4E97">
        <w:rPr>
          <w:rFonts w:ascii="Times New Roman" w:hAnsi="Times New Roman"/>
          <w:bCs/>
          <w:sz w:val="20"/>
          <w:szCs w:val="20"/>
          <w:lang w:bidi="ru-RU"/>
        </w:rPr>
        <w:tab/>
      </w:r>
      <w:r w:rsidRPr="005F4E97">
        <w:rPr>
          <w:rFonts w:ascii="Times New Roman" w:hAnsi="Times New Roman"/>
          <w:bCs/>
          <w:sz w:val="20"/>
          <w:szCs w:val="20"/>
          <w:lang w:bidi="ru-RU"/>
        </w:rPr>
        <w:tab/>
      </w:r>
      <w:r w:rsidRPr="005F4E97">
        <w:rPr>
          <w:rFonts w:ascii="Times New Roman" w:hAnsi="Times New Roman"/>
          <w:bCs/>
          <w:sz w:val="20"/>
          <w:szCs w:val="20"/>
          <w:lang w:bidi="ru-RU"/>
        </w:rPr>
        <w:tab/>
      </w:r>
      <w:r w:rsidRPr="005F4E97">
        <w:rPr>
          <w:rFonts w:ascii="Times New Roman" w:hAnsi="Times New Roman"/>
          <w:bCs/>
          <w:sz w:val="20"/>
          <w:szCs w:val="20"/>
          <w:lang w:bidi="ru-RU"/>
        </w:rPr>
        <w:tab/>
        <w:t xml:space="preserve">             А.В. Светлаков</w:t>
      </w:r>
    </w:p>
    <w:p w:rsidR="00DD7D9A" w:rsidRPr="005F4E97" w:rsidRDefault="00DD7D9A" w:rsidP="009C3329">
      <w:pPr>
        <w:tabs>
          <w:tab w:val="left" w:pos="9717"/>
        </w:tabs>
        <w:spacing w:after="0" w:line="240" w:lineRule="auto"/>
        <w:ind w:left="284"/>
        <w:jc w:val="both"/>
        <w:rPr>
          <w:rFonts w:ascii="Times New Roman" w:hAnsi="Times New Roman"/>
          <w:b/>
          <w:sz w:val="20"/>
          <w:szCs w:val="20"/>
        </w:rPr>
      </w:pPr>
    </w:p>
    <w:p w:rsidR="00DD7D9A" w:rsidRPr="005F4E97" w:rsidRDefault="00DD7D9A" w:rsidP="009C3329">
      <w:pPr>
        <w:tabs>
          <w:tab w:val="left" w:pos="9717"/>
        </w:tabs>
        <w:spacing w:after="0" w:line="240" w:lineRule="auto"/>
        <w:ind w:left="284"/>
        <w:jc w:val="both"/>
        <w:rPr>
          <w:rFonts w:ascii="Times New Roman" w:hAnsi="Times New Roman"/>
          <w:b/>
          <w:sz w:val="20"/>
          <w:szCs w:val="20"/>
        </w:rPr>
      </w:pPr>
    </w:p>
    <w:p w:rsidR="00D90EBE" w:rsidRPr="00107969" w:rsidRDefault="00D90EBE" w:rsidP="00D90EBE">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D90EBE" w:rsidRDefault="00D90EBE" w:rsidP="00D90EBE">
      <w:pPr>
        <w:spacing w:after="0" w:line="240" w:lineRule="auto"/>
        <w:jc w:val="both"/>
        <w:rPr>
          <w:rFonts w:ascii="Times New Roman" w:hAnsi="Times New Roman"/>
          <w:sz w:val="26"/>
          <w:szCs w:val="26"/>
        </w:rPr>
      </w:pPr>
      <w:r>
        <w:rPr>
          <w:rFonts w:ascii="Times New Roman" w:hAnsi="Times New Roman"/>
          <w:sz w:val="20"/>
          <w:szCs w:val="20"/>
        </w:rPr>
        <w:t>№ 86-па от 03.09.2020 года «</w:t>
      </w:r>
      <w:r w:rsidRPr="00D90EBE">
        <w:rPr>
          <w:rFonts w:ascii="Times New Roman" w:hAnsi="Times New Roman"/>
          <w:sz w:val="20"/>
          <w:szCs w:val="20"/>
        </w:rPr>
        <w:t>Об утверждении Положения о порядке оформления бесхозяйного имущества в муниципальную собственность сельского поселения Сентябрьский</w:t>
      </w:r>
      <w:r>
        <w:rPr>
          <w:rFonts w:ascii="Times New Roman" w:hAnsi="Times New Roman"/>
          <w:sz w:val="20"/>
          <w:szCs w:val="20"/>
        </w:rPr>
        <w:t>»</w:t>
      </w: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DD7D9A">
      <w:pPr>
        <w:tabs>
          <w:tab w:val="left" w:pos="9717"/>
        </w:tabs>
        <w:spacing w:after="0" w:line="240" w:lineRule="auto"/>
        <w:ind w:left="284"/>
        <w:jc w:val="both"/>
        <w:rPr>
          <w:rFonts w:ascii="Times New Roman" w:hAnsi="Times New Roman"/>
          <w:sz w:val="20"/>
          <w:szCs w:val="20"/>
        </w:rPr>
      </w:pP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r w:rsidRPr="00D90EBE">
        <w:rPr>
          <w:rFonts w:ascii="Times New Roman" w:hAnsi="Times New Roman"/>
          <w:sz w:val="20"/>
          <w:szCs w:val="20"/>
        </w:rPr>
        <w:t xml:space="preserve">В соответствии с </w:t>
      </w:r>
      <w:hyperlink r:id="rId10" w:tooltip="’’Гражданский кодекс Российской Федерации (часть первая) (статьи 1 - 453) (с изменениями на 31 июля 2020 года)’’&#10;Кодекс РФ от 30.11.1994 N 51-ФЗ&#10;Статус: действующая редакция (действ. с 11.08.2020)" w:history="1">
        <w:r w:rsidRPr="00D90EBE">
          <w:rPr>
            <w:rFonts w:ascii="Times New Roman" w:hAnsi="Times New Roman"/>
            <w:sz w:val="20"/>
            <w:szCs w:val="20"/>
          </w:rPr>
          <w:t xml:space="preserve">Гражданским кодексом Российской Федерации </w:t>
        </w:r>
      </w:hyperlink>
      <w:r w:rsidRPr="00D90EBE">
        <w:rPr>
          <w:rFonts w:ascii="Times New Roman" w:hAnsi="Times New Roman"/>
          <w:sz w:val="20"/>
          <w:szCs w:val="20"/>
        </w:rPr>
        <w:t xml:space="preserve">, </w:t>
      </w:r>
      <w:hyperlink r:id="rId11" w:tooltip="’’Об общих принципах организации местного самоуправления в Российской Федерации (с изменениями ...’’&#10;Федеральный закон от 06.10.2003 N 131-ФЗ&#10;Статус: действующая редакция (действ. с 28.08.2020)" w:history="1">
        <w:r w:rsidRPr="00D90EBE">
          <w:rPr>
            <w:rFonts w:ascii="Times New Roman" w:hAnsi="Times New Roman"/>
            <w:sz w:val="20"/>
            <w:szCs w:val="20"/>
          </w:rPr>
          <w:t xml:space="preserve">Федеральным законом от 06.10.2003 N 131-ФЗ «Об общих принципах организации местного самоуправления в Российской Федерации» </w:t>
        </w:r>
      </w:hyperlink>
      <w:r w:rsidRPr="00D90EBE">
        <w:rPr>
          <w:rFonts w:ascii="Times New Roman" w:hAnsi="Times New Roman"/>
          <w:sz w:val="20"/>
          <w:szCs w:val="20"/>
        </w:rPr>
        <w:t xml:space="preserve">, </w:t>
      </w:r>
      <w:hyperlink r:id="rId12" w:tooltip="’’Об утверждении Положения о принятии на учет бесхозяйных недвижимых вещей (с изменениями на ...’’&#10;Постановление Правительства РФ от 17.09.2003 N 580&#10;Статус: недействующий  (действ. с 03.10.2003 по 31.12.2014)" w:history="1">
        <w:r w:rsidRPr="00D90EBE">
          <w:rPr>
            <w:rFonts w:ascii="Times New Roman" w:hAnsi="Times New Roman"/>
            <w:sz w:val="20"/>
            <w:szCs w:val="20"/>
          </w:rPr>
          <w:t xml:space="preserve">постановлением Правительства Российской Федерации от 17.09.2003 N 580 «Об утверждении Положения о принятии на учет бесхозяйных недвижимых вещей» </w:t>
        </w:r>
      </w:hyperlink>
      <w:r w:rsidRPr="00D90EBE">
        <w:rPr>
          <w:rFonts w:ascii="Times New Roman" w:hAnsi="Times New Roman"/>
          <w:sz w:val="20"/>
          <w:szCs w:val="20"/>
        </w:rPr>
        <w:t>руководствуясь Уставом сельского поселения Сентябрьский:</w:t>
      </w: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r w:rsidRPr="00D90EBE">
        <w:rPr>
          <w:rFonts w:ascii="Times New Roman" w:hAnsi="Times New Roman"/>
          <w:sz w:val="20"/>
          <w:szCs w:val="20"/>
        </w:rPr>
        <w:t xml:space="preserve">1. Утвердить </w:t>
      </w:r>
      <w:hyperlink r:id="rId13" w:tooltip="’’Об утверждении Положения о порядке оформления бесхозяйного имущества в муниципальную собственность ...’’&#10;Постановление Администрации сельского поселения Сибирский Ханты-Мансийского района Ханты-Мансийского автономного ...&#10;Статус: действующая редакци" w:history="1">
        <w:r w:rsidRPr="00D90EBE">
          <w:rPr>
            <w:rFonts w:ascii="Times New Roman" w:hAnsi="Times New Roman"/>
            <w:sz w:val="20"/>
            <w:szCs w:val="20"/>
          </w:rPr>
          <w:t xml:space="preserve">Положение о порядке оформления бесхозяйного имущества в муниципальную собственность сельского поселения Сентябрьский, </w:t>
        </w:r>
      </w:hyperlink>
      <w:r w:rsidRPr="00D90EBE">
        <w:rPr>
          <w:rFonts w:ascii="Times New Roman" w:hAnsi="Times New Roman"/>
          <w:sz w:val="20"/>
          <w:szCs w:val="20"/>
        </w:rPr>
        <w:t xml:space="preserve">согласно </w:t>
      </w:r>
      <w:hyperlink r:id="rId14" w:tooltip="’’Об утверждении Положения о порядке оформления бесхозяйного имущества в муниципальную собственность ...’’&#10;Постановление Администрации сельского поселения Сибирский Ханты-Мансийского района Ханты-Мансийского автономного ...&#10;Статус: действующая редакци" w:history="1">
        <w:r w:rsidRPr="00D90EBE">
          <w:rPr>
            <w:rFonts w:ascii="Times New Roman" w:hAnsi="Times New Roman"/>
            <w:sz w:val="20"/>
            <w:szCs w:val="20"/>
          </w:rPr>
          <w:t xml:space="preserve">приложению </w:t>
        </w:r>
      </w:hyperlink>
      <w:r w:rsidRPr="00D90EBE">
        <w:rPr>
          <w:rFonts w:ascii="Times New Roman" w:hAnsi="Times New Roman"/>
          <w:sz w:val="20"/>
          <w:szCs w:val="20"/>
        </w:rPr>
        <w:t>.</w:t>
      </w:r>
    </w:p>
    <w:p w:rsidR="00D90EBE" w:rsidRPr="00D90EBE" w:rsidRDefault="00D90EBE" w:rsidP="00D90EBE">
      <w:pPr>
        <w:autoSpaceDE w:val="0"/>
        <w:autoSpaceDN w:val="0"/>
        <w:adjustRightInd w:val="0"/>
        <w:spacing w:after="0" w:line="240" w:lineRule="auto"/>
        <w:ind w:firstLine="540"/>
        <w:jc w:val="both"/>
        <w:rPr>
          <w:rFonts w:ascii="Times New Roman" w:hAnsi="Times New Roman"/>
          <w:bCs/>
          <w:sz w:val="20"/>
          <w:szCs w:val="20"/>
        </w:rPr>
      </w:pPr>
      <w:r w:rsidRPr="00D90EBE">
        <w:rPr>
          <w:rFonts w:ascii="Times New Roman" w:hAnsi="Times New Roman"/>
          <w:bCs/>
          <w:sz w:val="20"/>
          <w:szCs w:val="20"/>
        </w:rPr>
        <w:t xml:space="preserve">2. </w:t>
      </w:r>
      <w:r w:rsidRPr="00D90EBE">
        <w:rPr>
          <w:rFonts w:ascii="Times New Roman" w:hAnsi="Times New Roman"/>
          <w:sz w:val="20"/>
          <w:szCs w:val="20"/>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D90EBE" w:rsidRPr="00D90EBE" w:rsidRDefault="00D90EBE" w:rsidP="00D90EBE">
      <w:pPr>
        <w:autoSpaceDE w:val="0"/>
        <w:autoSpaceDN w:val="0"/>
        <w:adjustRightInd w:val="0"/>
        <w:spacing w:after="0" w:line="240" w:lineRule="auto"/>
        <w:ind w:firstLine="540"/>
        <w:jc w:val="both"/>
        <w:rPr>
          <w:rFonts w:ascii="Times New Roman" w:hAnsi="Times New Roman"/>
          <w:bCs/>
          <w:sz w:val="20"/>
          <w:szCs w:val="20"/>
        </w:rPr>
      </w:pPr>
      <w:r w:rsidRPr="00D90EBE">
        <w:rPr>
          <w:rFonts w:ascii="Times New Roman" w:hAnsi="Times New Roman"/>
          <w:bCs/>
          <w:sz w:val="20"/>
          <w:szCs w:val="20"/>
        </w:rPr>
        <w:t xml:space="preserve">3. </w:t>
      </w:r>
      <w:r w:rsidRPr="00D90EBE">
        <w:rPr>
          <w:rFonts w:ascii="Times New Roman" w:hAnsi="Times New Roman"/>
          <w:sz w:val="20"/>
          <w:szCs w:val="20"/>
          <w:lang w:eastAsia="ar-SA"/>
        </w:rPr>
        <w:t>Настоящее постановление вступает в силу после его официального опубликования (обнародования).</w:t>
      </w:r>
    </w:p>
    <w:p w:rsidR="00D90EBE" w:rsidRPr="00D90EBE" w:rsidRDefault="00D90EBE" w:rsidP="00D90EBE">
      <w:pPr>
        <w:autoSpaceDE w:val="0"/>
        <w:autoSpaceDN w:val="0"/>
        <w:adjustRightInd w:val="0"/>
        <w:spacing w:after="0" w:line="240" w:lineRule="auto"/>
        <w:ind w:firstLine="540"/>
        <w:jc w:val="both"/>
        <w:rPr>
          <w:rFonts w:ascii="Times New Roman" w:hAnsi="Times New Roman"/>
          <w:bCs/>
          <w:sz w:val="20"/>
          <w:szCs w:val="20"/>
        </w:rPr>
      </w:pPr>
      <w:r w:rsidRPr="00D90EBE">
        <w:rPr>
          <w:rFonts w:ascii="Times New Roman" w:hAnsi="Times New Roman"/>
          <w:bCs/>
          <w:sz w:val="20"/>
          <w:szCs w:val="20"/>
        </w:rPr>
        <w:t xml:space="preserve">4. </w:t>
      </w:r>
      <w:r w:rsidRPr="00D90EBE">
        <w:rPr>
          <w:rFonts w:ascii="Times New Roman" w:hAnsi="Times New Roman"/>
          <w:bCs/>
          <w:sz w:val="20"/>
          <w:szCs w:val="20"/>
          <w:lang w:bidi="ru-RU"/>
        </w:rPr>
        <w:t xml:space="preserve"> Контроль за выполнением постановления осуществляю лично.</w:t>
      </w:r>
    </w:p>
    <w:p w:rsidR="00D90EBE" w:rsidRPr="00D90EBE" w:rsidRDefault="00D90EBE" w:rsidP="00D90EBE">
      <w:pPr>
        <w:spacing w:after="0" w:line="240" w:lineRule="auto"/>
        <w:jc w:val="both"/>
        <w:rPr>
          <w:rFonts w:ascii="Times New Roman" w:hAnsi="Times New Roman"/>
          <w:bCs/>
          <w:sz w:val="20"/>
          <w:szCs w:val="20"/>
          <w:lang w:bidi="ru-RU"/>
        </w:rPr>
      </w:pPr>
    </w:p>
    <w:p w:rsidR="00D90EBE" w:rsidRPr="00D90EBE" w:rsidRDefault="00D90EBE" w:rsidP="00D90EBE">
      <w:pPr>
        <w:spacing w:after="0" w:line="240" w:lineRule="auto"/>
        <w:jc w:val="both"/>
        <w:rPr>
          <w:rFonts w:ascii="Times New Roman" w:hAnsi="Times New Roman"/>
          <w:bCs/>
          <w:sz w:val="20"/>
          <w:szCs w:val="20"/>
          <w:lang w:bidi="ru-RU"/>
        </w:rPr>
      </w:pPr>
    </w:p>
    <w:p w:rsidR="00D90EBE" w:rsidRPr="00D90EBE" w:rsidRDefault="00D90EBE" w:rsidP="00D90EBE">
      <w:pPr>
        <w:spacing w:after="0" w:line="240" w:lineRule="auto"/>
        <w:jc w:val="both"/>
        <w:rPr>
          <w:rFonts w:ascii="Times New Roman" w:hAnsi="Times New Roman"/>
          <w:bCs/>
          <w:sz w:val="20"/>
          <w:szCs w:val="20"/>
          <w:lang w:bidi="ru-RU"/>
        </w:rPr>
      </w:pPr>
      <w:r w:rsidRPr="00D90EBE">
        <w:rPr>
          <w:rFonts w:ascii="Times New Roman" w:hAnsi="Times New Roman"/>
          <w:bCs/>
          <w:sz w:val="20"/>
          <w:szCs w:val="20"/>
          <w:lang w:bidi="ru-RU"/>
        </w:rPr>
        <w:t>Глава поселения</w:t>
      </w:r>
      <w:r w:rsidRPr="00D90EBE">
        <w:rPr>
          <w:rFonts w:ascii="Times New Roman" w:hAnsi="Times New Roman"/>
          <w:bCs/>
          <w:sz w:val="20"/>
          <w:szCs w:val="20"/>
          <w:lang w:bidi="ru-RU"/>
        </w:rPr>
        <w:tab/>
      </w:r>
      <w:r w:rsidRPr="00D90EBE">
        <w:rPr>
          <w:rFonts w:ascii="Times New Roman" w:hAnsi="Times New Roman"/>
          <w:bCs/>
          <w:sz w:val="20"/>
          <w:szCs w:val="20"/>
          <w:lang w:bidi="ru-RU"/>
        </w:rPr>
        <w:tab/>
      </w:r>
      <w:r w:rsidRPr="00D90EBE">
        <w:rPr>
          <w:rFonts w:ascii="Times New Roman" w:hAnsi="Times New Roman"/>
          <w:bCs/>
          <w:sz w:val="20"/>
          <w:szCs w:val="20"/>
          <w:lang w:bidi="ru-RU"/>
        </w:rPr>
        <w:tab/>
      </w:r>
      <w:r w:rsidRPr="00D90EBE">
        <w:rPr>
          <w:rFonts w:ascii="Times New Roman" w:hAnsi="Times New Roman"/>
          <w:bCs/>
          <w:sz w:val="20"/>
          <w:szCs w:val="20"/>
          <w:lang w:bidi="ru-RU"/>
        </w:rPr>
        <w:tab/>
      </w:r>
      <w:r w:rsidRPr="00D90EBE">
        <w:rPr>
          <w:rFonts w:ascii="Times New Roman" w:hAnsi="Times New Roman"/>
          <w:bCs/>
          <w:sz w:val="20"/>
          <w:szCs w:val="20"/>
          <w:lang w:bidi="ru-RU"/>
        </w:rPr>
        <w:tab/>
      </w:r>
      <w:r w:rsidRPr="00D90EBE">
        <w:rPr>
          <w:rFonts w:ascii="Times New Roman" w:hAnsi="Times New Roman"/>
          <w:bCs/>
          <w:sz w:val="20"/>
          <w:szCs w:val="20"/>
          <w:lang w:bidi="ru-RU"/>
        </w:rPr>
        <w:tab/>
      </w:r>
      <w:r w:rsidRPr="00D90EBE">
        <w:rPr>
          <w:rFonts w:ascii="Times New Roman" w:hAnsi="Times New Roman"/>
          <w:bCs/>
          <w:sz w:val="20"/>
          <w:szCs w:val="20"/>
          <w:lang w:bidi="ru-RU"/>
        </w:rPr>
        <w:tab/>
      </w:r>
      <w:r w:rsidRPr="00D90EBE">
        <w:rPr>
          <w:rFonts w:ascii="Times New Roman" w:hAnsi="Times New Roman"/>
          <w:bCs/>
          <w:sz w:val="20"/>
          <w:szCs w:val="20"/>
          <w:lang w:bidi="ru-RU"/>
        </w:rPr>
        <w:tab/>
        <w:t xml:space="preserve">             А.В. Светлаков</w:t>
      </w:r>
    </w:p>
    <w:p w:rsidR="00D90EBE" w:rsidRPr="00D90EBE" w:rsidRDefault="00D90EBE" w:rsidP="00D90EBE">
      <w:pPr>
        <w:spacing w:after="0" w:line="240" w:lineRule="auto"/>
        <w:jc w:val="both"/>
        <w:rPr>
          <w:rFonts w:ascii="Times New Roman" w:hAnsi="Times New Roman"/>
          <w:bCs/>
          <w:sz w:val="20"/>
          <w:szCs w:val="20"/>
          <w:lang w:bidi="ru-RU"/>
        </w:rPr>
      </w:pPr>
    </w:p>
    <w:p w:rsidR="00D90EBE" w:rsidRPr="00D90EBE" w:rsidRDefault="00D90EBE" w:rsidP="00D90EBE">
      <w:pPr>
        <w:spacing w:after="0" w:line="240" w:lineRule="auto"/>
        <w:jc w:val="both"/>
        <w:rPr>
          <w:rFonts w:ascii="Times New Roman" w:hAnsi="Times New Roman"/>
          <w:bCs/>
          <w:sz w:val="20"/>
          <w:szCs w:val="20"/>
          <w:lang w:bidi="ru-RU"/>
        </w:rPr>
      </w:pPr>
    </w:p>
    <w:p w:rsidR="00D90EBE" w:rsidRPr="00D90EBE" w:rsidRDefault="00D90EBE" w:rsidP="00D90EBE">
      <w:pPr>
        <w:spacing w:after="0" w:line="240" w:lineRule="auto"/>
        <w:jc w:val="both"/>
        <w:rPr>
          <w:rFonts w:ascii="Times New Roman" w:hAnsi="Times New Roman"/>
          <w:bCs/>
          <w:sz w:val="20"/>
          <w:szCs w:val="20"/>
          <w:lang w:bidi="ru-RU"/>
        </w:rPr>
      </w:pPr>
    </w:p>
    <w:p w:rsidR="00D90EBE" w:rsidRPr="00D90EBE" w:rsidRDefault="00D90EBE" w:rsidP="00D90EBE">
      <w:pPr>
        <w:spacing w:after="0" w:line="240" w:lineRule="auto"/>
        <w:jc w:val="both"/>
        <w:rPr>
          <w:rFonts w:ascii="Times New Roman" w:hAnsi="Times New Roman"/>
          <w:bCs/>
          <w:sz w:val="20"/>
          <w:szCs w:val="20"/>
          <w:lang w:bidi="ru-RU"/>
        </w:rPr>
      </w:pPr>
    </w:p>
    <w:p w:rsidR="00D90EBE" w:rsidRPr="00D90EBE" w:rsidRDefault="00D90EBE" w:rsidP="00D90EBE">
      <w:pPr>
        <w:spacing w:after="0" w:line="240" w:lineRule="auto"/>
        <w:jc w:val="both"/>
        <w:rPr>
          <w:rFonts w:ascii="Times New Roman" w:hAnsi="Times New Roman"/>
          <w:bCs/>
          <w:sz w:val="20"/>
          <w:szCs w:val="20"/>
          <w:lang w:bidi="ru-RU"/>
        </w:rPr>
      </w:pPr>
    </w:p>
    <w:p w:rsidR="00D90EBE" w:rsidRPr="00D90EBE" w:rsidRDefault="00D90EBE" w:rsidP="00D90EBE">
      <w:pPr>
        <w:spacing w:after="0" w:line="240" w:lineRule="auto"/>
        <w:jc w:val="both"/>
        <w:rPr>
          <w:rFonts w:ascii="Times New Roman" w:hAnsi="Times New Roman"/>
          <w:bCs/>
          <w:sz w:val="20"/>
          <w:szCs w:val="20"/>
          <w:lang w:bidi="ru-RU"/>
        </w:rPr>
      </w:pPr>
    </w:p>
    <w:p w:rsidR="00D90EBE" w:rsidRPr="00D90EBE" w:rsidRDefault="00D90EBE" w:rsidP="00D90EBE">
      <w:pPr>
        <w:spacing w:after="0" w:line="240" w:lineRule="auto"/>
        <w:jc w:val="both"/>
        <w:rPr>
          <w:rFonts w:ascii="Times New Roman" w:hAnsi="Times New Roman"/>
          <w:bCs/>
          <w:sz w:val="20"/>
          <w:szCs w:val="20"/>
          <w:lang w:bidi="ru-RU"/>
        </w:rPr>
      </w:pPr>
    </w:p>
    <w:p w:rsidR="00D90EBE" w:rsidRPr="00D90EBE" w:rsidRDefault="00D90EBE" w:rsidP="00D90EBE">
      <w:pPr>
        <w:spacing w:after="0" w:line="240" w:lineRule="auto"/>
        <w:jc w:val="both"/>
        <w:rPr>
          <w:rFonts w:ascii="Times New Roman" w:hAnsi="Times New Roman"/>
          <w:bCs/>
          <w:sz w:val="20"/>
          <w:szCs w:val="20"/>
          <w:lang w:bidi="ru-RU"/>
        </w:rPr>
      </w:pPr>
    </w:p>
    <w:p w:rsidR="00D90EBE" w:rsidRPr="00D90EBE" w:rsidRDefault="00D90EBE" w:rsidP="00D90EBE">
      <w:pPr>
        <w:spacing w:after="0" w:line="240" w:lineRule="auto"/>
        <w:jc w:val="both"/>
        <w:rPr>
          <w:rFonts w:ascii="Times New Roman" w:hAnsi="Times New Roman"/>
          <w:bCs/>
          <w:sz w:val="20"/>
          <w:szCs w:val="20"/>
          <w:lang w:bidi="ru-RU"/>
        </w:rPr>
      </w:pPr>
    </w:p>
    <w:p w:rsidR="00D90EBE" w:rsidRPr="00D90EBE" w:rsidRDefault="00D90EBE" w:rsidP="00D90EBE">
      <w:pPr>
        <w:spacing w:after="0" w:line="240" w:lineRule="auto"/>
        <w:jc w:val="right"/>
        <w:rPr>
          <w:rFonts w:ascii="Times New Roman" w:hAnsi="Times New Roman"/>
          <w:sz w:val="20"/>
          <w:szCs w:val="20"/>
        </w:rPr>
      </w:pPr>
      <w:r w:rsidRPr="00D90EBE">
        <w:rPr>
          <w:rFonts w:ascii="Times New Roman" w:hAnsi="Times New Roman"/>
          <w:sz w:val="20"/>
          <w:szCs w:val="20"/>
        </w:rPr>
        <w:t>Приложение 1</w:t>
      </w:r>
    </w:p>
    <w:p w:rsidR="00D90EBE" w:rsidRPr="00D90EBE" w:rsidRDefault="00D90EBE" w:rsidP="00D90EBE">
      <w:pPr>
        <w:shd w:val="clear" w:color="auto" w:fill="FFFFFF"/>
        <w:tabs>
          <w:tab w:val="left" w:pos="8986"/>
        </w:tabs>
        <w:spacing w:after="0" w:line="240" w:lineRule="auto"/>
        <w:ind w:left="5812"/>
        <w:jc w:val="right"/>
        <w:rPr>
          <w:rFonts w:ascii="Times New Roman" w:eastAsia="Calibri" w:hAnsi="Times New Roman"/>
          <w:bCs/>
          <w:spacing w:val="-5"/>
          <w:sz w:val="20"/>
          <w:szCs w:val="20"/>
          <w:lang w:eastAsia="en-US"/>
        </w:rPr>
      </w:pPr>
      <w:r w:rsidRPr="00D90EBE">
        <w:rPr>
          <w:rFonts w:ascii="Times New Roman" w:eastAsia="Calibri" w:hAnsi="Times New Roman"/>
          <w:bCs/>
          <w:spacing w:val="-5"/>
          <w:sz w:val="20"/>
          <w:szCs w:val="20"/>
          <w:lang w:eastAsia="en-US"/>
        </w:rPr>
        <w:t xml:space="preserve">к постановлению администрации </w:t>
      </w:r>
    </w:p>
    <w:p w:rsidR="00D90EBE" w:rsidRPr="00D90EBE" w:rsidRDefault="00D90EBE" w:rsidP="00D90EBE">
      <w:pPr>
        <w:shd w:val="clear" w:color="auto" w:fill="FFFFFF"/>
        <w:tabs>
          <w:tab w:val="left" w:pos="8986"/>
        </w:tabs>
        <w:spacing w:after="0" w:line="240" w:lineRule="auto"/>
        <w:ind w:left="5812"/>
        <w:jc w:val="right"/>
        <w:rPr>
          <w:rFonts w:ascii="Times New Roman" w:eastAsia="Calibri" w:hAnsi="Times New Roman"/>
          <w:bCs/>
          <w:spacing w:val="-5"/>
          <w:sz w:val="20"/>
          <w:szCs w:val="20"/>
          <w:lang w:eastAsia="en-US"/>
        </w:rPr>
      </w:pPr>
      <w:r w:rsidRPr="00D90EBE">
        <w:rPr>
          <w:rFonts w:ascii="Times New Roman" w:eastAsia="Calibri" w:hAnsi="Times New Roman"/>
          <w:bCs/>
          <w:spacing w:val="-5"/>
          <w:sz w:val="20"/>
          <w:szCs w:val="20"/>
          <w:lang w:eastAsia="en-US"/>
        </w:rPr>
        <w:t>сельского поселения Сентябрьский</w:t>
      </w:r>
    </w:p>
    <w:p w:rsidR="00D90EBE" w:rsidRPr="00D90EBE" w:rsidRDefault="00D90EBE" w:rsidP="00D90EBE">
      <w:pPr>
        <w:shd w:val="clear" w:color="auto" w:fill="FFFFFF"/>
        <w:tabs>
          <w:tab w:val="left" w:pos="8986"/>
        </w:tabs>
        <w:spacing w:after="0" w:line="240" w:lineRule="auto"/>
        <w:ind w:left="5812"/>
        <w:jc w:val="right"/>
        <w:rPr>
          <w:rFonts w:ascii="Times New Roman" w:eastAsia="Calibri" w:hAnsi="Times New Roman"/>
          <w:bCs/>
          <w:spacing w:val="-5"/>
          <w:sz w:val="20"/>
          <w:szCs w:val="20"/>
          <w:u w:val="single"/>
          <w:lang w:eastAsia="en-US"/>
        </w:rPr>
      </w:pPr>
      <w:r w:rsidRPr="00D90EBE">
        <w:rPr>
          <w:rFonts w:ascii="Times New Roman" w:eastAsia="Calibri" w:hAnsi="Times New Roman"/>
          <w:bCs/>
          <w:spacing w:val="-5"/>
          <w:sz w:val="20"/>
          <w:szCs w:val="20"/>
          <w:lang w:eastAsia="en-US"/>
        </w:rPr>
        <w:t>от</w:t>
      </w:r>
      <w:r w:rsidRPr="00D90EBE">
        <w:rPr>
          <w:rFonts w:ascii="Times New Roman" w:eastAsia="Calibri" w:hAnsi="Times New Roman"/>
          <w:bCs/>
          <w:spacing w:val="-5"/>
          <w:sz w:val="20"/>
          <w:szCs w:val="20"/>
          <w:u w:val="single"/>
          <w:lang w:eastAsia="en-US"/>
        </w:rPr>
        <w:t xml:space="preserve"> 03.09.2020  </w:t>
      </w:r>
      <w:r w:rsidRPr="00D90EBE">
        <w:rPr>
          <w:rFonts w:ascii="Times New Roman" w:eastAsia="Calibri" w:hAnsi="Times New Roman"/>
          <w:bCs/>
          <w:spacing w:val="-5"/>
          <w:sz w:val="20"/>
          <w:szCs w:val="20"/>
          <w:lang w:eastAsia="en-US"/>
        </w:rPr>
        <w:t xml:space="preserve"> №  </w:t>
      </w:r>
      <w:r w:rsidRPr="00D90EBE">
        <w:rPr>
          <w:rFonts w:ascii="Times New Roman" w:eastAsia="Calibri" w:hAnsi="Times New Roman"/>
          <w:bCs/>
          <w:spacing w:val="-5"/>
          <w:sz w:val="20"/>
          <w:szCs w:val="20"/>
          <w:u w:val="single"/>
          <w:lang w:eastAsia="en-US"/>
        </w:rPr>
        <w:t xml:space="preserve"> 86-па</w:t>
      </w:r>
    </w:p>
    <w:p w:rsidR="00D90EBE" w:rsidRPr="00D90EBE" w:rsidRDefault="00D90EBE" w:rsidP="00D90EBE">
      <w:pPr>
        <w:spacing w:after="0" w:line="240" w:lineRule="auto"/>
        <w:jc w:val="right"/>
        <w:rPr>
          <w:rFonts w:ascii="Times New Roman" w:hAnsi="Times New Roman"/>
          <w:bCs/>
          <w:sz w:val="20"/>
          <w:szCs w:val="20"/>
          <w:lang w:bidi="ru-RU"/>
        </w:rPr>
      </w:pPr>
    </w:p>
    <w:p w:rsidR="00D90EBE" w:rsidRPr="00D90EBE" w:rsidRDefault="00D90EBE" w:rsidP="00D90EBE">
      <w:pPr>
        <w:spacing w:after="0" w:line="240" w:lineRule="auto"/>
        <w:jc w:val="right"/>
        <w:rPr>
          <w:rFonts w:ascii="Times New Roman" w:hAnsi="Times New Roman"/>
          <w:bCs/>
          <w:sz w:val="20"/>
          <w:szCs w:val="20"/>
          <w:lang w:bidi="ru-RU"/>
        </w:rPr>
      </w:pPr>
    </w:p>
    <w:p w:rsidR="00D90EBE" w:rsidRPr="00D90EBE" w:rsidRDefault="00D90EBE" w:rsidP="00D90EBE">
      <w:pPr>
        <w:widowControl w:val="0"/>
        <w:autoSpaceDE w:val="0"/>
        <w:autoSpaceDN w:val="0"/>
        <w:adjustRightInd w:val="0"/>
        <w:spacing w:after="0" w:line="240" w:lineRule="auto"/>
        <w:jc w:val="center"/>
        <w:rPr>
          <w:rFonts w:ascii="Times New Roman" w:hAnsi="Times New Roman"/>
          <w:b/>
          <w:bCs/>
          <w:sz w:val="20"/>
          <w:szCs w:val="20"/>
        </w:rPr>
      </w:pPr>
      <w:r w:rsidRPr="00D90EBE">
        <w:rPr>
          <w:rFonts w:ascii="Times New Roman" w:hAnsi="Times New Roman"/>
          <w:b/>
          <w:bCs/>
          <w:sz w:val="20"/>
          <w:szCs w:val="20"/>
        </w:rPr>
        <w:t xml:space="preserve">Положение о порядке оформления бесхозяйного имущества в муниципальную собственность сельского поселения </w:t>
      </w:r>
      <w:r w:rsidRPr="00D90EBE">
        <w:rPr>
          <w:rFonts w:ascii="Times New Roman" w:hAnsi="Times New Roman"/>
          <w:b/>
          <w:sz w:val="20"/>
          <w:szCs w:val="20"/>
        </w:rPr>
        <w:t>Сентябрьский</w:t>
      </w:r>
    </w:p>
    <w:p w:rsidR="00D90EBE" w:rsidRPr="00D90EBE" w:rsidRDefault="00D90EBE" w:rsidP="00D90EBE">
      <w:pPr>
        <w:widowControl w:val="0"/>
        <w:autoSpaceDE w:val="0"/>
        <w:autoSpaceDN w:val="0"/>
        <w:adjustRightInd w:val="0"/>
        <w:spacing w:after="0" w:line="240" w:lineRule="auto"/>
        <w:rPr>
          <w:rFonts w:ascii="Times New Roman" w:hAnsi="Times New Roman"/>
          <w:b/>
          <w:bCs/>
          <w:sz w:val="20"/>
          <w:szCs w:val="20"/>
        </w:rPr>
      </w:pPr>
    </w:p>
    <w:p w:rsidR="00D90EBE" w:rsidRPr="00D90EBE" w:rsidRDefault="00D90EBE" w:rsidP="00D90EBE">
      <w:pPr>
        <w:widowControl w:val="0"/>
        <w:autoSpaceDE w:val="0"/>
        <w:autoSpaceDN w:val="0"/>
        <w:adjustRightInd w:val="0"/>
        <w:spacing w:after="0" w:line="240" w:lineRule="auto"/>
        <w:jc w:val="center"/>
        <w:rPr>
          <w:rFonts w:ascii="Times New Roman" w:hAnsi="Times New Roman"/>
          <w:b/>
          <w:bCs/>
          <w:sz w:val="20"/>
          <w:szCs w:val="20"/>
        </w:rPr>
      </w:pPr>
      <w:r w:rsidRPr="00D90EBE">
        <w:rPr>
          <w:rFonts w:ascii="Times New Roman" w:hAnsi="Times New Roman"/>
          <w:b/>
          <w:bCs/>
          <w:sz w:val="20"/>
          <w:szCs w:val="20"/>
        </w:rPr>
        <w:t xml:space="preserve"> Статья 1. Общие положения </w:t>
      </w: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r w:rsidRPr="00D90EBE">
        <w:rPr>
          <w:rFonts w:ascii="Times New Roman" w:hAnsi="Times New Roman"/>
          <w:sz w:val="20"/>
          <w:szCs w:val="20"/>
        </w:rPr>
        <w:t xml:space="preserve">1. Настоящее Положение о порядке оформления бесхозяйного имущества в муниципальную собственность сельского поселения Сентябрьский (далее - Положение) разработано в соответствии с </w:t>
      </w:r>
      <w:hyperlink r:id="rId15" w:tooltip="’’Гражданский кодекс Российской Федерации (часть первая) (статьи 1 - 453) (с изменениями на 31 июля 2020 года)’’&#10;Кодекс РФ от 30.11.1994 N 51-ФЗ&#10;Статус: действующая редакция (действ. с 11.08.2020)" w:history="1">
        <w:r w:rsidRPr="00D90EBE">
          <w:rPr>
            <w:rFonts w:ascii="Times New Roman" w:hAnsi="Times New Roman"/>
            <w:sz w:val="20"/>
            <w:szCs w:val="20"/>
          </w:rPr>
          <w:t xml:space="preserve">Гражданским кодексом Российской Федерации </w:t>
        </w:r>
      </w:hyperlink>
      <w:r w:rsidRPr="00D90EBE">
        <w:rPr>
          <w:rFonts w:ascii="Times New Roman" w:hAnsi="Times New Roman"/>
          <w:sz w:val="20"/>
          <w:szCs w:val="20"/>
        </w:rPr>
        <w:t xml:space="preserve">, </w:t>
      </w:r>
      <w:hyperlink r:id="rId16" w:tooltip="’’Об общих принципах организации местного самоуправления в Российской Федерации (с изменениями ...’’&#10;Федеральный закон от 06.10.2003 N 131-ФЗ&#10;Статус: действующая редакция (действ. с 28.08.2020)" w:history="1">
        <w:r w:rsidRPr="00D90EBE">
          <w:rPr>
            <w:rFonts w:ascii="Times New Roman" w:hAnsi="Times New Roman"/>
            <w:sz w:val="20"/>
            <w:szCs w:val="20"/>
          </w:rPr>
          <w:t xml:space="preserve">Федеральным законом от 06.10.2003 N 131-ФЗ «Об общих принципах организации местного самоуправления в Российской Федерации» </w:t>
        </w:r>
      </w:hyperlink>
      <w:r w:rsidRPr="00D90EBE">
        <w:rPr>
          <w:rFonts w:ascii="Times New Roman" w:hAnsi="Times New Roman"/>
          <w:sz w:val="20"/>
          <w:szCs w:val="20"/>
        </w:rPr>
        <w:t xml:space="preserve">, </w:t>
      </w:r>
      <w:hyperlink r:id="rId17" w:tooltip="’’О государственной регистрации прав на недвижимое имущество и сделок с ним (с изменениями ...’’&#10;Федеральный закон от 21.07.1997 N 122-ФЗ&#10;Статус: недействующий  (действ. с 31.01.1998 по 31.12.2019)" w:history="1">
        <w:r w:rsidRPr="00D90EBE">
          <w:rPr>
            <w:rFonts w:ascii="Times New Roman" w:hAnsi="Times New Roman"/>
            <w:sz w:val="20"/>
            <w:szCs w:val="20"/>
          </w:rPr>
          <w:t xml:space="preserve">Федеральным законом от 21.07.1997 N 122-ФЗ «О государственной регистрации прав на недвижимое имущество и сделок с ним» </w:t>
        </w:r>
      </w:hyperlink>
      <w:r w:rsidRPr="00D90EBE">
        <w:rPr>
          <w:rFonts w:ascii="Times New Roman" w:hAnsi="Times New Roman"/>
          <w:sz w:val="20"/>
          <w:szCs w:val="20"/>
        </w:rPr>
        <w:t xml:space="preserve">, </w:t>
      </w:r>
      <w:hyperlink r:id="rId18" w:tooltip="’’Об утверждении Положения о принятии на учет бесхозяйных недвижимых вещей (с изменениями на ...’’&#10;Постановление Правительства РФ от 17.09.2003 N 580&#10;Статус: недействующий  (действ. с 03.10.2003 по 31.12.2014)" w:history="1">
        <w:r w:rsidRPr="00D90EBE">
          <w:rPr>
            <w:rFonts w:ascii="Times New Roman" w:hAnsi="Times New Roman"/>
            <w:sz w:val="20"/>
            <w:szCs w:val="20"/>
          </w:rPr>
          <w:t>постановлением Правительства Российской Федерации от 17.09.2003 N 580 «Об утверждении Положения о принятии на учет бесхозяйных недвижимых вещей»</w:t>
        </w:r>
      </w:hyperlink>
      <w:r w:rsidRPr="00D90EBE">
        <w:rPr>
          <w:rFonts w:ascii="Times New Roman" w:hAnsi="Times New Roman"/>
          <w:sz w:val="20"/>
          <w:szCs w:val="20"/>
        </w:rPr>
        <w:t>, Уставом сельского поселения Сентябрьский.</w:t>
      </w: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r w:rsidRPr="00D90EBE">
        <w:rPr>
          <w:rFonts w:ascii="Times New Roman" w:hAnsi="Times New Roman"/>
          <w:sz w:val="20"/>
          <w:szCs w:val="20"/>
        </w:rPr>
        <w:t>2. Настоящее Положение определяет порядок оформления документов, постановки на учет и признания права муниципальной собственности сельского поселения Сентябрьский на бесхозяйное имущество (далее именуются «бесхозяйные объекты недвижимого имущества» и «бесхозяйные движимые вещи»), расположенное на территории сельского поселения Сентябрьский.</w:t>
      </w: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r w:rsidRPr="00D90EBE">
        <w:rPr>
          <w:rFonts w:ascii="Times New Roman" w:hAnsi="Times New Roman"/>
          <w:sz w:val="20"/>
          <w:szCs w:val="20"/>
        </w:rPr>
        <w:t>3. Положение распространяется на имущество, которое не имеет собственника или собственник которого неизвестен, либо на имущество, от права собственности на которое собственник отказался.</w:t>
      </w: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r w:rsidRPr="00D90EBE">
        <w:rPr>
          <w:rFonts w:ascii="Times New Roman" w:hAnsi="Times New Roman"/>
          <w:sz w:val="20"/>
          <w:szCs w:val="20"/>
        </w:rPr>
        <w:t>4. Оформление документов для признания бесхозяйными объектов недвижимого имущества и движимых вещей, находящихся на территории сельского поселения, постановку на учет бесхозяйных объектов недвижимого имущества и принятие в муниципальную собственность поселения бесхозяйных объектов недвижимого имущества и бесхозяйных движимых вещей осуществляет Администрация сельского поселения Сентябрьский (далее - Администрация) в соответствии с настоящим Положением.</w:t>
      </w: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r w:rsidRPr="00D90EBE">
        <w:rPr>
          <w:rFonts w:ascii="Times New Roman" w:hAnsi="Times New Roman"/>
          <w:sz w:val="20"/>
          <w:szCs w:val="20"/>
        </w:rPr>
        <w:t>5. Принятие на учет бесхозяйных объектов недвижимого имущества осуществляет орган по государственной регистрации прав на недвижимое имущество и сделок с ним (его территориальное подразделение).</w:t>
      </w: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r w:rsidRPr="00D90EBE">
        <w:rPr>
          <w:rFonts w:ascii="Times New Roman" w:hAnsi="Times New Roman"/>
          <w:sz w:val="20"/>
          <w:szCs w:val="20"/>
        </w:rPr>
        <w:t>6. Бесхозяйные движимые вещи государственной регистрации не подлежат.</w:t>
      </w: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r w:rsidRPr="00D90EBE">
        <w:rPr>
          <w:rFonts w:ascii="Times New Roman" w:hAnsi="Times New Roman"/>
          <w:sz w:val="20"/>
          <w:szCs w:val="20"/>
        </w:rPr>
        <w:t>7. 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w:t>
      </w: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r w:rsidRPr="00D90EBE">
        <w:rPr>
          <w:rFonts w:ascii="Times New Roman" w:hAnsi="Times New Roman"/>
          <w:sz w:val="20"/>
          <w:szCs w:val="20"/>
        </w:rPr>
        <w:t>- вовлечение неиспользуемого имущества в свободный гражданский оборот;</w:t>
      </w: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r w:rsidRPr="00D90EBE">
        <w:rPr>
          <w:rFonts w:ascii="Times New Roman" w:hAnsi="Times New Roman"/>
          <w:sz w:val="20"/>
          <w:szCs w:val="20"/>
        </w:rPr>
        <w:t>- обеспечение нормальной и безопасной технической эксплуатации имущества;</w:t>
      </w: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r w:rsidRPr="00D90EBE">
        <w:rPr>
          <w:rFonts w:ascii="Times New Roman" w:hAnsi="Times New Roman"/>
          <w:sz w:val="20"/>
          <w:szCs w:val="20"/>
        </w:rPr>
        <w:t>- надлежащее содержание территории поселения.</w:t>
      </w: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p>
    <w:p w:rsidR="00D90EBE" w:rsidRPr="00D90EBE" w:rsidRDefault="00D90EBE" w:rsidP="00D90EBE">
      <w:pPr>
        <w:widowControl w:val="0"/>
        <w:autoSpaceDE w:val="0"/>
        <w:autoSpaceDN w:val="0"/>
        <w:adjustRightInd w:val="0"/>
        <w:spacing w:after="0" w:line="240" w:lineRule="auto"/>
        <w:rPr>
          <w:rFonts w:ascii="Times New Roman" w:hAnsi="Times New Roman"/>
          <w:b/>
          <w:bCs/>
          <w:sz w:val="20"/>
          <w:szCs w:val="20"/>
        </w:rPr>
      </w:pPr>
    </w:p>
    <w:p w:rsidR="00D90EBE" w:rsidRPr="00D90EBE" w:rsidRDefault="00D90EBE" w:rsidP="00D90EBE">
      <w:pPr>
        <w:widowControl w:val="0"/>
        <w:autoSpaceDE w:val="0"/>
        <w:autoSpaceDN w:val="0"/>
        <w:adjustRightInd w:val="0"/>
        <w:spacing w:after="0" w:line="240" w:lineRule="auto"/>
        <w:jc w:val="center"/>
        <w:rPr>
          <w:rFonts w:ascii="Times New Roman" w:hAnsi="Times New Roman"/>
          <w:b/>
          <w:bCs/>
          <w:sz w:val="20"/>
          <w:szCs w:val="20"/>
        </w:rPr>
      </w:pPr>
      <w:r w:rsidRPr="00D90EBE">
        <w:rPr>
          <w:rFonts w:ascii="Times New Roman" w:hAnsi="Times New Roman"/>
          <w:b/>
          <w:bCs/>
          <w:sz w:val="20"/>
          <w:szCs w:val="20"/>
        </w:rPr>
        <w:t xml:space="preserve"> Статья 2. Порядок выявления бесхозяйных объектов недвижимого имущества и подготовки документов, необходимых для их постановки на учет </w:t>
      </w: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r w:rsidRPr="00D90EBE">
        <w:rPr>
          <w:rFonts w:ascii="Times New Roman" w:hAnsi="Times New Roman"/>
          <w:sz w:val="20"/>
          <w:szCs w:val="20"/>
        </w:rPr>
        <w:t>1. Сведения об объекте недвижимого имущества, имеющем признаки бесхозяйного, могут поступать от исполнительных органов государственной власти Российской Федерации, субъектов Российской Федерации, органов местного самоуправления, на основании заявлений юридических и физических лиц.</w:t>
      </w: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r w:rsidRPr="00D90EBE">
        <w:rPr>
          <w:rFonts w:ascii="Times New Roman" w:hAnsi="Times New Roman"/>
          <w:sz w:val="20"/>
          <w:szCs w:val="20"/>
        </w:rPr>
        <w:t>2. На основании поступившего в Администрацию поселения обращения по поводу выявленного объекта недвижимого имущества, имеющего признаки бесхозяйного, Администрация осуществляет:</w:t>
      </w: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r w:rsidRPr="00D90EBE">
        <w:rPr>
          <w:rFonts w:ascii="Times New Roman" w:hAnsi="Times New Roman"/>
          <w:sz w:val="20"/>
          <w:szCs w:val="20"/>
        </w:rPr>
        <w:t>- проверку поступивших сведений о выявленном объекте недвижимого имущества, имеющем признаки бесхозяйного (с выездом на место);</w:t>
      </w: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r w:rsidRPr="00D90EBE">
        <w:rPr>
          <w:rFonts w:ascii="Times New Roman" w:hAnsi="Times New Roman"/>
          <w:sz w:val="20"/>
          <w:szCs w:val="20"/>
        </w:rPr>
        <w:t>- сбор необходимой документации и подачу ее в орган, осуществляющий государственную регистрацию прав на недвижимое имущество и сделок с ним, в целях постановки на учет выявленного объекта недвижимого имущества как бесхозяйного;</w:t>
      </w: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r w:rsidRPr="00D90EBE">
        <w:rPr>
          <w:rFonts w:ascii="Times New Roman" w:hAnsi="Times New Roman"/>
          <w:sz w:val="20"/>
          <w:szCs w:val="20"/>
        </w:rPr>
        <w:t>- ведение Реестра выявленного бесхозяйного недвижимого имущества;</w:t>
      </w: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r w:rsidRPr="00D90EBE">
        <w:rPr>
          <w:rFonts w:ascii="Times New Roman" w:hAnsi="Times New Roman"/>
          <w:sz w:val="20"/>
          <w:szCs w:val="20"/>
        </w:rPr>
        <w:t>- подготовку документов для принятия бесхозяйного объекта недвижимого имущества в собственность поселения в соответствии с действующим законодательством.</w:t>
      </w: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r w:rsidRPr="00D90EBE">
        <w:rPr>
          <w:rFonts w:ascii="Times New Roman" w:hAnsi="Times New Roman"/>
          <w:sz w:val="20"/>
          <w:szCs w:val="20"/>
        </w:rPr>
        <w:lastRenderedPageBreak/>
        <w:t>3. В целях проведения проверки возможного наличия собственника выявленного объекта недвижимого имущества, имеющего признаки бесхозяйного, Администрация на первом этапе запрашивает:</w:t>
      </w: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r w:rsidRPr="00D90EBE">
        <w:rPr>
          <w:rFonts w:ascii="Times New Roman" w:hAnsi="Times New Roman"/>
          <w:sz w:val="20"/>
          <w:szCs w:val="20"/>
        </w:rPr>
        <w:t>- сведения о наличии объекта недвижимого имущества в реестре муниципальной собственности г. Нефтеюганска, ХМАО, Нефтеюганского района;</w:t>
      </w: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r w:rsidRPr="00D90EBE">
        <w:rPr>
          <w:rFonts w:ascii="Times New Roman" w:hAnsi="Times New Roman"/>
          <w:sz w:val="20"/>
          <w:szCs w:val="20"/>
        </w:rPr>
        <w:t>- сведения о зарегистрированных правах на объект недвижимого имущества БТИ и в органе, осуществляющем государственную регистрацию прав на недвижимое имущество и сделок с ним.</w:t>
      </w: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r w:rsidRPr="00D90EBE">
        <w:rPr>
          <w:rFonts w:ascii="Times New Roman" w:hAnsi="Times New Roman"/>
          <w:sz w:val="20"/>
          <w:szCs w:val="20"/>
        </w:rPr>
        <w:t>В случае необходимости Администрация подготавливает и направляет запросы в органы ФНС России о наличии в ЕГРЮЛ юридического лица, а также запрос юридическому лицу, являющемуся возможным балансодержателем имущества.</w:t>
      </w: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r w:rsidRPr="00D90EBE">
        <w:rPr>
          <w:rFonts w:ascii="Times New Roman" w:hAnsi="Times New Roman"/>
          <w:sz w:val="20"/>
          <w:szCs w:val="20"/>
        </w:rPr>
        <w:t>4. В случае выявления информации о наличии собственника объекта недвижимого имущества Администрация прекращает работу по сбору документов для его постановки на учет в качестве бесхозяйного и сообщает данную информацию лицу, предоставившему первичную информацию об этом объекте.</w:t>
      </w: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r w:rsidRPr="00D90EBE">
        <w:rPr>
          <w:rFonts w:ascii="Times New Roman" w:hAnsi="Times New Roman"/>
          <w:sz w:val="20"/>
          <w:szCs w:val="20"/>
        </w:rPr>
        <w:t>При этом Администрация направляет собственнику объекта обращение с просьбой отказаться от прав на него в пользу муниципального образования либо принять меры к его надлежащему содержанию.</w:t>
      </w: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r w:rsidRPr="00D90EBE">
        <w:rPr>
          <w:rFonts w:ascii="Times New Roman" w:hAnsi="Times New Roman"/>
          <w:sz w:val="20"/>
          <w:szCs w:val="20"/>
        </w:rPr>
        <w:t>5. Если в результате проверки собственник объекта недвижимого имущества не будет установлен, Администрация:</w:t>
      </w: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r w:rsidRPr="00D90EBE">
        <w:rPr>
          <w:rFonts w:ascii="Times New Roman" w:hAnsi="Times New Roman"/>
          <w:sz w:val="20"/>
          <w:szCs w:val="20"/>
        </w:rPr>
        <w:t>5.1. Организует в установленном порядке работу по проведению технической инвентаризации объекта недвижимого имущества, имеющего признаки бесхозяйного, и изготовлению технического и кадастровых паспортов на объект.</w:t>
      </w: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r w:rsidRPr="00D90EBE">
        <w:rPr>
          <w:rFonts w:ascii="Times New Roman" w:hAnsi="Times New Roman"/>
          <w:sz w:val="20"/>
          <w:szCs w:val="20"/>
        </w:rPr>
        <w:t>Если бесхозяйно содержащийся объект является объектом инженерной инфраструктуры, Администрация направляет заявку в эксплуатирующие организации жилищно-коммунального хозяйства на изготовление на сети водо-, газо-, электроснабжения, канализации, отопления и иные объекты инженерной инфраструктуры первичной технической документации (исполнительной схемы), необходимой для изготовления технических паспортов на данные объекты.</w:t>
      </w: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r w:rsidRPr="00D90EBE">
        <w:rPr>
          <w:rFonts w:ascii="Times New Roman" w:hAnsi="Times New Roman"/>
          <w:sz w:val="20"/>
          <w:szCs w:val="20"/>
        </w:rPr>
        <w:t>Эксплуатирующие организации жилищно-коммунального хозяйства обеспечивают изготовление данной документации и представляют ее в Администрацию в установленные законодательством сроки.</w:t>
      </w: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r w:rsidRPr="00D90EBE">
        <w:rPr>
          <w:rFonts w:ascii="Times New Roman" w:hAnsi="Times New Roman"/>
          <w:sz w:val="20"/>
          <w:szCs w:val="20"/>
        </w:rPr>
        <w:t>5.2. Осуществляет сбор документов, подтверждающих, что объект недвижимого имущества не имеет собственника, или собственник неизвестен, или от права собственности на него собственник отказался.</w:t>
      </w: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r w:rsidRPr="00D90EBE">
        <w:rPr>
          <w:rFonts w:ascii="Times New Roman" w:hAnsi="Times New Roman"/>
          <w:sz w:val="20"/>
          <w:szCs w:val="20"/>
        </w:rPr>
        <w:t>Документами, подтверждающими, что объект недвижимого имущества не имеет собственника или его собственник неизвестен, являются:</w:t>
      </w: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r w:rsidRPr="00D90EBE">
        <w:rPr>
          <w:rFonts w:ascii="Times New Roman" w:hAnsi="Times New Roman"/>
          <w:sz w:val="20"/>
          <w:szCs w:val="20"/>
        </w:rPr>
        <w:t>1) выданные органами исполнительной власти Российской Федерации, субъектов Российской Федерации, органами местного самоуправления документы о том, что данный объект недвижимого имущества не учтен в реестрах федерального имущества, имущества субъекта Российской Федерации и муниципального имущества;</w:t>
      </w: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r w:rsidRPr="00D90EBE">
        <w:rPr>
          <w:rFonts w:ascii="Times New Roman" w:hAnsi="Times New Roman"/>
          <w:sz w:val="20"/>
          <w:szCs w:val="20"/>
        </w:rPr>
        <w:t xml:space="preserve">2) выданные соответствующими государственными органами (организациями), осуществлявшими регистрацию прав на недвижимость до введения в действие </w:t>
      </w:r>
      <w:hyperlink r:id="rId19" w:tooltip="’’О государственной регистрации прав на недвижимое имущество и сделок с ним (с изменениями ...’’&#10;Федеральный закон от 21.07.1997 N 122-ФЗ&#10;Статус: недействующий  (действ. с 31.01.1998 по 31.12.2019)" w:history="1">
        <w:r w:rsidRPr="00D90EBE">
          <w:rPr>
            <w:rFonts w:ascii="Times New Roman" w:hAnsi="Times New Roman"/>
            <w:sz w:val="20"/>
            <w:szCs w:val="20"/>
          </w:rPr>
          <w:t xml:space="preserve">Федерального закона «О государственной регистрации прав на недвижимое имущество и сделок с ним» </w:t>
        </w:r>
      </w:hyperlink>
      <w:r w:rsidRPr="00D90EBE">
        <w:rPr>
          <w:rFonts w:ascii="Times New Roman" w:hAnsi="Times New Roman"/>
          <w:sz w:val="20"/>
          <w:szCs w:val="20"/>
        </w:rPr>
        <w:t xml:space="preserve">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 не были зарегистрированы;</w:t>
      </w: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r w:rsidRPr="00D90EBE">
        <w:rPr>
          <w:rFonts w:ascii="Times New Roman" w:hAnsi="Times New Roman"/>
          <w:sz w:val="20"/>
          <w:szCs w:val="20"/>
        </w:rPr>
        <w:t>3) сведения из Единого государственного реестра прав на недвижимое имущество и сделок с ним об объекте недвижимого имущества (здание, строение, сооружение, земельный участок);</w:t>
      </w: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r w:rsidRPr="00D90EBE">
        <w:rPr>
          <w:rFonts w:ascii="Times New Roman" w:hAnsi="Times New Roman"/>
          <w:sz w:val="20"/>
          <w:szCs w:val="20"/>
        </w:rPr>
        <w:t>4) заявление от собственника об отказе от права собственности на объект недвижимого имущества и согласии на постановку на учет этого имущества в качестве бесхозяйного (представляется в случае отказа собственника от права собственности на это имущество), удостоверенное нотариально.</w:t>
      </w: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r w:rsidRPr="00D90EBE">
        <w:rPr>
          <w:rFonts w:ascii="Times New Roman" w:hAnsi="Times New Roman"/>
          <w:sz w:val="20"/>
          <w:szCs w:val="20"/>
        </w:rPr>
        <w:t>В случае отказа собственника - юридического лица от права собственности на имущество и в случае, если право собственности не зарегистрировано, Администрация запрашивает у него следующие документы:</w:t>
      </w: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r w:rsidRPr="00D90EBE">
        <w:rPr>
          <w:rFonts w:ascii="Times New Roman" w:hAnsi="Times New Roman"/>
          <w:sz w:val="20"/>
          <w:szCs w:val="20"/>
        </w:rPr>
        <w:t>- копии правоустанавливающих документов, подтверждающих наличие права собственности;</w:t>
      </w: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r w:rsidRPr="00D90EBE">
        <w:rPr>
          <w:rFonts w:ascii="Times New Roman" w:hAnsi="Times New Roman"/>
          <w:sz w:val="20"/>
          <w:szCs w:val="20"/>
        </w:rPr>
        <w:t>- копии учредительных документов юридического лица, свидетельство о государственной регистрации юридического лица, коды госстатистики, идентификационный номер налогоплательщика.</w:t>
      </w: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r w:rsidRPr="00D90EBE">
        <w:rPr>
          <w:rFonts w:ascii="Times New Roman" w:hAnsi="Times New Roman"/>
          <w:sz w:val="20"/>
          <w:szCs w:val="20"/>
        </w:rPr>
        <w:t>В случае отказа собственника - физического лица от права собственности на имущество и в случае, если право собственности не зарегистрировано, Администрация запрашивает у него следующие документы:</w:t>
      </w: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r w:rsidRPr="00D90EBE">
        <w:rPr>
          <w:rFonts w:ascii="Times New Roman" w:hAnsi="Times New Roman"/>
          <w:sz w:val="20"/>
          <w:szCs w:val="20"/>
        </w:rPr>
        <w:t>- копии правоустанавливающих документов, подтверждающих наличие права собственности;</w:t>
      </w: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r w:rsidRPr="00D90EBE">
        <w:rPr>
          <w:rFonts w:ascii="Times New Roman" w:hAnsi="Times New Roman"/>
          <w:sz w:val="20"/>
          <w:szCs w:val="20"/>
        </w:rPr>
        <w:t>- сведения о регистрации физического лица в качестве предпринимателя без образования юридического лица либо справку адресного бюро о месте его жительства;</w:t>
      </w: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r w:rsidRPr="00D90EBE">
        <w:rPr>
          <w:rFonts w:ascii="Times New Roman" w:hAnsi="Times New Roman"/>
          <w:sz w:val="20"/>
          <w:szCs w:val="20"/>
        </w:rPr>
        <w:t>- копию документа, удостоверяющего личность гражданина;</w:t>
      </w: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r w:rsidRPr="00D90EBE">
        <w:rPr>
          <w:rFonts w:ascii="Times New Roman" w:hAnsi="Times New Roman"/>
          <w:sz w:val="20"/>
          <w:szCs w:val="20"/>
        </w:rPr>
        <w:t>5) документы, подтверждающие отсутствие проживающих в жилых помещениях (акты обследования, выписки из домовой книги);</w:t>
      </w: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r w:rsidRPr="00D90EBE">
        <w:rPr>
          <w:rFonts w:ascii="Times New Roman" w:hAnsi="Times New Roman"/>
          <w:sz w:val="20"/>
          <w:szCs w:val="20"/>
        </w:rPr>
        <w:t>6) кадастровый паспорт на земельный участок, на котором расположен объект недвижимости (при наличии);</w:t>
      </w: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r w:rsidRPr="00D90EBE">
        <w:rPr>
          <w:rFonts w:ascii="Times New Roman" w:hAnsi="Times New Roman"/>
          <w:sz w:val="20"/>
          <w:szCs w:val="20"/>
        </w:rPr>
        <w:t>7) иные документы, подтверждающие, что объект недвижимого имущества является бесхозяйным.</w:t>
      </w: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p>
    <w:p w:rsidR="00D90EBE" w:rsidRPr="00D90EBE" w:rsidRDefault="00D90EBE" w:rsidP="00D90EBE">
      <w:pPr>
        <w:widowControl w:val="0"/>
        <w:autoSpaceDE w:val="0"/>
        <w:autoSpaceDN w:val="0"/>
        <w:adjustRightInd w:val="0"/>
        <w:spacing w:after="0" w:line="240" w:lineRule="auto"/>
        <w:rPr>
          <w:rFonts w:ascii="Times New Roman" w:hAnsi="Times New Roman"/>
          <w:b/>
          <w:bCs/>
          <w:sz w:val="20"/>
          <w:szCs w:val="20"/>
        </w:rPr>
      </w:pPr>
    </w:p>
    <w:p w:rsidR="00D90EBE" w:rsidRPr="00D90EBE" w:rsidRDefault="00D90EBE" w:rsidP="00D90EBE">
      <w:pPr>
        <w:widowControl w:val="0"/>
        <w:autoSpaceDE w:val="0"/>
        <w:autoSpaceDN w:val="0"/>
        <w:adjustRightInd w:val="0"/>
        <w:spacing w:after="0" w:line="240" w:lineRule="auto"/>
        <w:jc w:val="center"/>
        <w:rPr>
          <w:rFonts w:ascii="Times New Roman" w:hAnsi="Times New Roman"/>
          <w:b/>
          <w:bCs/>
          <w:sz w:val="20"/>
          <w:szCs w:val="20"/>
        </w:rPr>
      </w:pPr>
      <w:r w:rsidRPr="00D90EBE">
        <w:rPr>
          <w:rFonts w:ascii="Times New Roman" w:hAnsi="Times New Roman"/>
          <w:b/>
          <w:bCs/>
          <w:sz w:val="20"/>
          <w:szCs w:val="20"/>
        </w:rPr>
        <w:t xml:space="preserve"> Статья 3. Порядок постановки на учет бесхозяйных объектов недвижимого имущества </w:t>
      </w: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r w:rsidRPr="00D90EBE">
        <w:rPr>
          <w:rFonts w:ascii="Times New Roman" w:hAnsi="Times New Roman"/>
          <w:sz w:val="20"/>
          <w:szCs w:val="20"/>
        </w:rPr>
        <w:t>1. Для принятия на учет объекта недвижимого имущества как бесхозяйного Администрация обращается с заявлением в орган, осуществляющий государственную регистрацию прав на недвижимое имущество и сделок с ним.</w:t>
      </w: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r w:rsidRPr="00D90EBE">
        <w:rPr>
          <w:rFonts w:ascii="Times New Roman" w:hAnsi="Times New Roman"/>
          <w:sz w:val="20"/>
          <w:szCs w:val="20"/>
        </w:rPr>
        <w:t>2. К заявлению должны быть приложены:</w:t>
      </w: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r w:rsidRPr="00D90EBE">
        <w:rPr>
          <w:rFonts w:ascii="Times New Roman" w:hAnsi="Times New Roman"/>
          <w:sz w:val="20"/>
          <w:szCs w:val="20"/>
        </w:rPr>
        <w:t>- документы, указанные в пункте 5.2 настоящего Положения;</w:t>
      </w: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r w:rsidRPr="00D90EBE">
        <w:rPr>
          <w:rFonts w:ascii="Times New Roman" w:hAnsi="Times New Roman"/>
          <w:sz w:val="20"/>
          <w:szCs w:val="20"/>
        </w:rPr>
        <w:t>- доверенность лица на право представления документов, оформленная надлежащим образом;</w:t>
      </w: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r w:rsidRPr="00D90EBE">
        <w:rPr>
          <w:rFonts w:ascii="Times New Roman" w:hAnsi="Times New Roman"/>
          <w:sz w:val="20"/>
          <w:szCs w:val="20"/>
        </w:rPr>
        <w:t>- документы, содержащие описание объекта недвижимого имущества, в том числе техническая документация (извлечение из технического паспорта, кадастровый паспорт, план и др.).</w:t>
      </w: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r w:rsidRPr="00D90EBE">
        <w:rPr>
          <w:rFonts w:ascii="Times New Roman" w:hAnsi="Times New Roman"/>
          <w:sz w:val="20"/>
          <w:szCs w:val="20"/>
        </w:rPr>
        <w:t>Все прилагаемые к заявлению документы представляются в двух экземплярах, один из которых должен быть подлинником и после принятия на учет (отказа в принятии на учет, прекращения принятия на учет) должен быть возвращен Администрации, второй - помещен в дело правоустанавливающих документов.</w:t>
      </w: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p>
    <w:p w:rsidR="00D90EBE" w:rsidRPr="00D90EBE" w:rsidRDefault="00D90EBE" w:rsidP="00D90EBE">
      <w:pPr>
        <w:widowControl w:val="0"/>
        <w:autoSpaceDE w:val="0"/>
        <w:autoSpaceDN w:val="0"/>
        <w:adjustRightInd w:val="0"/>
        <w:spacing w:after="0" w:line="240" w:lineRule="auto"/>
        <w:rPr>
          <w:rFonts w:ascii="Times New Roman" w:hAnsi="Times New Roman"/>
          <w:b/>
          <w:bCs/>
          <w:sz w:val="20"/>
          <w:szCs w:val="20"/>
        </w:rPr>
      </w:pPr>
    </w:p>
    <w:p w:rsidR="00D90EBE" w:rsidRPr="00D90EBE" w:rsidRDefault="00D90EBE" w:rsidP="00D90EBE">
      <w:pPr>
        <w:widowControl w:val="0"/>
        <w:autoSpaceDE w:val="0"/>
        <w:autoSpaceDN w:val="0"/>
        <w:adjustRightInd w:val="0"/>
        <w:spacing w:after="0" w:line="240" w:lineRule="auto"/>
        <w:jc w:val="center"/>
        <w:rPr>
          <w:rFonts w:ascii="Times New Roman" w:hAnsi="Times New Roman"/>
          <w:b/>
          <w:bCs/>
          <w:sz w:val="20"/>
          <w:szCs w:val="20"/>
        </w:rPr>
      </w:pPr>
      <w:r w:rsidRPr="00D90EBE">
        <w:rPr>
          <w:rFonts w:ascii="Times New Roman" w:hAnsi="Times New Roman"/>
          <w:b/>
          <w:bCs/>
          <w:sz w:val="20"/>
          <w:szCs w:val="20"/>
        </w:rPr>
        <w:t xml:space="preserve"> Статья 4. Учет бесхозяйных объектов недвижимого имущества в Реестре выявленного бесхозяйного недвижимого имущества и обеспечение его сохранности </w:t>
      </w: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r w:rsidRPr="00D90EBE">
        <w:rPr>
          <w:rFonts w:ascii="Times New Roman" w:hAnsi="Times New Roman"/>
          <w:sz w:val="20"/>
          <w:szCs w:val="20"/>
        </w:rPr>
        <w:t xml:space="preserve">1. Бесхозяйный объект недвижимого имущества учитывается в Реестре выявленного бесхозяйного недвижимого имущества (далее - Реестр) с даты постановки объекта недвижимого имущества в качестве бесхозяйного в органе, осуществляющем государственную регистрацию прав, до момента возникновения права муниципальной собственности на такой объект по форме согласно </w:t>
      </w:r>
      <w:hyperlink r:id="rId20" w:tooltip="’’Об утверждении Положения о порядке оформления бесхозяйного имущества в муниципальную собственность ...’’&#10;Постановление Администрации сельского поселения Сибирский Ханты-Мансийского района Ханты-Мансийского автономного ...&#10;Статус: действующая редакци" w:history="1">
        <w:r w:rsidRPr="00D90EBE">
          <w:rPr>
            <w:rFonts w:ascii="Times New Roman" w:hAnsi="Times New Roman"/>
            <w:sz w:val="20"/>
            <w:szCs w:val="20"/>
          </w:rPr>
          <w:t xml:space="preserve">приложению </w:t>
        </w:r>
      </w:hyperlink>
      <w:r w:rsidRPr="00D90EBE">
        <w:rPr>
          <w:rFonts w:ascii="Times New Roman" w:hAnsi="Times New Roman"/>
          <w:sz w:val="20"/>
          <w:szCs w:val="20"/>
        </w:rPr>
        <w:t xml:space="preserve"> (не приводится) к настоящему Положению.</w:t>
      </w: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r w:rsidRPr="00D90EBE">
        <w:rPr>
          <w:rFonts w:ascii="Times New Roman" w:hAnsi="Times New Roman"/>
          <w:sz w:val="20"/>
          <w:szCs w:val="20"/>
        </w:rPr>
        <w:t>2. Основанием для включения такого объекта в Реестр является соответствующее распоряжение Администрации сельского поселения Сентябрьский.</w:t>
      </w: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r w:rsidRPr="00D90EBE">
        <w:rPr>
          <w:rFonts w:ascii="Times New Roman" w:hAnsi="Times New Roman"/>
          <w:sz w:val="20"/>
          <w:szCs w:val="20"/>
        </w:rPr>
        <w:t>3. В целях предотвращения угрозы разрушения бесхозяйного объекта недвижимого имущества, его утраты, возникновения чрезвычайных ситуаций (в части содержания в надлежащем состоянии объектов жизнеобеспечения, инженерной инфраструктуры и объектов благоустройства) такой объект и находящиеся в его составе бесхозяйные движимые вещи (при наличии) на период оформления их в собственность сельского поселения распоряжением Администрации передаются на ответственное хранение и забалансовый учет муниципальным бюджетным учреждениям, осуществляющим виды деятельности, соответствующие целям использования бесхозяйного имущества.</w:t>
      </w: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r w:rsidRPr="00D90EBE">
        <w:rPr>
          <w:rFonts w:ascii="Times New Roman" w:hAnsi="Times New Roman"/>
          <w:sz w:val="20"/>
          <w:szCs w:val="20"/>
        </w:rPr>
        <w:t>4. Администрация вправе осуществлять ремонт и содержание бесхозяйного имущества за счет средств местного бюджета сельского поселения Сентябрьский.</w:t>
      </w: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p>
    <w:p w:rsidR="00D90EBE" w:rsidRPr="00D90EBE" w:rsidRDefault="00D90EBE" w:rsidP="00D90EBE">
      <w:pPr>
        <w:widowControl w:val="0"/>
        <w:autoSpaceDE w:val="0"/>
        <w:autoSpaceDN w:val="0"/>
        <w:adjustRightInd w:val="0"/>
        <w:spacing w:after="0" w:line="240" w:lineRule="auto"/>
        <w:rPr>
          <w:rFonts w:ascii="Times New Roman" w:hAnsi="Times New Roman"/>
          <w:b/>
          <w:bCs/>
          <w:sz w:val="20"/>
          <w:szCs w:val="20"/>
        </w:rPr>
      </w:pPr>
    </w:p>
    <w:p w:rsidR="00D90EBE" w:rsidRPr="00D90EBE" w:rsidRDefault="00D90EBE" w:rsidP="00D90EBE">
      <w:pPr>
        <w:widowControl w:val="0"/>
        <w:autoSpaceDE w:val="0"/>
        <w:autoSpaceDN w:val="0"/>
        <w:adjustRightInd w:val="0"/>
        <w:spacing w:after="0" w:line="240" w:lineRule="auto"/>
        <w:jc w:val="center"/>
        <w:rPr>
          <w:rFonts w:ascii="Times New Roman" w:hAnsi="Times New Roman"/>
          <w:b/>
          <w:bCs/>
          <w:sz w:val="20"/>
          <w:szCs w:val="20"/>
        </w:rPr>
      </w:pPr>
      <w:r w:rsidRPr="00D90EBE">
        <w:rPr>
          <w:rFonts w:ascii="Times New Roman" w:hAnsi="Times New Roman"/>
          <w:b/>
          <w:bCs/>
          <w:sz w:val="20"/>
          <w:szCs w:val="20"/>
        </w:rPr>
        <w:t xml:space="preserve"> Статья 5. Доказывание права собственности на бесхозяйный объект недвижимого имущества </w:t>
      </w: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r w:rsidRPr="00D90EBE">
        <w:rPr>
          <w:rFonts w:ascii="Times New Roman" w:hAnsi="Times New Roman"/>
          <w:sz w:val="20"/>
          <w:szCs w:val="20"/>
        </w:rPr>
        <w:t>1. Если в срок до принятия бесхозяйного объекта недвижимого имущества в муниципальную собственность объявится его собственник, доказывание права собственности на него лежит на этом собственнике.</w:t>
      </w: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r w:rsidRPr="00D90EBE">
        <w:rPr>
          <w:rFonts w:ascii="Times New Roman" w:hAnsi="Times New Roman"/>
          <w:sz w:val="20"/>
          <w:szCs w:val="20"/>
        </w:rPr>
        <w:t>2. В случае если собственник докажет право собственности на объект недвижимого имущества, Администрация:</w:t>
      </w: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r w:rsidRPr="00D90EBE">
        <w:rPr>
          <w:rFonts w:ascii="Times New Roman" w:hAnsi="Times New Roman"/>
          <w:sz w:val="20"/>
          <w:szCs w:val="20"/>
        </w:rPr>
        <w:t>- направляет заказное письмо с предложением о необходимости принятия мер по содержанию данного объекта в надлежащем состоянии в соответствии с действующими нормами (при непринятии мер в срок до 6 месяцев с даты отправки уведомления по почте вопросы его дальнейшего использования решаются в судебном порядке);</w:t>
      </w: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r w:rsidRPr="00D90EBE">
        <w:rPr>
          <w:rFonts w:ascii="Times New Roman" w:hAnsi="Times New Roman"/>
          <w:sz w:val="20"/>
          <w:szCs w:val="20"/>
        </w:rPr>
        <w:t>- готовит соответствующее распоряжение Администрации сельского поселения об исключении этого объекта из Реестра.</w:t>
      </w: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r w:rsidRPr="00D90EBE">
        <w:rPr>
          <w:rFonts w:ascii="Times New Roman" w:hAnsi="Times New Roman"/>
          <w:sz w:val="20"/>
          <w:szCs w:val="20"/>
        </w:rPr>
        <w:t>3. В случае если собственник докажет право собственности на объект недвижимого имущества, Администрация имеет право на возмещение затрат, понесенных на ремонт и содержание данного объекта, в судебном порядке в соответствии с действующим законодательством.</w:t>
      </w: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r w:rsidRPr="00D90EBE">
        <w:rPr>
          <w:rFonts w:ascii="Times New Roman" w:hAnsi="Times New Roman"/>
          <w:sz w:val="20"/>
          <w:szCs w:val="20"/>
        </w:rPr>
        <w:t>4. В случае если бесхозяйный объект недвижимого имущества по решению суда будет признан муниципальной собственностью сельского поселения, собственник данного имущества может доказывать свое право собственности на него в судебном порядке в соответствии с действующим законодательством.</w:t>
      </w: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p>
    <w:p w:rsidR="00D90EBE" w:rsidRPr="00D90EBE" w:rsidRDefault="00D90EBE" w:rsidP="00D90EBE">
      <w:pPr>
        <w:widowControl w:val="0"/>
        <w:autoSpaceDE w:val="0"/>
        <w:autoSpaceDN w:val="0"/>
        <w:adjustRightInd w:val="0"/>
        <w:spacing w:after="0" w:line="240" w:lineRule="auto"/>
        <w:rPr>
          <w:rFonts w:ascii="Times New Roman" w:hAnsi="Times New Roman"/>
          <w:b/>
          <w:bCs/>
          <w:sz w:val="20"/>
          <w:szCs w:val="20"/>
        </w:rPr>
      </w:pPr>
    </w:p>
    <w:p w:rsidR="00D90EBE" w:rsidRPr="00D90EBE" w:rsidRDefault="00D90EBE" w:rsidP="00D90EBE">
      <w:pPr>
        <w:widowControl w:val="0"/>
        <w:autoSpaceDE w:val="0"/>
        <w:autoSpaceDN w:val="0"/>
        <w:adjustRightInd w:val="0"/>
        <w:spacing w:after="0" w:line="240" w:lineRule="auto"/>
        <w:jc w:val="center"/>
        <w:rPr>
          <w:rFonts w:ascii="Times New Roman" w:hAnsi="Times New Roman"/>
          <w:b/>
          <w:bCs/>
          <w:sz w:val="20"/>
          <w:szCs w:val="20"/>
        </w:rPr>
      </w:pPr>
      <w:r w:rsidRPr="00D90EBE">
        <w:rPr>
          <w:rFonts w:ascii="Times New Roman" w:hAnsi="Times New Roman"/>
          <w:b/>
          <w:bCs/>
          <w:sz w:val="20"/>
          <w:szCs w:val="20"/>
        </w:rPr>
        <w:t xml:space="preserve"> Статья 6. Переход бесхозяйного недвижимого имущества в муниципальную собственность </w:t>
      </w: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r w:rsidRPr="00D90EBE">
        <w:rPr>
          <w:rFonts w:ascii="Times New Roman" w:hAnsi="Times New Roman"/>
          <w:sz w:val="20"/>
          <w:szCs w:val="20"/>
        </w:rPr>
        <w:t>1. По истечении года со дня постановки бесхозяйного объекта недвижимого имущества на учет Администрация обращается в суд с заявлением о признании права собственности поселения на этот объект и находящиеся в его составе бесхозяйные движимые вещи (при наличии) в порядке, предусмотренном законодательством Российской Федерации.</w:t>
      </w: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r w:rsidRPr="00D90EBE">
        <w:rPr>
          <w:rFonts w:ascii="Times New Roman" w:hAnsi="Times New Roman"/>
          <w:sz w:val="20"/>
          <w:szCs w:val="20"/>
        </w:rPr>
        <w:t>2. Право муниципальной собственности на бесхозяйный объект недвижимого имущества, установленное решением суда, подлежит государственной регистрации в органе, осуществляющем государственную регистрацию прав на недвижимое имущество и сделок с ним.</w:t>
      </w: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r w:rsidRPr="00D90EBE">
        <w:rPr>
          <w:rFonts w:ascii="Times New Roman" w:hAnsi="Times New Roman"/>
          <w:sz w:val="20"/>
          <w:szCs w:val="20"/>
        </w:rPr>
        <w:t>3. После вступления в силу решения суда о признании права собственности поселения на бесхозяйный объект недвижимого имущества Администрация:</w:t>
      </w: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r w:rsidRPr="00D90EBE">
        <w:rPr>
          <w:rFonts w:ascii="Times New Roman" w:hAnsi="Times New Roman"/>
          <w:sz w:val="20"/>
          <w:szCs w:val="20"/>
        </w:rPr>
        <w:t>- готовит проект постановления Администрации сельского поселения Сентябрьский о принятии объекта недвижимого имущества в муниципальную собственность;</w:t>
      </w: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r w:rsidRPr="00D90EBE">
        <w:rPr>
          <w:rFonts w:ascii="Times New Roman" w:hAnsi="Times New Roman"/>
          <w:sz w:val="20"/>
          <w:szCs w:val="20"/>
        </w:rPr>
        <w:t>- вносит объект недвижимого имущества в реестр муниципальной собственности;</w:t>
      </w: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r w:rsidRPr="00D90EBE">
        <w:rPr>
          <w:rFonts w:ascii="Times New Roman" w:hAnsi="Times New Roman"/>
          <w:sz w:val="20"/>
          <w:szCs w:val="20"/>
        </w:rPr>
        <w:t>- подает документы в орган, осуществляющий государственную регистрацию прав на недвижимое имущество и сделок с ним, для регистрации права собственности на объект недвижимого имущества;</w:t>
      </w: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r w:rsidRPr="00D90EBE">
        <w:rPr>
          <w:rFonts w:ascii="Times New Roman" w:hAnsi="Times New Roman"/>
          <w:sz w:val="20"/>
          <w:szCs w:val="20"/>
        </w:rPr>
        <w:t>- разрабатывает проект распоряжения Администрации о дальнейшем использовании данного имущества в соответствии с действующим законодательством.</w:t>
      </w: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r w:rsidRPr="00D90EBE">
        <w:rPr>
          <w:rFonts w:ascii="Times New Roman" w:hAnsi="Times New Roman"/>
          <w:sz w:val="20"/>
          <w:szCs w:val="20"/>
        </w:rPr>
        <w:t>4. В течение 10 дней после получения свидетельства о государственной регистрации права собственности поселения на объект недвижимого имущества Администрация передает копию данного свидетельства для внесения изменений в техническую документацию в орган, осуществляющий технический учет и инвентаризацию объектов недвижимого имущества.</w:t>
      </w: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p>
    <w:p w:rsidR="00D90EBE" w:rsidRPr="00D90EBE" w:rsidRDefault="00D90EBE" w:rsidP="00D90EBE">
      <w:pPr>
        <w:widowControl w:val="0"/>
        <w:autoSpaceDE w:val="0"/>
        <w:autoSpaceDN w:val="0"/>
        <w:adjustRightInd w:val="0"/>
        <w:spacing w:after="0" w:line="240" w:lineRule="auto"/>
        <w:rPr>
          <w:rFonts w:ascii="Times New Roman" w:hAnsi="Times New Roman"/>
          <w:b/>
          <w:bCs/>
          <w:sz w:val="20"/>
          <w:szCs w:val="20"/>
        </w:rPr>
      </w:pPr>
    </w:p>
    <w:p w:rsidR="00D90EBE" w:rsidRPr="00D90EBE" w:rsidRDefault="00D90EBE" w:rsidP="00D90EBE">
      <w:pPr>
        <w:widowControl w:val="0"/>
        <w:autoSpaceDE w:val="0"/>
        <w:autoSpaceDN w:val="0"/>
        <w:adjustRightInd w:val="0"/>
        <w:spacing w:after="0" w:line="240" w:lineRule="auto"/>
        <w:jc w:val="center"/>
        <w:rPr>
          <w:rFonts w:ascii="Times New Roman" w:hAnsi="Times New Roman"/>
          <w:b/>
          <w:bCs/>
          <w:sz w:val="20"/>
          <w:szCs w:val="20"/>
        </w:rPr>
      </w:pPr>
      <w:r w:rsidRPr="00D90EBE">
        <w:rPr>
          <w:rFonts w:ascii="Times New Roman" w:hAnsi="Times New Roman"/>
          <w:b/>
          <w:bCs/>
          <w:sz w:val="20"/>
          <w:szCs w:val="20"/>
        </w:rPr>
        <w:t xml:space="preserve"> Статья 7. Переход бесхозяйной движимой вещи в муниципальную собственность </w:t>
      </w: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r w:rsidRPr="00D90EBE">
        <w:rPr>
          <w:rFonts w:ascii="Times New Roman" w:hAnsi="Times New Roman"/>
          <w:sz w:val="20"/>
          <w:szCs w:val="20"/>
        </w:rPr>
        <w:t>1. В случае выявления движимой вещи, брошенной собственником или иным образом оставленной им с целью отказа от права собственности на нее, на земельном участке, водном объекте или ином объекте, находящемся в ведении Администрации, Администрация в целях установления владельца такой вещи:</w:t>
      </w: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r w:rsidRPr="00D90EBE">
        <w:rPr>
          <w:rFonts w:ascii="Times New Roman" w:hAnsi="Times New Roman"/>
          <w:sz w:val="20"/>
          <w:szCs w:val="20"/>
        </w:rPr>
        <w:t>- направляет запрос в ОМВД по Нефтеюганскому району;</w:t>
      </w: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r w:rsidRPr="00D90EBE">
        <w:rPr>
          <w:rFonts w:ascii="Times New Roman" w:hAnsi="Times New Roman"/>
          <w:sz w:val="20"/>
          <w:szCs w:val="20"/>
        </w:rPr>
        <w:t xml:space="preserve">- расклеивает объявления (если брошенной вещью являются металлические гаражи, киоски, палатки, </w:t>
      </w:r>
      <w:r w:rsidRPr="00D90EBE">
        <w:rPr>
          <w:rFonts w:ascii="Times New Roman" w:hAnsi="Times New Roman"/>
          <w:sz w:val="20"/>
          <w:szCs w:val="20"/>
        </w:rPr>
        <w:lastRenderedPageBreak/>
        <w:t>рекламные конструкции и другие нестационарные объекты).</w:t>
      </w: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r w:rsidRPr="00D90EBE">
        <w:rPr>
          <w:rFonts w:ascii="Times New Roman" w:hAnsi="Times New Roman"/>
          <w:sz w:val="20"/>
          <w:szCs w:val="20"/>
        </w:rPr>
        <w:t>2. Если в течение двух месяцев с даты размещения информации об установлении владельца брошенной вещи владелец не будет установлен, Администрация вступает во владение такой вещью в соответствии с распоряжением Администрации и обращается в суд с заявлением о признании такой вещи бесхозяйной и передаче ее в муниципальную собственность в порядке, предусмотренном законодательством Российской Федерации.</w:t>
      </w: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r w:rsidRPr="00D90EBE">
        <w:rPr>
          <w:rFonts w:ascii="Times New Roman" w:hAnsi="Times New Roman"/>
          <w:sz w:val="20"/>
          <w:szCs w:val="20"/>
        </w:rPr>
        <w:t>3. Решения суда не требуется только тогда, когда стоимость брошенной вещи явно ниже суммы, соответствующей пятикратному минимальному размеру оплаты труда.</w:t>
      </w: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r w:rsidRPr="00D90EBE">
        <w:rPr>
          <w:rFonts w:ascii="Times New Roman" w:hAnsi="Times New Roman"/>
          <w:sz w:val="20"/>
          <w:szCs w:val="20"/>
        </w:rPr>
        <w:t>4. После вступления в силу решения суда о признании права собственности поселения на бесхозяйную движимую вещь Администрация:</w:t>
      </w: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r w:rsidRPr="00D90EBE">
        <w:rPr>
          <w:rFonts w:ascii="Times New Roman" w:hAnsi="Times New Roman"/>
          <w:sz w:val="20"/>
          <w:szCs w:val="20"/>
        </w:rPr>
        <w:t>- готовит проект постановления Администрации о принятии движимой вещи в муниципальную собственность;</w:t>
      </w: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p>
    <w:p w:rsidR="00D90EBE" w:rsidRPr="00D90EBE" w:rsidRDefault="00D90EBE" w:rsidP="00D90EBE">
      <w:pPr>
        <w:widowControl w:val="0"/>
        <w:autoSpaceDE w:val="0"/>
        <w:autoSpaceDN w:val="0"/>
        <w:adjustRightInd w:val="0"/>
        <w:spacing w:after="0" w:line="240" w:lineRule="auto"/>
        <w:ind w:firstLine="568"/>
        <w:jc w:val="both"/>
        <w:rPr>
          <w:rFonts w:ascii="Times New Roman" w:hAnsi="Times New Roman"/>
          <w:sz w:val="20"/>
          <w:szCs w:val="20"/>
        </w:rPr>
      </w:pPr>
      <w:r w:rsidRPr="00D90EBE">
        <w:rPr>
          <w:rFonts w:ascii="Times New Roman" w:hAnsi="Times New Roman"/>
          <w:sz w:val="20"/>
          <w:szCs w:val="20"/>
        </w:rPr>
        <w:t>- разрабатывает проект распоряжения Администрация о дальнейшем использовании данного имущества в соответствии с действующим законодательством.</w:t>
      </w:r>
    </w:p>
    <w:p w:rsidR="00D90EBE" w:rsidRDefault="00D90EBE" w:rsidP="00DD7D9A">
      <w:pPr>
        <w:tabs>
          <w:tab w:val="left" w:pos="9717"/>
        </w:tabs>
        <w:spacing w:after="0" w:line="240" w:lineRule="auto"/>
        <w:ind w:left="284"/>
        <w:jc w:val="both"/>
        <w:rPr>
          <w:rFonts w:ascii="Times New Roman" w:hAnsi="Times New Roman"/>
          <w:sz w:val="20"/>
          <w:szCs w:val="20"/>
        </w:rPr>
      </w:pPr>
    </w:p>
    <w:p w:rsidR="00481CAB" w:rsidRPr="00107969" w:rsidRDefault="00481CAB" w:rsidP="00481CAB">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481CAB" w:rsidRDefault="00481CAB" w:rsidP="00481CAB">
      <w:pPr>
        <w:spacing w:after="0" w:line="240" w:lineRule="auto"/>
        <w:jc w:val="both"/>
        <w:rPr>
          <w:rFonts w:ascii="Times New Roman" w:hAnsi="Times New Roman"/>
          <w:sz w:val="20"/>
          <w:szCs w:val="20"/>
        </w:rPr>
      </w:pPr>
      <w:r>
        <w:rPr>
          <w:rFonts w:ascii="Times New Roman" w:hAnsi="Times New Roman"/>
          <w:sz w:val="20"/>
          <w:szCs w:val="20"/>
        </w:rPr>
        <w:t xml:space="preserve">      № 87-па от 03.09.2020 года «</w:t>
      </w:r>
      <w:r>
        <w:rPr>
          <w:rFonts w:ascii="Times New Roman" w:hAnsi="Times New Roman"/>
          <w:sz w:val="20"/>
          <w:szCs w:val="20"/>
        </w:rPr>
        <w:t xml:space="preserve">Об отмене постановлений </w:t>
      </w:r>
      <w:r>
        <w:rPr>
          <w:rFonts w:ascii="Times New Roman" w:hAnsi="Times New Roman"/>
          <w:sz w:val="20"/>
          <w:szCs w:val="20"/>
        </w:rPr>
        <w:t xml:space="preserve"> </w:t>
      </w:r>
      <w:r w:rsidRPr="00481CAB">
        <w:rPr>
          <w:rFonts w:ascii="Times New Roman" w:hAnsi="Times New Roman"/>
          <w:sz w:val="20"/>
          <w:szCs w:val="20"/>
        </w:rPr>
        <w:t>администрации сельского поселения Сентябрьский</w:t>
      </w:r>
      <w:r>
        <w:rPr>
          <w:rFonts w:ascii="Times New Roman" w:hAnsi="Times New Roman"/>
          <w:sz w:val="20"/>
          <w:szCs w:val="20"/>
        </w:rPr>
        <w:t>»</w:t>
      </w:r>
    </w:p>
    <w:p w:rsidR="00481CAB" w:rsidRDefault="00481CAB" w:rsidP="00481CAB">
      <w:pPr>
        <w:spacing w:after="0" w:line="240" w:lineRule="auto"/>
        <w:jc w:val="both"/>
        <w:rPr>
          <w:rFonts w:ascii="Times New Roman" w:hAnsi="Times New Roman"/>
          <w:sz w:val="20"/>
          <w:szCs w:val="20"/>
        </w:rPr>
      </w:pPr>
    </w:p>
    <w:p w:rsidR="00481CAB" w:rsidRPr="00481CAB" w:rsidRDefault="00481CAB" w:rsidP="00481CAB">
      <w:pPr>
        <w:suppressAutoHyphens/>
        <w:spacing w:after="0" w:line="240" w:lineRule="auto"/>
        <w:jc w:val="both"/>
        <w:rPr>
          <w:rFonts w:ascii="Times New Roman" w:hAnsi="Times New Roman"/>
          <w:sz w:val="20"/>
          <w:szCs w:val="20"/>
          <w:lang w:eastAsia="ar-SA"/>
        </w:rPr>
      </w:pPr>
      <w:r w:rsidRPr="00481CAB">
        <w:rPr>
          <w:rFonts w:ascii="Times New Roman" w:hAnsi="Times New Roman"/>
          <w:sz w:val="26"/>
          <w:szCs w:val="26"/>
          <w:lang w:eastAsia="ar-SA"/>
        </w:rPr>
        <w:t xml:space="preserve">     </w:t>
      </w:r>
      <w:r w:rsidRPr="00481CAB">
        <w:rPr>
          <w:rFonts w:ascii="Times New Roman" w:hAnsi="Times New Roman"/>
          <w:sz w:val="20"/>
          <w:szCs w:val="20"/>
          <w:lang w:eastAsia="ar-SA"/>
        </w:rPr>
        <w:t>Руководствуясь статьей 269.2 Бюджетного кодекса Российской Федерации, в целях организации финансового контроля, осуществляемого органами местного самоуправления п о с т а н о в л я ю:</w:t>
      </w:r>
    </w:p>
    <w:p w:rsidR="00481CAB" w:rsidRPr="00481CAB" w:rsidRDefault="00481CAB" w:rsidP="00481CAB">
      <w:pPr>
        <w:tabs>
          <w:tab w:val="left" w:pos="9350"/>
        </w:tabs>
        <w:suppressAutoHyphens/>
        <w:spacing w:after="0" w:line="240" w:lineRule="auto"/>
        <w:jc w:val="both"/>
        <w:rPr>
          <w:rFonts w:ascii="Times New Roman" w:hAnsi="Times New Roman"/>
          <w:sz w:val="20"/>
          <w:szCs w:val="20"/>
          <w:lang w:eastAsia="ar-SA"/>
        </w:rPr>
      </w:pPr>
    </w:p>
    <w:p w:rsidR="00481CAB" w:rsidRPr="00481CAB" w:rsidRDefault="00481CAB" w:rsidP="00481CAB">
      <w:pPr>
        <w:suppressAutoHyphens/>
        <w:spacing w:after="0" w:line="240" w:lineRule="auto"/>
        <w:jc w:val="both"/>
        <w:rPr>
          <w:rFonts w:ascii="Times New Roman" w:hAnsi="Times New Roman"/>
          <w:sz w:val="20"/>
          <w:szCs w:val="20"/>
          <w:lang w:eastAsia="ar-SA"/>
        </w:rPr>
      </w:pPr>
      <w:r w:rsidRPr="00481CAB">
        <w:rPr>
          <w:rFonts w:ascii="Times New Roman" w:hAnsi="Times New Roman"/>
          <w:color w:val="2D2D2D"/>
          <w:spacing w:val="2"/>
          <w:sz w:val="20"/>
          <w:szCs w:val="20"/>
          <w:shd w:val="clear" w:color="auto" w:fill="FFFFFF"/>
          <w:lang w:eastAsia="ar-SA"/>
        </w:rPr>
        <w:t xml:space="preserve">     1. Отменить постановление Администрации</w:t>
      </w:r>
      <w:r w:rsidRPr="00481CAB">
        <w:rPr>
          <w:rFonts w:ascii="Times New Roman" w:hAnsi="Times New Roman"/>
          <w:sz w:val="20"/>
          <w:szCs w:val="20"/>
          <w:lang w:eastAsia="ar-SA"/>
        </w:rPr>
        <w:t xml:space="preserve"> сельского поселения Сентябрьский №118-па от 15.10.2018 г. «Об утверждении Порядка осуществления полномочий внутреннего муниципального финансового контроля».</w:t>
      </w:r>
    </w:p>
    <w:p w:rsidR="00481CAB" w:rsidRPr="00481CAB" w:rsidRDefault="00481CAB" w:rsidP="00481CAB">
      <w:pPr>
        <w:spacing w:after="0" w:line="240" w:lineRule="auto"/>
        <w:jc w:val="both"/>
        <w:rPr>
          <w:rFonts w:ascii="Times New Roman" w:eastAsia="Calibri" w:hAnsi="Times New Roman"/>
          <w:sz w:val="20"/>
          <w:szCs w:val="20"/>
        </w:rPr>
      </w:pPr>
      <w:r w:rsidRPr="00481CAB">
        <w:rPr>
          <w:rFonts w:ascii="Times New Roman" w:eastAsia="Calibri" w:hAnsi="Times New Roman"/>
          <w:color w:val="2D2D2D"/>
          <w:spacing w:val="2"/>
          <w:sz w:val="20"/>
          <w:szCs w:val="20"/>
          <w:shd w:val="clear" w:color="auto" w:fill="FFFFFF"/>
        </w:rPr>
        <w:t xml:space="preserve">     2. Отменить постановление Администрации</w:t>
      </w:r>
      <w:r w:rsidRPr="00481CAB">
        <w:rPr>
          <w:rFonts w:ascii="Times New Roman" w:eastAsia="Calibri" w:hAnsi="Times New Roman"/>
          <w:sz w:val="20"/>
          <w:szCs w:val="20"/>
        </w:rPr>
        <w:t xml:space="preserve"> сельского поселения Сентябрьский №119-па от 15.10.2018 г. «Об утверждении Порядка проведения анализа осуществления главными администраторами бюджетных средств сельского поселения Сентябрьский внутреннего финансового контроля и внутреннего финансового аудита».</w:t>
      </w:r>
    </w:p>
    <w:p w:rsidR="00481CAB" w:rsidRPr="00481CAB" w:rsidRDefault="00481CAB" w:rsidP="00481CAB">
      <w:pPr>
        <w:tabs>
          <w:tab w:val="left" w:pos="1078"/>
        </w:tabs>
        <w:autoSpaceDE w:val="0"/>
        <w:autoSpaceDN w:val="0"/>
        <w:adjustRightInd w:val="0"/>
        <w:spacing w:after="0" w:line="240" w:lineRule="auto"/>
        <w:jc w:val="both"/>
        <w:rPr>
          <w:rFonts w:ascii="Times New Roman" w:eastAsia="Calibri" w:hAnsi="Times New Roman"/>
          <w:sz w:val="20"/>
          <w:szCs w:val="20"/>
          <w:lang w:eastAsia="en-US"/>
        </w:rPr>
      </w:pPr>
      <w:r w:rsidRPr="00481CAB">
        <w:rPr>
          <w:rFonts w:ascii="Times New Roman" w:hAnsi="Times New Roman"/>
          <w:color w:val="2D2D2D"/>
          <w:spacing w:val="2"/>
          <w:sz w:val="20"/>
          <w:szCs w:val="20"/>
          <w:shd w:val="clear" w:color="auto" w:fill="FFFFFF"/>
          <w:lang w:eastAsia="ar-SA"/>
        </w:rPr>
        <w:t xml:space="preserve">     3. Отменить постановление Администрации</w:t>
      </w:r>
      <w:r w:rsidRPr="00481CAB">
        <w:rPr>
          <w:rFonts w:ascii="Times New Roman" w:hAnsi="Times New Roman"/>
          <w:sz w:val="20"/>
          <w:szCs w:val="20"/>
          <w:lang w:eastAsia="ar-SA"/>
        </w:rPr>
        <w:t xml:space="preserve"> сельского поселения Сентябрьский №134-па от 24.10.2015 г. «</w:t>
      </w:r>
      <w:r w:rsidRPr="00481CAB">
        <w:rPr>
          <w:rFonts w:ascii="Times New Roman" w:eastAsia="Arial Unicode MS" w:hAnsi="Times New Roman"/>
          <w:bCs/>
          <w:sz w:val="20"/>
          <w:szCs w:val="20"/>
          <w:lang w:eastAsia="ar-SA"/>
        </w:rPr>
        <w:t xml:space="preserve">Об осуществлении </w:t>
      </w:r>
      <w:r w:rsidRPr="00481CAB">
        <w:rPr>
          <w:rFonts w:ascii="Times New Roman" w:eastAsia="Arial Unicode MS" w:hAnsi="Times New Roman"/>
          <w:sz w:val="20"/>
          <w:szCs w:val="20"/>
          <w:lang w:eastAsia="ar-SA"/>
        </w:rPr>
        <w:t xml:space="preserve">внутреннего финансового контроля и внутреннего финансового аудита </w:t>
      </w:r>
      <w:r w:rsidRPr="00481CAB">
        <w:rPr>
          <w:rFonts w:ascii="Times New Roman" w:eastAsia="Calibri" w:hAnsi="Times New Roman"/>
          <w:sz w:val="20"/>
          <w:szCs w:val="20"/>
          <w:lang w:eastAsia="en-US"/>
        </w:rPr>
        <w:t>в МО «сельское поселение Сентябрьский».</w:t>
      </w:r>
    </w:p>
    <w:p w:rsidR="00481CAB" w:rsidRPr="00481CAB" w:rsidRDefault="00481CAB" w:rsidP="00481CAB">
      <w:pPr>
        <w:tabs>
          <w:tab w:val="left" w:pos="1134"/>
        </w:tabs>
        <w:spacing w:after="0" w:line="240" w:lineRule="auto"/>
        <w:jc w:val="both"/>
        <w:rPr>
          <w:rFonts w:ascii="Times New Roman" w:hAnsi="Times New Roman"/>
          <w:sz w:val="20"/>
          <w:szCs w:val="20"/>
          <w:lang w:eastAsia="ar-SA"/>
        </w:rPr>
      </w:pPr>
      <w:r w:rsidRPr="00481CAB">
        <w:rPr>
          <w:rFonts w:ascii="Times New Roman" w:hAnsi="Times New Roman"/>
          <w:sz w:val="20"/>
          <w:szCs w:val="20"/>
          <w:lang w:eastAsia="ar-SA"/>
        </w:rPr>
        <w:t xml:space="preserve">     4. 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481CAB" w:rsidRPr="00481CAB" w:rsidRDefault="00481CAB" w:rsidP="00481CAB">
      <w:pPr>
        <w:tabs>
          <w:tab w:val="left" w:pos="-525"/>
          <w:tab w:val="left" w:pos="375"/>
          <w:tab w:val="left" w:pos="1134"/>
        </w:tabs>
        <w:suppressAutoHyphens/>
        <w:spacing w:after="0" w:line="240" w:lineRule="auto"/>
        <w:jc w:val="both"/>
        <w:rPr>
          <w:rFonts w:ascii="Times New Roman" w:hAnsi="Times New Roman"/>
          <w:sz w:val="20"/>
          <w:szCs w:val="20"/>
          <w:lang w:eastAsia="ar-SA"/>
        </w:rPr>
      </w:pPr>
      <w:r w:rsidRPr="00481CAB">
        <w:rPr>
          <w:rFonts w:ascii="Times New Roman" w:hAnsi="Times New Roman"/>
          <w:sz w:val="20"/>
          <w:szCs w:val="20"/>
          <w:lang w:eastAsia="ar-SA"/>
        </w:rPr>
        <w:t xml:space="preserve">     5. Настоящее постановление вступает в силу после его официального опубликования (обнародования).</w:t>
      </w:r>
    </w:p>
    <w:p w:rsidR="00481CAB" w:rsidRPr="00481CAB" w:rsidRDefault="00481CAB" w:rsidP="00481CAB">
      <w:pPr>
        <w:tabs>
          <w:tab w:val="left" w:pos="0"/>
        </w:tabs>
        <w:suppressAutoHyphens/>
        <w:spacing w:after="0" w:line="240" w:lineRule="auto"/>
        <w:rPr>
          <w:rFonts w:ascii="Times New Roman" w:hAnsi="Times New Roman"/>
          <w:sz w:val="20"/>
          <w:szCs w:val="20"/>
          <w:lang w:eastAsia="ar-SA"/>
        </w:rPr>
      </w:pPr>
    </w:p>
    <w:p w:rsidR="00481CAB" w:rsidRPr="00481CAB" w:rsidRDefault="00481CAB" w:rsidP="00481CAB">
      <w:pPr>
        <w:tabs>
          <w:tab w:val="left" w:pos="0"/>
        </w:tabs>
        <w:suppressAutoHyphens/>
        <w:spacing w:after="0" w:line="240" w:lineRule="auto"/>
        <w:rPr>
          <w:rFonts w:ascii="Times New Roman" w:hAnsi="Times New Roman"/>
          <w:sz w:val="20"/>
          <w:szCs w:val="20"/>
          <w:lang w:eastAsia="ar-SA"/>
        </w:rPr>
      </w:pPr>
    </w:p>
    <w:p w:rsidR="00481CAB" w:rsidRPr="00481CAB" w:rsidRDefault="00481CAB" w:rsidP="00481CAB">
      <w:pPr>
        <w:tabs>
          <w:tab w:val="left" w:pos="0"/>
        </w:tabs>
        <w:suppressAutoHyphens/>
        <w:spacing w:after="0" w:line="240" w:lineRule="auto"/>
        <w:rPr>
          <w:rFonts w:ascii="Times New Roman" w:hAnsi="Times New Roman"/>
          <w:vanish/>
          <w:sz w:val="20"/>
          <w:szCs w:val="20"/>
          <w:lang w:eastAsia="ar-SA"/>
        </w:rPr>
      </w:pPr>
      <w:r w:rsidRPr="00481CAB">
        <w:rPr>
          <w:rFonts w:ascii="Times New Roman" w:hAnsi="Times New Roman"/>
          <w:sz w:val="20"/>
          <w:szCs w:val="20"/>
          <w:lang w:eastAsia="ar-SA"/>
        </w:rPr>
        <w:t xml:space="preserve">      Глава поселения</w:t>
      </w:r>
      <w:r w:rsidRPr="00481CAB">
        <w:rPr>
          <w:rFonts w:ascii="Times New Roman" w:hAnsi="Times New Roman"/>
          <w:sz w:val="20"/>
          <w:szCs w:val="20"/>
          <w:lang w:eastAsia="ar-SA"/>
        </w:rPr>
        <w:tab/>
      </w:r>
      <w:r w:rsidRPr="00481CAB">
        <w:rPr>
          <w:rFonts w:ascii="Times New Roman" w:hAnsi="Times New Roman"/>
          <w:sz w:val="20"/>
          <w:szCs w:val="20"/>
          <w:lang w:eastAsia="ar-SA"/>
        </w:rPr>
        <w:tab/>
        <w:t xml:space="preserve">                                                      А. В. Светлаков</w:t>
      </w:r>
    </w:p>
    <w:p w:rsidR="00481CAB" w:rsidRPr="00481CAB" w:rsidRDefault="00481CAB" w:rsidP="00481CAB">
      <w:pPr>
        <w:spacing w:after="0" w:line="240" w:lineRule="auto"/>
        <w:jc w:val="both"/>
        <w:rPr>
          <w:rFonts w:ascii="Times New Roman" w:hAnsi="Times New Roman"/>
          <w:sz w:val="20"/>
          <w:szCs w:val="20"/>
        </w:rPr>
      </w:pPr>
    </w:p>
    <w:p w:rsidR="00481CAB" w:rsidRPr="00481CAB" w:rsidRDefault="00481CAB" w:rsidP="00DD7D9A">
      <w:pPr>
        <w:tabs>
          <w:tab w:val="left" w:pos="9717"/>
        </w:tabs>
        <w:spacing w:after="0" w:line="240" w:lineRule="auto"/>
        <w:ind w:left="284"/>
        <w:jc w:val="both"/>
        <w:rPr>
          <w:rFonts w:ascii="Times New Roman" w:hAnsi="Times New Roman"/>
          <w:sz w:val="20"/>
          <w:szCs w:val="20"/>
        </w:rPr>
      </w:pPr>
    </w:p>
    <w:p w:rsidR="00481CAB" w:rsidRPr="0087513D" w:rsidRDefault="00481CAB" w:rsidP="00DD7D9A">
      <w:pPr>
        <w:tabs>
          <w:tab w:val="left" w:pos="9717"/>
        </w:tabs>
        <w:spacing w:after="0" w:line="240" w:lineRule="auto"/>
        <w:ind w:left="284"/>
        <w:jc w:val="both"/>
        <w:rPr>
          <w:rFonts w:ascii="Times New Roman" w:hAnsi="Times New Roman"/>
          <w:sz w:val="20"/>
          <w:szCs w:val="20"/>
        </w:rPr>
        <w:sectPr w:rsidR="00481CAB" w:rsidRPr="0087513D">
          <w:footerReference w:type="default" r:id="rId21"/>
          <w:pgSz w:w="11906" w:h="16838"/>
          <w:pgMar w:top="567" w:right="567"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481CAB">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А.А. Бушмелёв</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481CAB">
                    <w:rPr>
                      <w:rFonts w:ascii="Times New Roman" w:hAnsi="Times New Roman"/>
                      <w:sz w:val="20"/>
                      <w:szCs w:val="20"/>
                    </w:rPr>
                    <w:t>03.09</w:t>
                  </w:r>
                  <w:r w:rsidR="006414B5">
                    <w:rPr>
                      <w:rFonts w:ascii="Times New Roman" w:hAnsi="Times New Roman"/>
                      <w:sz w:val="20"/>
                      <w:szCs w:val="20"/>
                    </w:rPr>
                    <w:t>.2020</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bookmarkStart w:id="0" w:name="_GoBack"/>
      <w:bookmarkEnd w:id="0"/>
    </w:p>
    <w:sectPr w:rsidR="00A33D20" w:rsidSect="00497CA3">
      <w:headerReference w:type="default" r:id="rId22"/>
      <w:footerReference w:type="default" r:id="rId23"/>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7B4" w:rsidRDefault="00C967B4" w:rsidP="001952B6">
      <w:pPr>
        <w:spacing w:after="0" w:line="240" w:lineRule="auto"/>
      </w:pPr>
      <w:r>
        <w:separator/>
      </w:r>
    </w:p>
  </w:endnote>
  <w:endnote w:type="continuationSeparator" w:id="0">
    <w:p w:rsidR="00C967B4" w:rsidRDefault="00C967B4"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67" w:rsidRDefault="000A7067">
    <w:pPr>
      <w:pStyle w:val="af2"/>
      <w:jc w:val="right"/>
    </w:pPr>
    <w:r>
      <w:fldChar w:fldCharType="begin"/>
    </w:r>
    <w:r>
      <w:instrText>PAGE   \* MERGEFORMAT</w:instrText>
    </w:r>
    <w:r>
      <w:fldChar w:fldCharType="separate"/>
    </w:r>
    <w:r w:rsidR="00481CAB" w:rsidRPr="00481CAB">
      <w:rPr>
        <w:noProof/>
        <w:lang w:val="ru-RU"/>
      </w:rPr>
      <w:t>7</w:t>
    </w:r>
    <w:r>
      <w:fldChar w:fldCharType="end"/>
    </w:r>
  </w:p>
  <w:p w:rsidR="000A7067" w:rsidRDefault="000A706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481CAB" w:rsidRPr="00481CAB">
      <w:rPr>
        <w:noProof/>
        <w:lang w:val="ru-RU"/>
      </w:rPr>
      <w:t>8</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7B4" w:rsidRDefault="00C967B4" w:rsidP="001952B6">
      <w:pPr>
        <w:spacing w:after="0" w:line="240" w:lineRule="auto"/>
      </w:pPr>
      <w:r>
        <w:separator/>
      </w:r>
    </w:p>
  </w:footnote>
  <w:footnote w:type="continuationSeparator" w:id="0">
    <w:p w:rsidR="00C967B4" w:rsidRDefault="00C967B4"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5">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19">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1">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2">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3">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4">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7">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3">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33"/>
  </w:num>
  <w:num w:numId="3">
    <w:abstractNumId w:val="9"/>
  </w:num>
  <w:num w:numId="4">
    <w:abstractNumId w:val="11"/>
  </w:num>
  <w:num w:numId="5">
    <w:abstractNumId w:val="20"/>
  </w:num>
  <w:num w:numId="6">
    <w:abstractNumId w:val="1"/>
  </w:num>
  <w:num w:numId="7">
    <w:abstractNumId w:val="2"/>
  </w:num>
  <w:num w:numId="8">
    <w:abstractNumId w:val="19"/>
  </w:num>
  <w:num w:numId="9">
    <w:abstractNumId w:val="17"/>
  </w:num>
  <w:num w:numId="10">
    <w:abstractNumId w:val="15"/>
  </w:num>
  <w:num w:numId="11">
    <w:abstractNumId w:val="4"/>
  </w:num>
  <w:num w:numId="12">
    <w:abstractNumId w:val="26"/>
  </w:num>
  <w:num w:numId="13">
    <w:abstractNumId w:val="10"/>
  </w:num>
  <w:num w:numId="14">
    <w:abstractNumId w:val="27"/>
  </w:num>
  <w:num w:numId="15">
    <w:abstractNumId w:val="5"/>
  </w:num>
  <w:num w:numId="16">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4"/>
  </w:num>
  <w:num w:numId="25">
    <w:abstractNumId w:val="31"/>
  </w:num>
  <w:num w:numId="26">
    <w:abstractNumId w:val="16"/>
  </w:num>
  <w:num w:numId="27">
    <w:abstractNumId w:val="25"/>
  </w:num>
  <w:num w:numId="28">
    <w:abstractNumId w:val="3"/>
  </w:num>
  <w:num w:numId="29">
    <w:abstractNumId w:val="21"/>
  </w:num>
  <w:num w:numId="30">
    <w:abstractNumId w:val="8"/>
  </w:num>
  <w:num w:numId="31">
    <w:abstractNumId w:val="14"/>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1CAB"/>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4E9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040C3"/>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37264"/>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67B4"/>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5049"/>
    <w:rsid w:val="00D475DD"/>
    <w:rsid w:val="00D51081"/>
    <w:rsid w:val="00D54444"/>
    <w:rsid w:val="00D60FEA"/>
    <w:rsid w:val="00D61992"/>
    <w:rsid w:val="00D66C32"/>
    <w:rsid w:val="00D70248"/>
    <w:rsid w:val="00D707E6"/>
    <w:rsid w:val="00D73BD2"/>
    <w:rsid w:val="00D7531E"/>
    <w:rsid w:val="00D76FFA"/>
    <w:rsid w:val="00D82C31"/>
    <w:rsid w:val="00D86174"/>
    <w:rsid w:val="00D90EBE"/>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481CAB"/>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64933249">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859125325">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057775327">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kodeks://link/d?nd=546161846&amp;point=mark=00000000000000000000000000000000000000000000000001UA4Q6F" TargetMode="External"/><Relationship Id="rId18" Type="http://schemas.openxmlformats.org/officeDocument/2006/relationships/hyperlink" Target="kodeks://link/d?nd=90187447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kodeks://link/d?nd=901874477" TargetMode="External"/><Relationship Id="rId17" Type="http://schemas.openxmlformats.org/officeDocument/2006/relationships/hyperlink" Target="kodeks://link/d?nd=904621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kodeks://link/d?nd=901876063" TargetMode="External"/><Relationship Id="rId20" Type="http://schemas.openxmlformats.org/officeDocument/2006/relationships/hyperlink" Target="kodeks://link/d?nd=546161846&amp;point=mark=00000000000000000000000000000000000000000000000001UA4Q6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odeks://link/d?nd=901876063"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kodeks://link/d?nd=9027690" TargetMode="External"/><Relationship Id="rId23" Type="http://schemas.openxmlformats.org/officeDocument/2006/relationships/footer" Target="footer2.xml"/><Relationship Id="rId10" Type="http://schemas.openxmlformats.org/officeDocument/2006/relationships/hyperlink" Target="kodeks://link/d?nd=9027690" TargetMode="External"/><Relationship Id="rId19" Type="http://schemas.openxmlformats.org/officeDocument/2006/relationships/hyperlink" Target="kodeks://link/d?nd=9046215" TargetMode="Externa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hyperlink" Target="kodeks://link/d?nd=546161846&amp;point=mark=00000000000000000000000000000000000000000000000001UA4Q6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7A826-E1F1-42C9-BED9-C38BC43B5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3253</TotalTime>
  <Pages>8</Pages>
  <Words>3686</Words>
  <Characters>21014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204</cp:revision>
  <cp:lastPrinted>2018-03-15T07:26:00Z</cp:lastPrinted>
  <dcterms:created xsi:type="dcterms:W3CDTF">2014-08-08T06:50:00Z</dcterms:created>
  <dcterms:modified xsi:type="dcterms:W3CDTF">2020-11-11T09:20:00Z</dcterms:modified>
</cp:coreProperties>
</file>