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5B" w:rsidRPr="0027275B" w:rsidRDefault="0027275B" w:rsidP="0027275B">
      <w:pPr>
        <w:ind w:firstLine="567"/>
        <w:jc w:val="center"/>
        <w:rPr>
          <w:b/>
          <w:sz w:val="28"/>
          <w:szCs w:val="28"/>
        </w:rPr>
      </w:pPr>
      <w:r w:rsidRPr="0027275B">
        <w:rPr>
          <w:b/>
          <w:sz w:val="28"/>
          <w:szCs w:val="28"/>
        </w:rPr>
        <w:t>ИНФОРМАЦИЯ</w:t>
      </w:r>
    </w:p>
    <w:p w:rsidR="0027275B" w:rsidRPr="0027275B" w:rsidRDefault="0027275B" w:rsidP="0027275B">
      <w:pPr>
        <w:ind w:firstLine="567"/>
        <w:jc w:val="center"/>
        <w:rPr>
          <w:b/>
          <w:sz w:val="28"/>
          <w:szCs w:val="28"/>
        </w:rPr>
      </w:pPr>
      <w:r w:rsidRPr="0027275B">
        <w:rPr>
          <w:b/>
          <w:sz w:val="28"/>
          <w:szCs w:val="28"/>
        </w:rPr>
        <w:t>о тарифах и плате за коммунальные услуги в 2021 году</w:t>
      </w:r>
    </w:p>
    <w:p w:rsidR="0027275B" w:rsidRPr="0027275B" w:rsidRDefault="0027275B" w:rsidP="0027275B">
      <w:pPr>
        <w:ind w:firstLine="567"/>
        <w:jc w:val="both"/>
      </w:pPr>
    </w:p>
    <w:p w:rsidR="0027275B" w:rsidRPr="0027275B" w:rsidRDefault="0027275B" w:rsidP="0027275B">
      <w:pPr>
        <w:spacing w:line="276" w:lineRule="auto"/>
        <w:ind w:firstLine="851"/>
        <w:jc w:val="both"/>
        <w:rPr>
          <w:b/>
        </w:rPr>
      </w:pPr>
    </w:p>
    <w:p w:rsidR="0027275B" w:rsidRPr="0027275B" w:rsidRDefault="0027275B" w:rsidP="0027275B">
      <w:pPr>
        <w:spacing w:line="276" w:lineRule="auto"/>
        <w:ind w:firstLine="851"/>
        <w:jc w:val="both"/>
        <w:rPr>
          <w:sz w:val="28"/>
          <w:szCs w:val="28"/>
        </w:rPr>
      </w:pPr>
      <w:r w:rsidRPr="0027275B">
        <w:rPr>
          <w:sz w:val="28"/>
          <w:szCs w:val="28"/>
        </w:rPr>
        <w:t>С 2014 года рост тарифов на коммунальные услуги ограничен индексами изменения размера совокупной платы граждан за коммунальные услуги.</w:t>
      </w:r>
    </w:p>
    <w:p w:rsidR="0027275B" w:rsidRPr="0027275B" w:rsidRDefault="0027275B" w:rsidP="0027275B">
      <w:pPr>
        <w:spacing w:line="276" w:lineRule="auto"/>
        <w:ind w:firstLine="851"/>
        <w:jc w:val="both"/>
        <w:rPr>
          <w:sz w:val="28"/>
          <w:szCs w:val="28"/>
        </w:rPr>
      </w:pPr>
      <w:r w:rsidRPr="0027275B">
        <w:rPr>
          <w:sz w:val="28"/>
          <w:szCs w:val="28"/>
        </w:rPr>
        <w:t>Согласно действующего законодательства размер платы за коммунальные услуги, включает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 (водоотведение), обращение с твердыми коммунальными отходами.</w:t>
      </w:r>
    </w:p>
    <w:p w:rsidR="0027275B" w:rsidRPr="0027275B" w:rsidRDefault="0027275B" w:rsidP="0027275B">
      <w:pPr>
        <w:spacing w:line="276" w:lineRule="auto"/>
        <w:ind w:firstLine="851"/>
        <w:jc w:val="both"/>
        <w:rPr>
          <w:sz w:val="28"/>
          <w:szCs w:val="28"/>
        </w:rPr>
      </w:pPr>
      <w:r w:rsidRPr="0027275B">
        <w:rPr>
          <w:sz w:val="28"/>
          <w:szCs w:val="28"/>
        </w:rPr>
        <w:t>Величина платы за коммунальные услуги рассчитывается исходя из тарифов и объема потребления, определяемого по показаниям приборов учета или нормативам потребления (в том числе нормативам накопления твердых коммунальных отходов).</w:t>
      </w:r>
    </w:p>
    <w:p w:rsidR="0027275B" w:rsidRPr="0027275B" w:rsidRDefault="0027275B" w:rsidP="0027275B">
      <w:pPr>
        <w:spacing w:line="276" w:lineRule="auto"/>
        <w:ind w:firstLine="851"/>
        <w:jc w:val="both"/>
        <w:rPr>
          <w:sz w:val="28"/>
          <w:szCs w:val="28"/>
        </w:rPr>
      </w:pPr>
      <w:r w:rsidRPr="0027275B">
        <w:rPr>
          <w:sz w:val="28"/>
          <w:szCs w:val="28"/>
        </w:rPr>
        <w:t xml:space="preserve">В соответствии с законодательством не допускается рост платы в первом полугодии соответствующего года по отношению к декабрю предшествующего года (при неизменном наборе и объеме услуг). Увеличение платы за коммунальные </w:t>
      </w:r>
      <w:bookmarkStart w:id="0" w:name="_GoBack"/>
      <w:bookmarkEnd w:id="0"/>
      <w:r w:rsidRPr="0027275B">
        <w:rPr>
          <w:sz w:val="28"/>
          <w:szCs w:val="28"/>
        </w:rPr>
        <w:t xml:space="preserve">услуги предусмотрено один раз в год с 1 июля в рамках ограничений (индексов), установленных Правительством Российской Федерации и Губернатором Ханты-Мансийского автономного округа – Югры. </w:t>
      </w:r>
    </w:p>
    <w:p w:rsidR="0027275B" w:rsidRPr="0027275B" w:rsidRDefault="0027275B" w:rsidP="0027275B">
      <w:pPr>
        <w:spacing w:line="276" w:lineRule="auto"/>
        <w:ind w:firstLine="851"/>
        <w:jc w:val="both"/>
        <w:rPr>
          <w:sz w:val="28"/>
          <w:szCs w:val="28"/>
        </w:rPr>
      </w:pPr>
      <w:r w:rsidRPr="0027275B">
        <w:rPr>
          <w:sz w:val="28"/>
          <w:szCs w:val="28"/>
        </w:rPr>
        <w:t>На территории Ханты-Мансийского автономного округа – Югры завершена тарифная кампания по установлению тарифов на коммунальные услуги на 2021 год.</w:t>
      </w:r>
    </w:p>
    <w:p w:rsidR="0027275B" w:rsidRPr="0027275B" w:rsidRDefault="0027275B" w:rsidP="0027275B">
      <w:pPr>
        <w:spacing w:line="276" w:lineRule="auto"/>
        <w:ind w:firstLine="851"/>
        <w:jc w:val="both"/>
        <w:rPr>
          <w:sz w:val="28"/>
          <w:szCs w:val="28"/>
        </w:rPr>
      </w:pPr>
      <w:r w:rsidRPr="0027275B">
        <w:rPr>
          <w:sz w:val="28"/>
          <w:szCs w:val="28"/>
        </w:rPr>
        <w:t>В рамках полномочий Региональной службы по тарифам Ханты-Мансийского автономного округа – Югры (далее – РСТ Югры) установлены тарифы на товары (услуги) в сферах теплоснабжения, водоснабжения, водоотведения, электроснабжения, газоснабжения, обращения с твердыми коммунальными отходами (далее – коммунальные услуги).</w:t>
      </w:r>
    </w:p>
    <w:p w:rsidR="0027275B" w:rsidRPr="0027275B" w:rsidRDefault="0027275B" w:rsidP="0027275B">
      <w:pPr>
        <w:spacing w:line="276" w:lineRule="auto"/>
        <w:ind w:firstLine="851"/>
        <w:jc w:val="both"/>
        <w:rPr>
          <w:sz w:val="28"/>
          <w:szCs w:val="28"/>
        </w:rPr>
      </w:pPr>
      <w:r w:rsidRPr="0027275B">
        <w:rPr>
          <w:b/>
          <w:sz w:val="28"/>
          <w:szCs w:val="28"/>
        </w:rPr>
        <w:t>Увеличение тарифов на коммунальные услуги</w:t>
      </w:r>
      <w:r w:rsidRPr="0027275B">
        <w:rPr>
          <w:sz w:val="28"/>
          <w:szCs w:val="28"/>
        </w:rPr>
        <w:t xml:space="preserve"> для населения в текущем году </w:t>
      </w:r>
      <w:r w:rsidRPr="0027275B">
        <w:rPr>
          <w:b/>
          <w:sz w:val="28"/>
          <w:szCs w:val="28"/>
        </w:rPr>
        <w:t>произойдет только с 1 июля</w:t>
      </w:r>
      <w:r w:rsidRPr="0027275B">
        <w:rPr>
          <w:sz w:val="28"/>
          <w:szCs w:val="28"/>
        </w:rPr>
        <w:t xml:space="preserve"> и ограничено индексами роста платы граждан за коммунальные услуги, устанавливаемыми Правительством Российской Федерации (далее – индекс с в среднем по Югре) и Губернатором Ханты-Мансийского автономного округа – Югры (далее – предельные индексы).</w:t>
      </w:r>
    </w:p>
    <w:p w:rsidR="0027275B" w:rsidRPr="0027275B" w:rsidRDefault="0027275B" w:rsidP="0027275B">
      <w:pPr>
        <w:spacing w:line="276" w:lineRule="auto"/>
        <w:ind w:firstLine="851"/>
        <w:jc w:val="both"/>
        <w:rPr>
          <w:sz w:val="28"/>
          <w:szCs w:val="28"/>
        </w:rPr>
      </w:pPr>
      <w:r w:rsidRPr="0027275B">
        <w:rPr>
          <w:sz w:val="28"/>
          <w:szCs w:val="28"/>
        </w:rPr>
        <w:t>На 2021</w:t>
      </w:r>
      <w:r w:rsidRPr="0027275B">
        <w:rPr>
          <w:b/>
          <w:sz w:val="28"/>
          <w:szCs w:val="28"/>
        </w:rPr>
        <w:t xml:space="preserve"> </w:t>
      </w:r>
      <w:r w:rsidRPr="0027275B">
        <w:rPr>
          <w:sz w:val="28"/>
          <w:szCs w:val="28"/>
        </w:rPr>
        <w:t xml:space="preserve">год распоряжениями Правительства Российской Федерации от 30.10.2020 № 2827-р и от 15.11.2018 № 2490-р утверждены индексы в </w:t>
      </w:r>
      <w:r w:rsidRPr="0027275B">
        <w:rPr>
          <w:sz w:val="28"/>
          <w:szCs w:val="28"/>
        </w:rPr>
        <w:lastRenderedPageBreak/>
        <w:t>среднем по Югре с 1 января – 0 % (к декабрю 2020 года), с 1 июля – 3,4 %, а также предельно допустимое отклонение по отдельным муниципальным образованиям от величины указанного индекса – 2 %, с учетом которого размеры предельных индексов изменения размера платы за коммунальные услуги в муниципальных образованиях автономного округа с 1 июля 2021 года без согласования с представительными органами муниципальных образований Ханты-Мансийского автономного округа – Югры (далее – автономный округ) не должны превышать 5,4 %.</w:t>
      </w:r>
    </w:p>
    <w:p w:rsidR="0027275B" w:rsidRPr="0027275B" w:rsidRDefault="0027275B" w:rsidP="0027275B">
      <w:pPr>
        <w:spacing w:line="276" w:lineRule="auto"/>
        <w:ind w:firstLine="851"/>
        <w:jc w:val="both"/>
        <w:rPr>
          <w:sz w:val="28"/>
          <w:szCs w:val="28"/>
        </w:rPr>
      </w:pPr>
      <w:r w:rsidRPr="0027275B">
        <w:rPr>
          <w:sz w:val="28"/>
          <w:szCs w:val="28"/>
        </w:rPr>
        <w:t>На основании вышеуказанных ограничений, предельные индексы для муниципальных образований автономного округа установлены постановлением Губернатора Ханты-Мансийского автономного округа – Югры от 14 декабря 2018 года № 127 (в ред. 04.12.2020)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годы» в размерах:</w:t>
      </w:r>
    </w:p>
    <w:p w:rsidR="0027275B" w:rsidRPr="0027275B" w:rsidRDefault="0027275B" w:rsidP="0027275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7275B">
        <w:rPr>
          <w:b/>
          <w:sz w:val="28"/>
          <w:szCs w:val="28"/>
        </w:rPr>
        <w:t>с 1 января:</w:t>
      </w:r>
    </w:p>
    <w:p w:rsidR="0027275B" w:rsidRPr="0027275B" w:rsidRDefault="0027275B" w:rsidP="0027275B">
      <w:pPr>
        <w:spacing w:line="276" w:lineRule="auto"/>
        <w:ind w:firstLine="709"/>
        <w:jc w:val="both"/>
        <w:rPr>
          <w:sz w:val="28"/>
          <w:szCs w:val="28"/>
        </w:rPr>
      </w:pPr>
      <w:r w:rsidRPr="0027275B">
        <w:rPr>
          <w:sz w:val="28"/>
          <w:szCs w:val="28"/>
        </w:rPr>
        <w:t>- 0% (к декабрю 2020 года);</w:t>
      </w:r>
    </w:p>
    <w:p w:rsidR="0027275B" w:rsidRPr="0027275B" w:rsidRDefault="0027275B" w:rsidP="0027275B">
      <w:pPr>
        <w:spacing w:line="276" w:lineRule="auto"/>
        <w:ind w:firstLine="709"/>
        <w:jc w:val="both"/>
        <w:rPr>
          <w:sz w:val="28"/>
          <w:szCs w:val="28"/>
        </w:rPr>
      </w:pPr>
      <w:r w:rsidRPr="0027275B">
        <w:rPr>
          <w:b/>
          <w:sz w:val="28"/>
          <w:szCs w:val="28"/>
        </w:rPr>
        <w:t xml:space="preserve">с 1 июля </w:t>
      </w:r>
      <w:r w:rsidRPr="0027275B">
        <w:rPr>
          <w:sz w:val="28"/>
          <w:szCs w:val="28"/>
        </w:rPr>
        <w:t>(к декабрю 2020 года):</w:t>
      </w:r>
    </w:p>
    <w:p w:rsidR="0027275B" w:rsidRPr="0027275B" w:rsidRDefault="0027275B" w:rsidP="0027275B">
      <w:pPr>
        <w:spacing w:line="276" w:lineRule="auto"/>
        <w:ind w:firstLine="709"/>
        <w:jc w:val="both"/>
        <w:rPr>
          <w:sz w:val="28"/>
          <w:szCs w:val="28"/>
        </w:rPr>
      </w:pPr>
      <w:r w:rsidRPr="0027275B">
        <w:rPr>
          <w:sz w:val="28"/>
          <w:szCs w:val="28"/>
        </w:rPr>
        <w:t xml:space="preserve">3,4% для 83 муниципальных образований (далее – МО) (96,2 % от численности населения Югры); </w:t>
      </w:r>
    </w:p>
    <w:p w:rsidR="0027275B" w:rsidRPr="0027275B" w:rsidRDefault="0027275B" w:rsidP="0027275B">
      <w:pPr>
        <w:spacing w:line="276" w:lineRule="auto"/>
        <w:ind w:firstLine="709"/>
        <w:jc w:val="both"/>
        <w:rPr>
          <w:sz w:val="28"/>
          <w:szCs w:val="28"/>
        </w:rPr>
      </w:pPr>
      <w:r w:rsidRPr="0027275B">
        <w:rPr>
          <w:sz w:val="28"/>
          <w:szCs w:val="28"/>
        </w:rPr>
        <w:t>5,4% для 8 МО (0,4% от численности населения Югры): с.п.Лыхма Белоярского района (основание – нормативы ТКО), г.п.Октябрьское, г.п.Приобье, с.п.Карымкары, с.п.Малый Атлым, с.п.Шеркалы, с.п.Каменное Октябрьского района и г.п.Луговой Кондинского района (планомерный переход на полную оплату гражданами стоимости коммунальных услуг);</w:t>
      </w:r>
    </w:p>
    <w:p w:rsidR="0027275B" w:rsidRPr="0027275B" w:rsidRDefault="0027275B" w:rsidP="0027275B">
      <w:pPr>
        <w:spacing w:line="276" w:lineRule="auto"/>
        <w:ind w:firstLine="709"/>
        <w:jc w:val="both"/>
        <w:rPr>
          <w:sz w:val="28"/>
          <w:szCs w:val="28"/>
        </w:rPr>
      </w:pPr>
      <w:r w:rsidRPr="0027275B">
        <w:rPr>
          <w:sz w:val="28"/>
          <w:szCs w:val="28"/>
        </w:rPr>
        <w:t>выше 5,4% для 5 МО (3,4% от численности населения Югры):</w:t>
      </w:r>
    </w:p>
    <w:p w:rsidR="0027275B" w:rsidRPr="0027275B" w:rsidRDefault="0027275B" w:rsidP="0027275B">
      <w:pPr>
        <w:spacing w:line="276" w:lineRule="auto"/>
        <w:ind w:firstLine="709"/>
        <w:jc w:val="both"/>
        <w:rPr>
          <w:sz w:val="28"/>
          <w:szCs w:val="28"/>
        </w:rPr>
      </w:pPr>
      <w:r w:rsidRPr="0027275B">
        <w:rPr>
          <w:sz w:val="28"/>
          <w:szCs w:val="28"/>
        </w:rPr>
        <w:t xml:space="preserve">г.  Лангепас – 7,5% и г. Покачи – 6,8% (на основании решений представительных органов (далее – дума) данных муниципальных образований, в целях соблюдения долгосрочных тарифов и долгосрочных параметров регулирования тарифов, установленных в рамках заключенных концессионных соглашений (подпункт «д» пункта 46 постановления РФ №400); </w:t>
      </w:r>
    </w:p>
    <w:p w:rsidR="0027275B" w:rsidRPr="0027275B" w:rsidRDefault="0027275B" w:rsidP="0027275B">
      <w:pPr>
        <w:spacing w:line="276" w:lineRule="auto"/>
        <w:ind w:firstLine="709"/>
        <w:jc w:val="both"/>
        <w:rPr>
          <w:sz w:val="28"/>
          <w:szCs w:val="28"/>
        </w:rPr>
      </w:pPr>
      <w:r w:rsidRPr="0027275B">
        <w:rPr>
          <w:sz w:val="28"/>
          <w:szCs w:val="28"/>
        </w:rPr>
        <w:t>сельских поселениях Белоярского района: Сосновка – 14%, Сорум – 9,7%, Верхнеказымский – 8,9% (на основании решения дум поселений, в целях установления нормативов потребления коммунальных услуг (нормативов накопления твердых коммунальных отходов) в соответствии с требованиями законодательства Российской Федерации (подпункт «б» пункта 46 постановления РФ №400).</w:t>
      </w:r>
    </w:p>
    <w:p w:rsidR="0027275B" w:rsidRPr="0027275B" w:rsidRDefault="0027275B" w:rsidP="0027275B">
      <w:pPr>
        <w:spacing w:line="276" w:lineRule="auto"/>
        <w:ind w:firstLine="709"/>
        <w:jc w:val="both"/>
        <w:rPr>
          <w:sz w:val="28"/>
          <w:szCs w:val="28"/>
        </w:rPr>
      </w:pPr>
      <w:r w:rsidRPr="0027275B">
        <w:rPr>
          <w:sz w:val="28"/>
          <w:szCs w:val="28"/>
        </w:rPr>
        <w:lastRenderedPageBreak/>
        <w:t>Решения представительных органов МО, рассмотрены и одобрены общественными советами по вопросам жилищно-коммунального хозяйства при муниципальных образованиях автономного округа.</w:t>
      </w:r>
    </w:p>
    <w:p w:rsidR="0027275B" w:rsidRPr="0027275B" w:rsidRDefault="0027275B" w:rsidP="0027275B">
      <w:pPr>
        <w:spacing w:line="276" w:lineRule="auto"/>
        <w:ind w:firstLine="709"/>
        <w:jc w:val="both"/>
        <w:rPr>
          <w:sz w:val="28"/>
          <w:szCs w:val="28"/>
        </w:rPr>
      </w:pPr>
      <w:r w:rsidRPr="0027275B">
        <w:rPr>
          <w:sz w:val="28"/>
          <w:szCs w:val="28"/>
        </w:rPr>
        <w:t>Применение оснований установления предельных индексов по городам Лангепас, Покачи, сельским поселениям Сосновка, Сорум, Верхнеказымский Белоярского района согласовано Федеральной антимонопольной службой.</w:t>
      </w:r>
    </w:p>
    <w:p w:rsidR="0027275B" w:rsidRPr="0027275B" w:rsidRDefault="0027275B" w:rsidP="0027275B">
      <w:pPr>
        <w:spacing w:line="276" w:lineRule="auto"/>
        <w:ind w:firstLine="709"/>
        <w:jc w:val="both"/>
        <w:rPr>
          <w:sz w:val="28"/>
          <w:szCs w:val="28"/>
        </w:rPr>
      </w:pPr>
      <w:r w:rsidRPr="0027275B">
        <w:rPr>
          <w:sz w:val="28"/>
          <w:szCs w:val="28"/>
        </w:rPr>
        <w:t>Следует отметить, что действующим законодательством не предусмотрено ограничение роста тарифов по отдельным услугам, а ограничивается рост общей платы за все коммунальные услуги, которые потребляет и оплачивает гражданин (теплоснабжение, водоснабжение, водоотведение, электроснабжение, газоснабжение, обращение с твердыми коммунальными отходами), поэтому рост тарифов с 1 июля по некоторым коммунальным услугам может быть выше установленных индексов (инфляции) за счет отсутствия роста или роста ниже инфляции по другим коммунальным услугам, входящим в состав платы за коммунальные услуги.</w:t>
      </w:r>
    </w:p>
    <w:p w:rsidR="0027275B" w:rsidRPr="0027275B" w:rsidRDefault="0027275B" w:rsidP="0027275B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27275B">
        <w:rPr>
          <w:rFonts w:eastAsia="Calibri"/>
          <w:sz w:val="28"/>
          <w:szCs w:val="28"/>
        </w:rPr>
        <w:t>Таким образом тарифы на коммунальные услуги могут увеличиваться только с 1 июля. Ежемесячное изменение размера платы, в том числе с 1 января, обусловлено изменением объема потребления.</w:t>
      </w:r>
    </w:p>
    <w:p w:rsidR="0027275B" w:rsidRPr="0027275B" w:rsidRDefault="0027275B" w:rsidP="0027275B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27275B">
        <w:rPr>
          <w:rFonts w:eastAsia="Calibri"/>
          <w:sz w:val="28"/>
          <w:szCs w:val="28"/>
        </w:rPr>
        <w:t>В структуру платежного документа помимо коммунальных услуг, которые регулируются государством, входят плата за содержание жилого помещения (включающая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доме) и взнос на капитальный ремонт.</w:t>
      </w:r>
    </w:p>
    <w:p w:rsidR="0027275B" w:rsidRPr="0027275B" w:rsidRDefault="0027275B" w:rsidP="0027275B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27275B">
        <w:rPr>
          <w:rFonts w:eastAsia="Calibri"/>
          <w:sz w:val="28"/>
          <w:szCs w:val="28"/>
        </w:rPr>
        <w:t xml:space="preserve">При этом, плата за содержание жилого помещения не регулируется государством, её размер определяется собственниками жилых помещений при выборе способа управления многоквартирным домом (непосредственный способ управления, ТСЖ, ЖКС, либо с привлечением управляющих компаний), либо в договоре управления домом. Размер платы за содержание жилого помещения следует уточнять в своей Управляющей компании.  </w:t>
      </w:r>
    </w:p>
    <w:p w:rsidR="0027275B" w:rsidRPr="0027275B" w:rsidRDefault="0027275B" w:rsidP="0027275B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27275B">
        <w:rPr>
          <w:rFonts w:eastAsia="Calibri"/>
          <w:sz w:val="28"/>
          <w:szCs w:val="28"/>
        </w:rPr>
        <w:t xml:space="preserve">Контроль за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Югры, сайт: </w:t>
      </w:r>
      <w:hyperlink r:id="rId8" w:history="1">
        <w:r w:rsidRPr="0027275B">
          <w:rPr>
            <w:rFonts w:eastAsia="Calibri"/>
            <w:color w:val="0000FF"/>
            <w:sz w:val="28"/>
            <w:szCs w:val="28"/>
            <w:u w:val="single"/>
          </w:rPr>
          <w:t>www.jsn.admhmao.ru</w:t>
        </w:r>
      </w:hyperlink>
      <w:r w:rsidRPr="0027275B">
        <w:rPr>
          <w:rFonts w:eastAsia="Calibri"/>
          <w:sz w:val="28"/>
          <w:szCs w:val="28"/>
        </w:rPr>
        <w:t>.</w:t>
      </w:r>
    </w:p>
    <w:p w:rsidR="0027275B" w:rsidRPr="0027275B" w:rsidRDefault="0027275B" w:rsidP="0027275B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27275B">
        <w:rPr>
          <w:rFonts w:eastAsia="Calibri"/>
          <w:sz w:val="28"/>
          <w:szCs w:val="28"/>
        </w:rPr>
        <w:t>Информация об установленных РСТ Югры тарифах на тепловую энергию, холодное водоснабжение, водоотведение, по обращению с ТКО размещена на сайте РСТ Югры (http://www.rst.admhmao.ru), баннер «База тарифных решений РСТ Югры»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/«Водоснабжение и водоотведение»/ «Обращение с твердыми коммунальными отходами».</w:t>
      </w:r>
    </w:p>
    <w:p w:rsidR="0027275B" w:rsidRPr="0027275B" w:rsidRDefault="0027275B" w:rsidP="0027275B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27275B">
        <w:rPr>
          <w:rFonts w:eastAsia="Calibri"/>
          <w:sz w:val="28"/>
          <w:szCs w:val="28"/>
        </w:rPr>
        <w:t xml:space="preserve">Установление нормативов потребления на холодную, горячую воду, водоотведение, отопление, минимального размера взноса на капитальный ремонт общего имущества в многоквартирном доме осуществляет Департамент жилищно-коммунального комплекса и энергетики Ханты-Мансийского автономного округа – Югры, сайт: </w:t>
      </w:r>
      <w:hyperlink r:id="rId9" w:history="1">
        <w:r w:rsidRPr="0027275B">
          <w:rPr>
            <w:rFonts w:eastAsia="Calibri"/>
            <w:color w:val="0000FF"/>
            <w:sz w:val="28"/>
            <w:szCs w:val="28"/>
            <w:u w:val="single"/>
          </w:rPr>
          <w:t>www.depjkke.admhmao.ru</w:t>
        </w:r>
      </w:hyperlink>
      <w:r w:rsidRPr="0027275B">
        <w:rPr>
          <w:rFonts w:eastAsia="Calibri"/>
          <w:sz w:val="28"/>
          <w:szCs w:val="28"/>
        </w:rPr>
        <w:t>.</w:t>
      </w:r>
    </w:p>
    <w:p w:rsidR="0027275B" w:rsidRPr="0027275B" w:rsidRDefault="0027275B" w:rsidP="0027275B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27275B">
        <w:rPr>
          <w:rFonts w:eastAsia="Calibri"/>
          <w:sz w:val="28"/>
          <w:szCs w:val="28"/>
        </w:rPr>
        <w:t>Установление нормативов накопления твердых коммунальных отходов относится к полномочиям органов местного самоуправления муниципальных образований автономного округа.</w:t>
      </w:r>
    </w:p>
    <w:p w:rsidR="0027275B" w:rsidRPr="0027275B" w:rsidRDefault="0027275B" w:rsidP="0027275B">
      <w:pPr>
        <w:spacing w:line="276" w:lineRule="auto"/>
        <w:ind w:firstLine="709"/>
        <w:jc w:val="both"/>
        <w:rPr>
          <w:rFonts w:eastAsia="Calibri"/>
          <w:color w:val="0000FF"/>
          <w:sz w:val="28"/>
          <w:szCs w:val="20"/>
        </w:rPr>
      </w:pPr>
    </w:p>
    <w:p w:rsidR="0027275B" w:rsidRPr="00B42871" w:rsidRDefault="0027275B" w:rsidP="0027275B">
      <w:pPr>
        <w:rPr>
          <w:sz w:val="20"/>
        </w:rPr>
      </w:pPr>
    </w:p>
    <w:p w:rsidR="0027275B" w:rsidRDefault="0027275B" w:rsidP="00D273E6">
      <w:pPr>
        <w:ind w:right="-301"/>
        <w:jc w:val="right"/>
      </w:pPr>
    </w:p>
    <w:p w:rsidR="0027275B" w:rsidRDefault="0027275B" w:rsidP="0027275B">
      <w:pPr>
        <w:jc w:val="center"/>
      </w:pPr>
    </w:p>
    <w:p w:rsidR="0027275B" w:rsidRDefault="0027275B" w:rsidP="0061283C">
      <w:pPr>
        <w:ind w:right="-301"/>
        <w:jc w:val="right"/>
      </w:pPr>
    </w:p>
    <w:p w:rsidR="0027275B" w:rsidRDefault="0027275B" w:rsidP="0061283C">
      <w:pPr>
        <w:ind w:right="-301"/>
        <w:jc w:val="right"/>
      </w:pPr>
    </w:p>
    <w:p w:rsidR="0027275B" w:rsidRDefault="0027275B" w:rsidP="0061283C">
      <w:pPr>
        <w:ind w:right="-301"/>
        <w:jc w:val="right"/>
      </w:pPr>
    </w:p>
    <w:p w:rsidR="0027275B" w:rsidRDefault="0027275B" w:rsidP="0061283C">
      <w:pPr>
        <w:ind w:right="-301"/>
        <w:jc w:val="right"/>
      </w:pPr>
    </w:p>
    <w:p w:rsidR="0027275B" w:rsidRDefault="0027275B" w:rsidP="0061283C">
      <w:pPr>
        <w:ind w:right="-301"/>
        <w:jc w:val="right"/>
      </w:pPr>
    </w:p>
    <w:p w:rsidR="0027275B" w:rsidRDefault="0027275B" w:rsidP="0061283C">
      <w:pPr>
        <w:ind w:right="-301"/>
        <w:jc w:val="right"/>
      </w:pPr>
    </w:p>
    <w:p w:rsidR="0027275B" w:rsidRDefault="0027275B" w:rsidP="0061283C">
      <w:pPr>
        <w:ind w:right="-301"/>
        <w:jc w:val="right"/>
      </w:pPr>
    </w:p>
    <w:p w:rsidR="0027275B" w:rsidRDefault="0027275B" w:rsidP="0061283C">
      <w:pPr>
        <w:ind w:right="-301"/>
        <w:jc w:val="right"/>
      </w:pPr>
    </w:p>
    <w:p w:rsidR="0027275B" w:rsidRDefault="0027275B" w:rsidP="0061283C">
      <w:pPr>
        <w:ind w:right="-301"/>
        <w:jc w:val="right"/>
      </w:pPr>
    </w:p>
    <w:p w:rsidR="0027275B" w:rsidRDefault="0027275B" w:rsidP="0061283C">
      <w:pPr>
        <w:ind w:right="-301"/>
        <w:jc w:val="right"/>
      </w:pPr>
    </w:p>
    <w:p w:rsidR="0027275B" w:rsidRDefault="0027275B" w:rsidP="0061283C">
      <w:pPr>
        <w:ind w:right="-301"/>
        <w:jc w:val="right"/>
      </w:pPr>
    </w:p>
    <w:p w:rsidR="0027275B" w:rsidRDefault="0027275B" w:rsidP="0061283C">
      <w:pPr>
        <w:ind w:right="-301"/>
        <w:jc w:val="right"/>
      </w:pPr>
    </w:p>
    <w:p w:rsidR="0027275B" w:rsidRDefault="0027275B" w:rsidP="0061283C">
      <w:pPr>
        <w:ind w:right="-301"/>
        <w:jc w:val="right"/>
      </w:pPr>
    </w:p>
    <w:p w:rsidR="00CF6278" w:rsidRDefault="00CF6278" w:rsidP="0061283C">
      <w:pPr>
        <w:ind w:right="-301"/>
        <w:jc w:val="right"/>
      </w:pPr>
    </w:p>
    <w:p w:rsidR="00CF6278" w:rsidRDefault="00CF6278" w:rsidP="0061283C">
      <w:pPr>
        <w:ind w:right="-301"/>
        <w:jc w:val="right"/>
      </w:pPr>
    </w:p>
    <w:p w:rsidR="00CF6278" w:rsidRDefault="00CF6278" w:rsidP="0061283C">
      <w:pPr>
        <w:ind w:right="-301"/>
        <w:jc w:val="right"/>
      </w:pPr>
    </w:p>
    <w:p w:rsidR="00CF6278" w:rsidRDefault="00CF6278" w:rsidP="0061283C">
      <w:pPr>
        <w:ind w:right="-301"/>
        <w:jc w:val="right"/>
      </w:pPr>
    </w:p>
    <w:p w:rsidR="00CF6278" w:rsidRDefault="00CF6278" w:rsidP="0061283C">
      <w:pPr>
        <w:ind w:right="-301"/>
        <w:jc w:val="right"/>
      </w:pPr>
    </w:p>
    <w:p w:rsidR="00CF6278" w:rsidRDefault="00CF6278" w:rsidP="0061283C">
      <w:pPr>
        <w:ind w:right="-301"/>
        <w:jc w:val="right"/>
      </w:pPr>
    </w:p>
    <w:p w:rsidR="00CF6278" w:rsidRDefault="00CF6278" w:rsidP="0061283C">
      <w:pPr>
        <w:ind w:right="-301"/>
        <w:jc w:val="right"/>
      </w:pPr>
    </w:p>
    <w:p w:rsidR="00CF6278" w:rsidRDefault="00CF6278" w:rsidP="0061283C">
      <w:pPr>
        <w:ind w:right="-301"/>
        <w:jc w:val="right"/>
      </w:pPr>
    </w:p>
    <w:p w:rsidR="0083538F" w:rsidRDefault="0083538F" w:rsidP="00CF6278">
      <w:pPr>
        <w:ind w:right="-301"/>
        <w:rPr>
          <w:sz w:val="20"/>
        </w:rPr>
      </w:pPr>
    </w:p>
    <w:sectPr w:rsidR="0083538F" w:rsidSect="00CF6278">
      <w:pgSz w:w="11906" w:h="16838"/>
      <w:pgMar w:top="56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64A" w:rsidRDefault="007B364A">
      <w:r>
        <w:separator/>
      </w:r>
    </w:p>
  </w:endnote>
  <w:endnote w:type="continuationSeparator" w:id="0">
    <w:p w:rsidR="007B364A" w:rsidRDefault="007B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64A" w:rsidRDefault="007B364A">
      <w:r>
        <w:separator/>
      </w:r>
    </w:p>
  </w:footnote>
  <w:footnote w:type="continuationSeparator" w:id="0">
    <w:p w:rsidR="007B364A" w:rsidRDefault="007B3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8435D"/>
    <w:multiLevelType w:val="hybridMultilevel"/>
    <w:tmpl w:val="26D62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66"/>
    <w:rsid w:val="00014754"/>
    <w:rsid w:val="00021082"/>
    <w:rsid w:val="00026085"/>
    <w:rsid w:val="00032115"/>
    <w:rsid w:val="00034B63"/>
    <w:rsid w:val="00036184"/>
    <w:rsid w:val="000426FB"/>
    <w:rsid w:val="000610A1"/>
    <w:rsid w:val="00071AD0"/>
    <w:rsid w:val="00075B0D"/>
    <w:rsid w:val="000808B7"/>
    <w:rsid w:val="000821D5"/>
    <w:rsid w:val="000827E9"/>
    <w:rsid w:val="00083194"/>
    <w:rsid w:val="000905B0"/>
    <w:rsid w:val="000920D7"/>
    <w:rsid w:val="00097343"/>
    <w:rsid w:val="000A4769"/>
    <w:rsid w:val="000A6C3C"/>
    <w:rsid w:val="000F2D7D"/>
    <w:rsid w:val="000F34EF"/>
    <w:rsid w:val="000F4A53"/>
    <w:rsid w:val="001237B2"/>
    <w:rsid w:val="0012465E"/>
    <w:rsid w:val="00126D16"/>
    <w:rsid w:val="0014479A"/>
    <w:rsid w:val="00150C88"/>
    <w:rsid w:val="00164399"/>
    <w:rsid w:val="00174861"/>
    <w:rsid w:val="00174FDE"/>
    <w:rsid w:val="00180D9D"/>
    <w:rsid w:val="00193D52"/>
    <w:rsid w:val="001A0A45"/>
    <w:rsid w:val="001B2A91"/>
    <w:rsid w:val="001B730A"/>
    <w:rsid w:val="001C14C9"/>
    <w:rsid w:val="001C5C91"/>
    <w:rsid w:val="001D2D13"/>
    <w:rsid w:val="001D6D63"/>
    <w:rsid w:val="001E0269"/>
    <w:rsid w:val="001E6397"/>
    <w:rsid w:val="001F145D"/>
    <w:rsid w:val="002047CC"/>
    <w:rsid w:val="0021076D"/>
    <w:rsid w:val="00214024"/>
    <w:rsid w:val="00216132"/>
    <w:rsid w:val="0022570B"/>
    <w:rsid w:val="002258A8"/>
    <w:rsid w:val="00232086"/>
    <w:rsid w:val="00253768"/>
    <w:rsid w:val="002637D3"/>
    <w:rsid w:val="0027275B"/>
    <w:rsid w:val="00273C40"/>
    <w:rsid w:val="00280F19"/>
    <w:rsid w:val="00281CCF"/>
    <w:rsid w:val="002A22F4"/>
    <w:rsid w:val="00312190"/>
    <w:rsid w:val="0032519A"/>
    <w:rsid w:val="003265BF"/>
    <w:rsid w:val="00336C62"/>
    <w:rsid w:val="00346BCA"/>
    <w:rsid w:val="003508CC"/>
    <w:rsid w:val="0035354E"/>
    <w:rsid w:val="00371CCE"/>
    <w:rsid w:val="0039578F"/>
    <w:rsid w:val="003A7C0F"/>
    <w:rsid w:val="003B5AB7"/>
    <w:rsid w:val="003C2B44"/>
    <w:rsid w:val="003C38FB"/>
    <w:rsid w:val="003C4945"/>
    <w:rsid w:val="003E021F"/>
    <w:rsid w:val="003E7EB0"/>
    <w:rsid w:val="0040534B"/>
    <w:rsid w:val="004234F1"/>
    <w:rsid w:val="00424A8F"/>
    <w:rsid w:val="004361C9"/>
    <w:rsid w:val="00443A7A"/>
    <w:rsid w:val="0046647C"/>
    <w:rsid w:val="004719DF"/>
    <w:rsid w:val="00486D5D"/>
    <w:rsid w:val="00487BF6"/>
    <w:rsid w:val="004F789B"/>
    <w:rsid w:val="00500E7D"/>
    <w:rsid w:val="00507311"/>
    <w:rsid w:val="00512812"/>
    <w:rsid w:val="005147D8"/>
    <w:rsid w:val="00523CBD"/>
    <w:rsid w:val="00533AFB"/>
    <w:rsid w:val="00546C92"/>
    <w:rsid w:val="005579A1"/>
    <w:rsid w:val="005843CA"/>
    <w:rsid w:val="00586B53"/>
    <w:rsid w:val="0059062A"/>
    <w:rsid w:val="005912CF"/>
    <w:rsid w:val="005967C7"/>
    <w:rsid w:val="005A31E8"/>
    <w:rsid w:val="005A4FDF"/>
    <w:rsid w:val="005A6F30"/>
    <w:rsid w:val="005B041E"/>
    <w:rsid w:val="005C3A4D"/>
    <w:rsid w:val="005D066E"/>
    <w:rsid w:val="005E0421"/>
    <w:rsid w:val="005E6B3E"/>
    <w:rsid w:val="005F120C"/>
    <w:rsid w:val="00603599"/>
    <w:rsid w:val="00611A00"/>
    <w:rsid w:val="0061283C"/>
    <w:rsid w:val="0061561A"/>
    <w:rsid w:val="00626669"/>
    <w:rsid w:val="006363BE"/>
    <w:rsid w:val="00636608"/>
    <w:rsid w:val="0063696B"/>
    <w:rsid w:val="00637FC9"/>
    <w:rsid w:val="00643777"/>
    <w:rsid w:val="00652BC8"/>
    <w:rsid w:val="00686AD8"/>
    <w:rsid w:val="00690D43"/>
    <w:rsid w:val="00691764"/>
    <w:rsid w:val="006B1623"/>
    <w:rsid w:val="006D11E8"/>
    <w:rsid w:val="006D1EF2"/>
    <w:rsid w:val="00701AFE"/>
    <w:rsid w:val="007028C6"/>
    <w:rsid w:val="00710CD1"/>
    <w:rsid w:val="00714210"/>
    <w:rsid w:val="00721871"/>
    <w:rsid w:val="007234F3"/>
    <w:rsid w:val="00723C6C"/>
    <w:rsid w:val="007268A4"/>
    <w:rsid w:val="00726EC8"/>
    <w:rsid w:val="007300EF"/>
    <w:rsid w:val="007653B9"/>
    <w:rsid w:val="007A337F"/>
    <w:rsid w:val="007A4960"/>
    <w:rsid w:val="007B364A"/>
    <w:rsid w:val="007C1A2A"/>
    <w:rsid w:val="007C3F74"/>
    <w:rsid w:val="007D56EE"/>
    <w:rsid w:val="007E5A3E"/>
    <w:rsid w:val="007E5D6A"/>
    <w:rsid w:val="007F034A"/>
    <w:rsid w:val="007F1881"/>
    <w:rsid w:val="007F6654"/>
    <w:rsid w:val="00810282"/>
    <w:rsid w:val="00825B4C"/>
    <w:rsid w:val="00825C37"/>
    <w:rsid w:val="0083538F"/>
    <w:rsid w:val="00837C22"/>
    <w:rsid w:val="0085495A"/>
    <w:rsid w:val="00865285"/>
    <w:rsid w:val="008709C2"/>
    <w:rsid w:val="008771E0"/>
    <w:rsid w:val="00882451"/>
    <w:rsid w:val="00884DFF"/>
    <w:rsid w:val="00887121"/>
    <w:rsid w:val="008A3818"/>
    <w:rsid w:val="008B447C"/>
    <w:rsid w:val="008C142A"/>
    <w:rsid w:val="008C15DD"/>
    <w:rsid w:val="008C7135"/>
    <w:rsid w:val="008E5B3C"/>
    <w:rsid w:val="008F1BCA"/>
    <w:rsid w:val="009114C1"/>
    <w:rsid w:val="009156C6"/>
    <w:rsid w:val="00916D2E"/>
    <w:rsid w:val="00921656"/>
    <w:rsid w:val="00932D67"/>
    <w:rsid w:val="0093719A"/>
    <w:rsid w:val="00951EDB"/>
    <w:rsid w:val="0096290D"/>
    <w:rsid w:val="00970566"/>
    <w:rsid w:val="00976A84"/>
    <w:rsid w:val="009855EE"/>
    <w:rsid w:val="0099028F"/>
    <w:rsid w:val="00995916"/>
    <w:rsid w:val="009B102F"/>
    <w:rsid w:val="009B14FC"/>
    <w:rsid w:val="009B53DC"/>
    <w:rsid w:val="009C19A8"/>
    <w:rsid w:val="009D1BB0"/>
    <w:rsid w:val="009E277B"/>
    <w:rsid w:val="009E404A"/>
    <w:rsid w:val="00A21368"/>
    <w:rsid w:val="00A239F6"/>
    <w:rsid w:val="00A276D3"/>
    <w:rsid w:val="00A32D5B"/>
    <w:rsid w:val="00A46FD2"/>
    <w:rsid w:val="00A55789"/>
    <w:rsid w:val="00A8140F"/>
    <w:rsid w:val="00A93D36"/>
    <w:rsid w:val="00AB2586"/>
    <w:rsid w:val="00AB5162"/>
    <w:rsid w:val="00AB6A56"/>
    <w:rsid w:val="00AC2F05"/>
    <w:rsid w:val="00AC6F10"/>
    <w:rsid w:val="00AD0DFD"/>
    <w:rsid w:val="00AD0F20"/>
    <w:rsid w:val="00AD7308"/>
    <w:rsid w:val="00AE5987"/>
    <w:rsid w:val="00AE6BCF"/>
    <w:rsid w:val="00AF6102"/>
    <w:rsid w:val="00B00E6A"/>
    <w:rsid w:val="00B0381B"/>
    <w:rsid w:val="00B03D6C"/>
    <w:rsid w:val="00B04C35"/>
    <w:rsid w:val="00B0599A"/>
    <w:rsid w:val="00B325E7"/>
    <w:rsid w:val="00B42871"/>
    <w:rsid w:val="00B42D7E"/>
    <w:rsid w:val="00B5383E"/>
    <w:rsid w:val="00B7735D"/>
    <w:rsid w:val="00B9544D"/>
    <w:rsid w:val="00BB26A2"/>
    <w:rsid w:val="00BC35FF"/>
    <w:rsid w:val="00BC6CC7"/>
    <w:rsid w:val="00BD1D97"/>
    <w:rsid w:val="00BD5C84"/>
    <w:rsid w:val="00BE3906"/>
    <w:rsid w:val="00BF2E1E"/>
    <w:rsid w:val="00C0631A"/>
    <w:rsid w:val="00C15323"/>
    <w:rsid w:val="00C21C6E"/>
    <w:rsid w:val="00C266E5"/>
    <w:rsid w:val="00C31CF6"/>
    <w:rsid w:val="00C479FC"/>
    <w:rsid w:val="00C63067"/>
    <w:rsid w:val="00C632D1"/>
    <w:rsid w:val="00C741CA"/>
    <w:rsid w:val="00C74401"/>
    <w:rsid w:val="00C8440D"/>
    <w:rsid w:val="00C85DA7"/>
    <w:rsid w:val="00CA353D"/>
    <w:rsid w:val="00CA50E7"/>
    <w:rsid w:val="00CC2872"/>
    <w:rsid w:val="00CC5ED9"/>
    <w:rsid w:val="00CE0D6F"/>
    <w:rsid w:val="00CE22BE"/>
    <w:rsid w:val="00CF1F05"/>
    <w:rsid w:val="00CF5C08"/>
    <w:rsid w:val="00CF6278"/>
    <w:rsid w:val="00CF6D14"/>
    <w:rsid w:val="00D068EC"/>
    <w:rsid w:val="00D1151F"/>
    <w:rsid w:val="00D13550"/>
    <w:rsid w:val="00D16091"/>
    <w:rsid w:val="00D1779F"/>
    <w:rsid w:val="00D17AF5"/>
    <w:rsid w:val="00D273E6"/>
    <w:rsid w:val="00D32D13"/>
    <w:rsid w:val="00D45C2F"/>
    <w:rsid w:val="00D51C66"/>
    <w:rsid w:val="00D573A9"/>
    <w:rsid w:val="00D57495"/>
    <w:rsid w:val="00D87F30"/>
    <w:rsid w:val="00D96BB3"/>
    <w:rsid w:val="00DA0485"/>
    <w:rsid w:val="00DA580A"/>
    <w:rsid w:val="00DC4C25"/>
    <w:rsid w:val="00DC7F3C"/>
    <w:rsid w:val="00DE2A20"/>
    <w:rsid w:val="00DF1E87"/>
    <w:rsid w:val="00DF4381"/>
    <w:rsid w:val="00E15C9F"/>
    <w:rsid w:val="00E278C7"/>
    <w:rsid w:val="00E32082"/>
    <w:rsid w:val="00E42027"/>
    <w:rsid w:val="00E453F6"/>
    <w:rsid w:val="00E54A0F"/>
    <w:rsid w:val="00E62FCB"/>
    <w:rsid w:val="00E80835"/>
    <w:rsid w:val="00E82F33"/>
    <w:rsid w:val="00E865EC"/>
    <w:rsid w:val="00E87E2F"/>
    <w:rsid w:val="00EC5DD9"/>
    <w:rsid w:val="00ED086F"/>
    <w:rsid w:val="00EE2DF7"/>
    <w:rsid w:val="00EE4786"/>
    <w:rsid w:val="00EF3A82"/>
    <w:rsid w:val="00F135CD"/>
    <w:rsid w:val="00F1582B"/>
    <w:rsid w:val="00F16A51"/>
    <w:rsid w:val="00F33F52"/>
    <w:rsid w:val="00F3703F"/>
    <w:rsid w:val="00F46098"/>
    <w:rsid w:val="00F56B3E"/>
    <w:rsid w:val="00F7754F"/>
    <w:rsid w:val="00FB234F"/>
    <w:rsid w:val="00FB613E"/>
    <w:rsid w:val="00FC6B0D"/>
    <w:rsid w:val="00FD2139"/>
    <w:rsid w:val="00FD3344"/>
    <w:rsid w:val="00FD7605"/>
    <w:rsid w:val="00FE2046"/>
    <w:rsid w:val="00FF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0A4025-6C7E-40D4-84F1-9A780EB4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346BCA"/>
    <w:pPr>
      <w:jc w:val="center"/>
    </w:pPr>
    <w:rPr>
      <w:sz w:val="28"/>
      <w:szCs w:val="20"/>
    </w:rPr>
  </w:style>
  <w:style w:type="character" w:customStyle="1" w:styleId="a5">
    <w:name w:val="Название Знак"/>
    <w:link w:val="a4"/>
    <w:rsid w:val="00346BCA"/>
    <w:rPr>
      <w:sz w:val="28"/>
    </w:rPr>
  </w:style>
  <w:style w:type="character" w:styleId="a6">
    <w:name w:val="Hyperlink"/>
    <w:rsid w:val="000610A1"/>
    <w:rPr>
      <w:color w:val="0000FF"/>
      <w:u w:val="single"/>
    </w:rPr>
  </w:style>
  <w:style w:type="paragraph" w:styleId="a7">
    <w:name w:val="Body Text"/>
    <w:basedOn w:val="a"/>
    <w:link w:val="a8"/>
    <w:rsid w:val="007A337F"/>
    <w:pPr>
      <w:spacing w:after="120"/>
    </w:pPr>
    <w:rPr>
      <w:lang w:val="x-none"/>
    </w:rPr>
  </w:style>
  <w:style w:type="character" w:customStyle="1" w:styleId="a8">
    <w:name w:val="Основной текст Знак"/>
    <w:link w:val="a7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9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D066E"/>
    <w:rPr>
      <w:sz w:val="24"/>
      <w:szCs w:val="24"/>
    </w:rPr>
  </w:style>
  <w:style w:type="paragraph" w:styleId="ab">
    <w:name w:val="List Paragraph"/>
    <w:basedOn w:val="a"/>
    <w:uiPriority w:val="34"/>
    <w:qFormat/>
    <w:rsid w:val="00C744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n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pjkke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6F53-A9B7-412D-A5F4-62305138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1163</Words>
  <Characters>6630</Characters>
  <Application>Microsoft Office Word</Application>
  <DocSecurity>4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7778</CharactersWithSpaces>
  <SharedDoc>false</SharedDoc>
  <HLinks>
    <vt:vector size="12" baseType="variant">
      <vt:variant>
        <vt:i4>6422572</vt:i4>
      </vt:variant>
      <vt:variant>
        <vt:i4>3</vt:i4>
      </vt:variant>
      <vt:variant>
        <vt:i4>0</vt:i4>
      </vt:variant>
      <vt:variant>
        <vt:i4>5</vt:i4>
      </vt:variant>
      <vt:variant>
        <vt:lpwstr>http://www.depjkke.admhmao.ru/</vt:lpwstr>
      </vt:variant>
      <vt:variant>
        <vt:lpwstr/>
      </vt:variant>
      <vt:variant>
        <vt:i4>8126523</vt:i4>
      </vt:variant>
      <vt:variant>
        <vt:i4>0</vt:i4>
      </vt:variant>
      <vt:variant>
        <vt:i4>0</vt:i4>
      </vt:variant>
      <vt:variant>
        <vt:i4>5</vt:i4>
      </vt:variant>
      <vt:variant>
        <vt:lpwstr>http://www.jsn.admhmao.ru/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priem</cp:lastModifiedBy>
  <cp:revision>2</cp:revision>
  <cp:lastPrinted>2021-02-04T09:58:00Z</cp:lastPrinted>
  <dcterms:created xsi:type="dcterms:W3CDTF">2021-02-08T04:15:00Z</dcterms:created>
  <dcterms:modified xsi:type="dcterms:W3CDTF">2021-02-08T04:15:00Z</dcterms:modified>
</cp:coreProperties>
</file>