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BC" w:rsidRPr="00745F34" w:rsidRDefault="00745F34" w:rsidP="002D5CBC">
      <w:pPr>
        <w:suppressAutoHyphens w:val="0"/>
        <w:jc w:val="center"/>
        <w:rPr>
          <w:bCs/>
          <w:sz w:val="26"/>
          <w:szCs w:val="26"/>
          <w:lang w:eastAsia="ru-RU"/>
        </w:rPr>
      </w:pPr>
      <w:bookmarkStart w:id="0" w:name="_GoBack"/>
      <w:r w:rsidRPr="00745F34">
        <w:rPr>
          <w:sz w:val="26"/>
          <w:szCs w:val="26"/>
        </w:rPr>
        <w:t>Отчет об исполнении мероприятий по профилактике</w:t>
      </w:r>
      <w:bookmarkEnd w:id="0"/>
      <w:r w:rsidRPr="00745F34">
        <w:rPr>
          <w:sz w:val="26"/>
          <w:szCs w:val="26"/>
        </w:rPr>
        <w:t>,</w:t>
      </w:r>
      <w:r w:rsidR="002D5CBC" w:rsidRPr="00745F34">
        <w:rPr>
          <w:bCs/>
          <w:sz w:val="26"/>
          <w:szCs w:val="26"/>
          <w:lang w:eastAsia="ru-RU"/>
        </w:rPr>
        <w:t xml:space="preserve"> противодействию экстремизма и создания условий для реализации мер, </w:t>
      </w:r>
    </w:p>
    <w:p w:rsidR="002D5CBC" w:rsidRPr="00745F34" w:rsidRDefault="002D5CBC" w:rsidP="002D5CBC">
      <w:pPr>
        <w:suppressAutoHyphens w:val="0"/>
        <w:jc w:val="center"/>
        <w:rPr>
          <w:b/>
          <w:bCs/>
          <w:sz w:val="26"/>
          <w:szCs w:val="26"/>
          <w:lang w:eastAsia="ru-RU"/>
        </w:rPr>
      </w:pPr>
      <w:proofErr w:type="gramStart"/>
      <w:r w:rsidRPr="00745F34">
        <w:rPr>
          <w:bCs/>
          <w:sz w:val="26"/>
          <w:szCs w:val="26"/>
          <w:lang w:eastAsia="ru-RU"/>
        </w:rPr>
        <w:t>направленных</w:t>
      </w:r>
      <w:proofErr w:type="gramEnd"/>
      <w:r w:rsidRPr="00745F34">
        <w:rPr>
          <w:bCs/>
          <w:sz w:val="26"/>
          <w:szCs w:val="26"/>
          <w:lang w:eastAsia="ru-RU"/>
        </w:rPr>
        <w:t xml:space="preserve"> на укрепление межнационального и межконфессионального согласия Администрации сельского поселения Сентябрьский  на 2016 год</w:t>
      </w:r>
    </w:p>
    <w:p w:rsidR="002D5CBC" w:rsidRPr="00745F34" w:rsidRDefault="002D5CBC" w:rsidP="002D5CBC">
      <w:pPr>
        <w:suppressAutoHyphens w:val="0"/>
        <w:jc w:val="center"/>
        <w:rPr>
          <w:sz w:val="26"/>
          <w:lang w:eastAsia="ru-RU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820"/>
        <w:gridCol w:w="2268"/>
        <w:gridCol w:w="3402"/>
        <w:gridCol w:w="3402"/>
      </w:tblGrid>
      <w:tr w:rsidR="002D5CBC" w:rsidRPr="00DB1DCE" w:rsidTr="002D5CBC">
        <w:tc>
          <w:tcPr>
            <w:tcW w:w="568" w:type="dxa"/>
          </w:tcPr>
          <w:p w:rsidR="002D5CBC" w:rsidRPr="00745F34" w:rsidRDefault="002D5CBC" w:rsidP="00EE346E">
            <w:pPr>
              <w:suppressAutoHyphens w:val="0"/>
              <w:jc w:val="center"/>
              <w:rPr>
                <w:lang w:eastAsia="ru-RU"/>
              </w:rPr>
            </w:pPr>
            <w:r w:rsidRPr="00745F34">
              <w:rPr>
                <w:lang w:eastAsia="ru-RU"/>
              </w:rPr>
              <w:t>№</w:t>
            </w:r>
          </w:p>
        </w:tc>
        <w:tc>
          <w:tcPr>
            <w:tcW w:w="4820" w:type="dxa"/>
          </w:tcPr>
          <w:p w:rsidR="002D5CBC" w:rsidRPr="00745F34" w:rsidRDefault="002D5CBC" w:rsidP="00EE346E">
            <w:pPr>
              <w:suppressAutoHyphens w:val="0"/>
              <w:jc w:val="center"/>
              <w:rPr>
                <w:lang w:eastAsia="ru-RU"/>
              </w:rPr>
            </w:pPr>
            <w:r w:rsidRPr="00745F34">
              <w:rPr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:rsidR="002D5CBC" w:rsidRPr="00745F34" w:rsidRDefault="002D5CBC" w:rsidP="00EE346E">
            <w:pPr>
              <w:suppressAutoHyphens w:val="0"/>
              <w:jc w:val="center"/>
              <w:rPr>
                <w:lang w:eastAsia="ru-RU"/>
              </w:rPr>
            </w:pPr>
            <w:r w:rsidRPr="00745F34">
              <w:rPr>
                <w:lang w:eastAsia="ru-RU"/>
              </w:rPr>
              <w:t>Сроки исполнения</w:t>
            </w:r>
          </w:p>
        </w:tc>
        <w:tc>
          <w:tcPr>
            <w:tcW w:w="3402" w:type="dxa"/>
          </w:tcPr>
          <w:p w:rsidR="002D5CBC" w:rsidRPr="00745F34" w:rsidRDefault="002D5CBC" w:rsidP="00EE346E">
            <w:pPr>
              <w:suppressAutoHyphens w:val="0"/>
              <w:jc w:val="center"/>
              <w:rPr>
                <w:lang w:eastAsia="ru-RU"/>
              </w:rPr>
            </w:pPr>
            <w:r w:rsidRPr="00745F34">
              <w:rPr>
                <w:lang w:eastAsia="ru-RU"/>
              </w:rPr>
              <w:t xml:space="preserve">Ответственные </w:t>
            </w:r>
          </w:p>
        </w:tc>
        <w:tc>
          <w:tcPr>
            <w:tcW w:w="3402" w:type="dxa"/>
          </w:tcPr>
          <w:p w:rsidR="002D5CBC" w:rsidRPr="00745F34" w:rsidRDefault="002D5CBC" w:rsidP="00F5799D">
            <w:r w:rsidRPr="00745F34">
              <w:t>Результаты исполнения</w:t>
            </w:r>
          </w:p>
        </w:tc>
      </w:tr>
      <w:tr w:rsidR="002D5CBC" w:rsidRPr="00DB1DCE" w:rsidTr="002D5CBC">
        <w:trPr>
          <w:trHeight w:val="1216"/>
        </w:trPr>
        <w:tc>
          <w:tcPr>
            <w:tcW w:w="568" w:type="dxa"/>
          </w:tcPr>
          <w:p w:rsidR="002D5CBC" w:rsidRPr="00745F34" w:rsidRDefault="002D5CBC" w:rsidP="00EE346E">
            <w:pPr>
              <w:suppressAutoHyphens w:val="0"/>
              <w:jc w:val="center"/>
              <w:rPr>
                <w:lang w:eastAsia="ru-RU"/>
              </w:rPr>
            </w:pPr>
            <w:r w:rsidRPr="00745F34">
              <w:rPr>
                <w:lang w:eastAsia="ru-RU"/>
              </w:rPr>
              <w:t>1</w:t>
            </w:r>
          </w:p>
        </w:tc>
        <w:tc>
          <w:tcPr>
            <w:tcW w:w="4820" w:type="dxa"/>
          </w:tcPr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>Развитие воспитательной и просветительской работы с детьми и молодежью: «Круглый стол - о принципах поведения в вопросах веротерпимости и согласия в отношениях с детьми и подростками»</w:t>
            </w:r>
          </w:p>
        </w:tc>
        <w:tc>
          <w:tcPr>
            <w:tcW w:w="2268" w:type="dxa"/>
          </w:tcPr>
          <w:p w:rsidR="002D5CBC" w:rsidRPr="00745F34" w:rsidRDefault="002D5CBC" w:rsidP="00EE346E">
            <w:pPr>
              <w:suppressAutoHyphens w:val="0"/>
              <w:jc w:val="center"/>
              <w:rPr>
                <w:lang w:eastAsia="ru-RU"/>
              </w:rPr>
            </w:pPr>
            <w:r w:rsidRPr="00745F34">
              <w:rPr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>МКУ «Управление по делам администрации»- специалист по работе с молодежью; НРМУ ТО «Культура</w:t>
            </w:r>
            <w:proofErr w:type="gramStart"/>
            <w:r w:rsidRPr="00745F34">
              <w:rPr>
                <w:lang w:eastAsia="ru-RU"/>
              </w:rPr>
              <w:t>»(</w:t>
            </w:r>
            <w:proofErr w:type="gramEnd"/>
            <w:r w:rsidRPr="00745F34">
              <w:rPr>
                <w:lang w:eastAsia="ru-RU"/>
              </w:rPr>
              <w:t>ДК « Жемчужина Югра»)</w:t>
            </w:r>
          </w:p>
          <w:p w:rsidR="002D5CBC" w:rsidRPr="00745F34" w:rsidRDefault="002D5CBC" w:rsidP="00EE346E">
            <w:pPr>
              <w:suppressAutoHyphens w:val="0"/>
              <w:rPr>
                <w:lang w:eastAsia="ru-RU"/>
              </w:rPr>
            </w:pPr>
          </w:p>
        </w:tc>
        <w:tc>
          <w:tcPr>
            <w:tcW w:w="3402" w:type="dxa"/>
          </w:tcPr>
          <w:p w:rsidR="002D5CBC" w:rsidRPr="00745F34" w:rsidRDefault="002D5CBC" w:rsidP="00F5799D">
            <w:r w:rsidRPr="00745F34">
              <w:t>С июня по август  2016</w:t>
            </w:r>
            <w:r w:rsidRPr="00745F34">
              <w:t xml:space="preserve"> года на летних площадках для детей и подростков в целях профилактики экстремизма, гармонизации межэтнических и межкультурных отношений проводились  мероприятие  «Дворовые площадки»- "А у нас во дворе" </w:t>
            </w:r>
          </w:p>
        </w:tc>
      </w:tr>
      <w:tr w:rsidR="002D5CBC" w:rsidRPr="00DB1DCE" w:rsidTr="002D5CBC">
        <w:tc>
          <w:tcPr>
            <w:tcW w:w="568" w:type="dxa"/>
          </w:tcPr>
          <w:p w:rsidR="002D5CBC" w:rsidRPr="00745F34" w:rsidRDefault="002D5CBC" w:rsidP="00EE346E">
            <w:pPr>
              <w:suppressAutoHyphens w:val="0"/>
              <w:jc w:val="center"/>
              <w:rPr>
                <w:lang w:eastAsia="ru-RU"/>
              </w:rPr>
            </w:pPr>
            <w:r w:rsidRPr="00745F34">
              <w:rPr>
                <w:lang w:eastAsia="ru-RU"/>
              </w:rPr>
              <w:t>2</w:t>
            </w:r>
          </w:p>
        </w:tc>
        <w:tc>
          <w:tcPr>
            <w:tcW w:w="4820" w:type="dxa"/>
          </w:tcPr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>Мониторинг  случаев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</w:t>
            </w:r>
          </w:p>
        </w:tc>
        <w:tc>
          <w:tcPr>
            <w:tcW w:w="2268" w:type="dxa"/>
          </w:tcPr>
          <w:p w:rsidR="002D5CBC" w:rsidRPr="00745F34" w:rsidRDefault="002D5CBC" w:rsidP="00EE346E">
            <w:pPr>
              <w:suppressAutoHyphens w:val="0"/>
              <w:jc w:val="center"/>
              <w:rPr>
                <w:lang w:eastAsia="ru-RU"/>
              </w:rPr>
            </w:pPr>
            <w:r w:rsidRPr="00745F34">
              <w:rPr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 xml:space="preserve">МКУ «Управление по делам администрации»- специалист по работе с молодежью; Заместитель главы поселения </w:t>
            </w:r>
          </w:p>
          <w:p w:rsidR="002D5CBC" w:rsidRPr="00745F34" w:rsidRDefault="002D5CBC" w:rsidP="00EE346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02" w:type="dxa"/>
          </w:tcPr>
          <w:p w:rsidR="002D5CBC" w:rsidRPr="00745F34" w:rsidRDefault="002D5CBC" w:rsidP="002D5CBC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745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16 декабря 2016 года в ДК «Жемчужина Югры» состоялся круглый стол </w:t>
            </w:r>
            <w:r w:rsidRPr="00745F3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 вопросам  профилактики религиозного экстремизма</w:t>
            </w:r>
            <w:r w:rsidRPr="00745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745F34">
              <w:rPr>
                <w:rFonts w:ascii="Times New Roman" w:hAnsi="Times New Roman"/>
                <w:sz w:val="24"/>
                <w:szCs w:val="24"/>
              </w:rPr>
              <w:t>В обсуждении приняли участие</w:t>
            </w:r>
            <w:r w:rsidRPr="00745F34">
              <w:rPr>
                <w:rFonts w:ascii="Times New Roman" w:eastAsia="Calibri" w:hAnsi="Times New Roman"/>
                <w:sz w:val="24"/>
                <w:szCs w:val="24"/>
              </w:rPr>
              <w:t xml:space="preserve"> иерей</w:t>
            </w:r>
            <w:r w:rsidRPr="00745F3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45F34">
              <w:rPr>
                <w:rFonts w:ascii="Times New Roman" w:hAnsi="Times New Roman"/>
                <w:sz w:val="24"/>
                <w:szCs w:val="24"/>
              </w:rPr>
              <w:t>Алексий</w:t>
            </w:r>
            <w:r w:rsidRPr="00745F34">
              <w:rPr>
                <w:rFonts w:ascii="Times New Roman" w:eastAsia="Calibri" w:hAnsi="Times New Roman"/>
                <w:sz w:val="24"/>
                <w:szCs w:val="24"/>
              </w:rPr>
              <w:t xml:space="preserve"> Константинов, специалист по работе с молодежью, заместит</w:t>
            </w:r>
            <w:r w:rsidRPr="00745F34">
              <w:rPr>
                <w:rFonts w:ascii="Times New Roman" w:eastAsia="Calibri" w:hAnsi="Times New Roman"/>
                <w:sz w:val="24"/>
                <w:szCs w:val="24"/>
              </w:rPr>
              <w:t>ель главы поселения</w:t>
            </w:r>
            <w:r w:rsidRPr="00745F34">
              <w:rPr>
                <w:rFonts w:ascii="Times New Roman" w:eastAsia="Calibri" w:hAnsi="Times New Roman"/>
                <w:sz w:val="24"/>
                <w:szCs w:val="24"/>
              </w:rPr>
              <w:t xml:space="preserve">,  </w:t>
            </w:r>
            <w:r w:rsidRPr="00745F34">
              <w:rPr>
                <w:rFonts w:ascii="Times New Roman" w:hAnsi="Times New Roman"/>
                <w:sz w:val="24"/>
                <w:szCs w:val="24"/>
              </w:rPr>
              <w:t xml:space="preserve">Ст. УУП ОП №2 ОМВД России по </w:t>
            </w:r>
            <w:proofErr w:type="spellStart"/>
            <w:r w:rsidRPr="00745F34">
              <w:rPr>
                <w:rFonts w:ascii="Times New Roman" w:hAnsi="Times New Roman"/>
                <w:sz w:val="24"/>
                <w:szCs w:val="24"/>
              </w:rPr>
              <w:t>Нефтеюганскому</w:t>
            </w:r>
            <w:proofErr w:type="spellEnd"/>
            <w:r w:rsidRPr="00745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F34">
              <w:rPr>
                <w:rFonts w:ascii="Times New Roman" w:hAnsi="Times New Roman"/>
                <w:sz w:val="24"/>
                <w:szCs w:val="24"/>
              </w:rPr>
              <w:t>району майора полиции</w:t>
            </w:r>
            <w:r w:rsidRPr="00745F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5CBC" w:rsidRPr="00DB1DCE" w:rsidTr="002D5CBC">
        <w:tc>
          <w:tcPr>
            <w:tcW w:w="568" w:type="dxa"/>
          </w:tcPr>
          <w:p w:rsidR="002D5CBC" w:rsidRPr="00745F34" w:rsidRDefault="002D5CBC" w:rsidP="00EE346E">
            <w:pPr>
              <w:suppressAutoHyphens w:val="0"/>
              <w:jc w:val="center"/>
              <w:rPr>
                <w:lang w:eastAsia="ru-RU"/>
              </w:rPr>
            </w:pPr>
            <w:r w:rsidRPr="00745F34">
              <w:rPr>
                <w:lang w:eastAsia="ru-RU"/>
              </w:rPr>
              <w:t>3</w:t>
            </w:r>
          </w:p>
        </w:tc>
        <w:tc>
          <w:tcPr>
            <w:tcW w:w="4820" w:type="dxa"/>
          </w:tcPr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 xml:space="preserve">Развитие художественной самодеятельности на основе различных народных традиций и культурного наследия: </w:t>
            </w:r>
          </w:p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>-проведение празднования               христианского праздника «Пасха»;</w:t>
            </w:r>
          </w:p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 xml:space="preserve">-проведение празднования окончания поста </w:t>
            </w:r>
            <w:r w:rsidRPr="00745F34">
              <w:rPr>
                <w:lang w:eastAsia="ru-RU"/>
              </w:rPr>
              <w:lastRenderedPageBreak/>
              <w:t>в месяц Рамадан (Ураз</w:t>
            </w:r>
            <w:proofErr w:type="gramStart"/>
            <w:r w:rsidRPr="00745F34">
              <w:rPr>
                <w:lang w:eastAsia="ru-RU"/>
              </w:rPr>
              <w:t>а-</w:t>
            </w:r>
            <w:proofErr w:type="gramEnd"/>
            <w:r w:rsidRPr="00745F34">
              <w:rPr>
                <w:lang w:eastAsia="ru-RU"/>
              </w:rPr>
              <w:t xml:space="preserve"> Байрам); </w:t>
            </w:r>
          </w:p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 xml:space="preserve">                               </w:t>
            </w:r>
          </w:p>
        </w:tc>
        <w:tc>
          <w:tcPr>
            <w:tcW w:w="2268" w:type="dxa"/>
          </w:tcPr>
          <w:p w:rsidR="002D5CBC" w:rsidRPr="00745F34" w:rsidRDefault="002D5CBC" w:rsidP="00EE346E">
            <w:pPr>
              <w:suppressAutoHyphens w:val="0"/>
              <w:jc w:val="center"/>
              <w:rPr>
                <w:lang w:eastAsia="ru-RU"/>
              </w:rPr>
            </w:pPr>
          </w:p>
          <w:p w:rsidR="002D5CBC" w:rsidRPr="00745F34" w:rsidRDefault="002D5CBC" w:rsidP="00EE346E">
            <w:pPr>
              <w:suppressAutoHyphens w:val="0"/>
              <w:jc w:val="center"/>
              <w:rPr>
                <w:lang w:eastAsia="ru-RU"/>
              </w:rPr>
            </w:pPr>
          </w:p>
          <w:p w:rsidR="002D5CBC" w:rsidRPr="00745F34" w:rsidRDefault="002D5CBC" w:rsidP="00EE346E">
            <w:pPr>
              <w:suppressAutoHyphens w:val="0"/>
              <w:jc w:val="center"/>
              <w:rPr>
                <w:lang w:eastAsia="ru-RU"/>
              </w:rPr>
            </w:pPr>
          </w:p>
          <w:p w:rsidR="002D5CBC" w:rsidRPr="00745F34" w:rsidRDefault="002D5CBC" w:rsidP="00EE346E">
            <w:pPr>
              <w:suppressAutoHyphens w:val="0"/>
              <w:jc w:val="center"/>
              <w:rPr>
                <w:lang w:eastAsia="ru-RU"/>
              </w:rPr>
            </w:pPr>
            <w:r w:rsidRPr="00745F34">
              <w:rPr>
                <w:lang w:eastAsia="ru-RU"/>
              </w:rPr>
              <w:t>май</w:t>
            </w:r>
          </w:p>
          <w:p w:rsidR="002D5CBC" w:rsidRPr="00745F34" w:rsidRDefault="002D5CBC" w:rsidP="00EE346E">
            <w:pPr>
              <w:suppressAutoHyphens w:val="0"/>
              <w:jc w:val="center"/>
              <w:rPr>
                <w:lang w:eastAsia="ru-RU"/>
              </w:rPr>
            </w:pPr>
          </w:p>
          <w:p w:rsidR="002D5CBC" w:rsidRPr="00745F34" w:rsidRDefault="002D5CBC" w:rsidP="00EE346E">
            <w:pPr>
              <w:suppressAutoHyphens w:val="0"/>
              <w:jc w:val="center"/>
              <w:rPr>
                <w:lang w:eastAsia="ru-RU"/>
              </w:rPr>
            </w:pPr>
          </w:p>
          <w:p w:rsidR="002D5CBC" w:rsidRPr="00745F34" w:rsidRDefault="002D5CBC" w:rsidP="00EE346E">
            <w:pPr>
              <w:suppressAutoHyphens w:val="0"/>
              <w:jc w:val="center"/>
              <w:rPr>
                <w:lang w:eastAsia="ru-RU"/>
              </w:rPr>
            </w:pPr>
            <w:r w:rsidRPr="00745F34">
              <w:rPr>
                <w:lang w:eastAsia="ru-RU"/>
              </w:rPr>
              <w:lastRenderedPageBreak/>
              <w:t>сентябрь</w:t>
            </w:r>
          </w:p>
          <w:p w:rsidR="002D5CBC" w:rsidRPr="00745F34" w:rsidRDefault="002D5CBC" w:rsidP="00EE346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02" w:type="dxa"/>
          </w:tcPr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lastRenderedPageBreak/>
              <w:t>НРМУ ТО «Культура</w:t>
            </w:r>
            <w:proofErr w:type="gramStart"/>
            <w:r w:rsidRPr="00745F34">
              <w:rPr>
                <w:lang w:eastAsia="ru-RU"/>
              </w:rPr>
              <w:t>»(</w:t>
            </w:r>
            <w:proofErr w:type="gramEnd"/>
            <w:r w:rsidRPr="00745F34">
              <w:rPr>
                <w:lang w:eastAsia="ru-RU"/>
              </w:rPr>
              <w:t>ДК « Жемчужина Югра»);</w:t>
            </w:r>
          </w:p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>Православный Приход  в Честь Воздвижения Честного Животворящего Креста Господня(</w:t>
            </w:r>
            <w:proofErr w:type="spellStart"/>
            <w:r w:rsidRPr="00745F34">
              <w:rPr>
                <w:lang w:eastAsia="ru-RU"/>
              </w:rPr>
              <w:t>п</w:t>
            </w:r>
            <w:proofErr w:type="gramStart"/>
            <w:r w:rsidRPr="00745F34">
              <w:rPr>
                <w:lang w:eastAsia="ru-RU"/>
              </w:rPr>
              <w:t>.С</w:t>
            </w:r>
            <w:proofErr w:type="gramEnd"/>
            <w:r w:rsidRPr="00745F34">
              <w:rPr>
                <w:lang w:eastAsia="ru-RU"/>
              </w:rPr>
              <w:t>ентябрьский</w:t>
            </w:r>
            <w:proofErr w:type="spellEnd"/>
            <w:r w:rsidRPr="00745F34">
              <w:rPr>
                <w:lang w:eastAsia="ru-RU"/>
              </w:rPr>
              <w:t>);</w:t>
            </w:r>
          </w:p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lastRenderedPageBreak/>
              <w:t xml:space="preserve">Мечеть г. </w:t>
            </w:r>
            <w:proofErr w:type="spellStart"/>
            <w:r w:rsidRPr="00745F34">
              <w:rPr>
                <w:lang w:eastAsia="ru-RU"/>
              </w:rPr>
              <w:t>Пыть-ях</w:t>
            </w:r>
            <w:proofErr w:type="spellEnd"/>
            <w:r w:rsidRPr="00745F34">
              <w:rPr>
                <w:lang w:eastAsia="ru-RU"/>
              </w:rPr>
              <w:t>;</w:t>
            </w:r>
          </w:p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>Сентябрьская поселенческая библиотека №1</w:t>
            </w:r>
          </w:p>
          <w:p w:rsidR="002D5CBC" w:rsidRPr="00745F34" w:rsidRDefault="002D5CBC" w:rsidP="00EE346E">
            <w:pPr>
              <w:suppressAutoHyphens w:val="0"/>
              <w:rPr>
                <w:lang w:eastAsia="ru-RU"/>
              </w:rPr>
            </w:pPr>
          </w:p>
        </w:tc>
        <w:tc>
          <w:tcPr>
            <w:tcW w:w="3402" w:type="dxa"/>
          </w:tcPr>
          <w:p w:rsidR="002D5CBC" w:rsidRPr="00745F34" w:rsidRDefault="002D5CBC" w:rsidP="002D5CBC">
            <w:r w:rsidRPr="00745F34">
              <w:lastRenderedPageBreak/>
              <w:t>1</w:t>
            </w:r>
            <w:r w:rsidRPr="00745F34">
              <w:t xml:space="preserve"> </w:t>
            </w:r>
            <w:r w:rsidRPr="00745F34">
              <w:t>мая 2016</w:t>
            </w:r>
            <w:r w:rsidRPr="00745F34">
              <w:t xml:space="preserve"> года в зрительном зале ДК «Жемчужина Югра» состоялся концертная программа  «Пасхальный перезвон» и прошла тематическая выставка: «С </w:t>
            </w:r>
            <w:r w:rsidRPr="00745F34">
              <w:lastRenderedPageBreak/>
              <w:t xml:space="preserve">Пасхой Христовой!» организаторами мероприятия являются Православный  Приписной Приход  в Честь Воздвижения Честного  Животворящего Креста Господня. В г. </w:t>
            </w:r>
            <w:proofErr w:type="spellStart"/>
            <w:r w:rsidRPr="00745F34">
              <w:t>Пыть-Яхе</w:t>
            </w:r>
            <w:proofErr w:type="spellEnd"/>
            <w:r w:rsidRPr="00745F34">
              <w:t xml:space="preserve"> </w:t>
            </w:r>
            <w:r w:rsidRPr="00745F34">
              <w:t>12 сентября</w:t>
            </w:r>
            <w:r w:rsidRPr="00745F34">
              <w:t xml:space="preserve"> мусульмане отмечали праздник </w:t>
            </w:r>
            <w:proofErr w:type="spellStart"/>
            <w:r w:rsidRPr="00745F34">
              <w:t>курбан</w:t>
            </w:r>
            <w:proofErr w:type="spellEnd"/>
            <w:r w:rsidRPr="00745F34">
              <w:t xml:space="preserve"> байрам - неотъемлемая часть духовного наследия многонационального народа нашей страны</w:t>
            </w:r>
          </w:p>
        </w:tc>
      </w:tr>
      <w:tr w:rsidR="002D5CBC" w:rsidRPr="00DB1DCE" w:rsidTr="002D5CBC">
        <w:tc>
          <w:tcPr>
            <w:tcW w:w="568" w:type="dxa"/>
          </w:tcPr>
          <w:p w:rsidR="002D5CBC" w:rsidRPr="00745F34" w:rsidRDefault="002D5CBC" w:rsidP="00EE346E">
            <w:pPr>
              <w:suppressAutoHyphens w:val="0"/>
              <w:jc w:val="center"/>
              <w:rPr>
                <w:lang w:eastAsia="ru-RU"/>
              </w:rPr>
            </w:pPr>
            <w:r w:rsidRPr="00745F34">
              <w:rPr>
                <w:lang w:eastAsia="ru-RU"/>
              </w:rPr>
              <w:lastRenderedPageBreak/>
              <w:t>4</w:t>
            </w:r>
          </w:p>
        </w:tc>
        <w:tc>
          <w:tcPr>
            <w:tcW w:w="4820" w:type="dxa"/>
          </w:tcPr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>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</w:t>
            </w:r>
          </w:p>
        </w:tc>
        <w:tc>
          <w:tcPr>
            <w:tcW w:w="2268" w:type="dxa"/>
          </w:tcPr>
          <w:p w:rsidR="002D5CBC" w:rsidRPr="00745F34" w:rsidRDefault="002D5CBC" w:rsidP="00EE346E">
            <w:pPr>
              <w:suppressAutoHyphens w:val="0"/>
              <w:jc w:val="center"/>
              <w:rPr>
                <w:lang w:eastAsia="ru-RU"/>
              </w:rPr>
            </w:pPr>
            <w:r w:rsidRPr="00745F34">
              <w:rPr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 xml:space="preserve">МКУ «Управление по делам администрации»- специалист по работе с молодежью; Ведущий специалист; Заместитель главы поселения </w:t>
            </w:r>
          </w:p>
          <w:p w:rsidR="002D5CBC" w:rsidRPr="00745F34" w:rsidRDefault="002D5CBC" w:rsidP="00EE346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02" w:type="dxa"/>
          </w:tcPr>
          <w:p w:rsidR="002D5CBC" w:rsidRPr="00745F34" w:rsidRDefault="00745F34" w:rsidP="00F5799D">
            <w:r w:rsidRPr="002D5CBC">
              <w:rPr>
                <w:lang w:eastAsia="ru-RU"/>
              </w:rPr>
              <w:t>Для читателей в библиотеке была организована выставка «Мы разные, но мы вместе» с подборкой литературы, направленной на повышение уровня  толерантного сознания молодежи, вручались информационные памятки.</w:t>
            </w:r>
          </w:p>
        </w:tc>
      </w:tr>
      <w:tr w:rsidR="002D5CBC" w:rsidRPr="00DB1DCE" w:rsidTr="002D5CBC">
        <w:tc>
          <w:tcPr>
            <w:tcW w:w="568" w:type="dxa"/>
          </w:tcPr>
          <w:p w:rsidR="002D5CBC" w:rsidRPr="00745F34" w:rsidRDefault="002D5CBC" w:rsidP="00EE346E">
            <w:pPr>
              <w:suppressAutoHyphens w:val="0"/>
              <w:jc w:val="center"/>
              <w:rPr>
                <w:lang w:eastAsia="ru-RU"/>
              </w:rPr>
            </w:pPr>
            <w:r w:rsidRPr="00745F34">
              <w:rPr>
                <w:lang w:eastAsia="ru-RU"/>
              </w:rPr>
              <w:t>5</w:t>
            </w:r>
          </w:p>
        </w:tc>
        <w:tc>
          <w:tcPr>
            <w:tcW w:w="4820" w:type="dxa"/>
          </w:tcPr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>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патриотизма: приобретение брошюрок, листовок, буклетов, плакатов</w:t>
            </w:r>
          </w:p>
        </w:tc>
        <w:tc>
          <w:tcPr>
            <w:tcW w:w="2268" w:type="dxa"/>
          </w:tcPr>
          <w:p w:rsidR="002D5CBC" w:rsidRPr="00745F34" w:rsidRDefault="002D5CBC" w:rsidP="00EE346E">
            <w:pPr>
              <w:suppressAutoHyphens w:val="0"/>
              <w:jc w:val="center"/>
              <w:rPr>
                <w:lang w:eastAsia="ru-RU"/>
              </w:rPr>
            </w:pPr>
            <w:r w:rsidRPr="00745F34">
              <w:rPr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>МКУ «Управление по делам администрации»- специалист по работе с молодежью; Сентябрьская поселенческая библиотека №1, №2</w:t>
            </w:r>
          </w:p>
        </w:tc>
        <w:tc>
          <w:tcPr>
            <w:tcW w:w="3402" w:type="dxa"/>
          </w:tcPr>
          <w:p w:rsidR="002D5CBC" w:rsidRPr="00745F34" w:rsidRDefault="002D5CBC" w:rsidP="00F5799D">
            <w:r w:rsidRPr="00745F34">
              <w:t>Традиционно в рамках пр</w:t>
            </w:r>
            <w:r w:rsidRPr="00745F34">
              <w:t>азднования Дня России 12.06.2016</w:t>
            </w:r>
            <w:r w:rsidRPr="00745F34">
              <w:t xml:space="preserve"> года, на территории сельского поселения Сентябрьский проведен фестиваль национальных культур «Россия мы дети твои навсегда», которая включает в себя концертную программу, развлекательные площадки: "Ремесленный дворик".</w:t>
            </w:r>
          </w:p>
        </w:tc>
      </w:tr>
      <w:tr w:rsidR="002D5CBC" w:rsidRPr="00DB1DCE" w:rsidTr="002D5CBC">
        <w:tc>
          <w:tcPr>
            <w:tcW w:w="568" w:type="dxa"/>
          </w:tcPr>
          <w:p w:rsidR="002D5CBC" w:rsidRPr="00745F34" w:rsidRDefault="002D5CBC" w:rsidP="00EE346E">
            <w:pPr>
              <w:suppressAutoHyphens w:val="0"/>
              <w:jc w:val="center"/>
              <w:rPr>
                <w:lang w:eastAsia="ru-RU"/>
              </w:rPr>
            </w:pPr>
            <w:r w:rsidRPr="00745F34">
              <w:rPr>
                <w:lang w:eastAsia="ru-RU"/>
              </w:rPr>
              <w:t>6</w:t>
            </w:r>
          </w:p>
        </w:tc>
        <w:tc>
          <w:tcPr>
            <w:tcW w:w="4820" w:type="dxa"/>
          </w:tcPr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 xml:space="preserve">Проведение мероприятия способствующего </w:t>
            </w:r>
            <w:r w:rsidRPr="00745F34">
              <w:rPr>
                <w:lang w:eastAsia="ru-RU"/>
              </w:rPr>
              <w:lastRenderedPageBreak/>
              <w:t xml:space="preserve">возрождению и укреплению духовных устоев семьи как нравственной основы общества: «Дети и родители» мероприятие, посвященное Дню Семьи, Любви и Верности </w:t>
            </w:r>
          </w:p>
        </w:tc>
        <w:tc>
          <w:tcPr>
            <w:tcW w:w="2268" w:type="dxa"/>
          </w:tcPr>
          <w:p w:rsidR="002D5CBC" w:rsidRPr="00745F34" w:rsidRDefault="002D5CBC" w:rsidP="00EE346E">
            <w:pPr>
              <w:suppressAutoHyphens w:val="0"/>
              <w:jc w:val="center"/>
              <w:rPr>
                <w:lang w:eastAsia="ru-RU"/>
              </w:rPr>
            </w:pPr>
            <w:r w:rsidRPr="00745F34">
              <w:rPr>
                <w:lang w:eastAsia="ru-RU"/>
              </w:rPr>
              <w:lastRenderedPageBreak/>
              <w:t>май</w:t>
            </w:r>
          </w:p>
        </w:tc>
        <w:tc>
          <w:tcPr>
            <w:tcW w:w="3402" w:type="dxa"/>
          </w:tcPr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>НРМУ ТО «Культура</w:t>
            </w:r>
            <w:proofErr w:type="gramStart"/>
            <w:r w:rsidRPr="00745F34">
              <w:rPr>
                <w:lang w:eastAsia="ru-RU"/>
              </w:rPr>
              <w:t>»(</w:t>
            </w:r>
            <w:proofErr w:type="gramEnd"/>
            <w:r w:rsidRPr="00745F34">
              <w:rPr>
                <w:lang w:eastAsia="ru-RU"/>
              </w:rPr>
              <w:t xml:space="preserve">ДК « </w:t>
            </w:r>
            <w:r w:rsidRPr="00745F34">
              <w:rPr>
                <w:lang w:eastAsia="ru-RU"/>
              </w:rPr>
              <w:lastRenderedPageBreak/>
              <w:t>Жемчужина Югра»);</w:t>
            </w:r>
          </w:p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>МКУ «Управление по делам администрации»- специалист по работе с молодежью</w:t>
            </w:r>
          </w:p>
          <w:p w:rsidR="002D5CBC" w:rsidRPr="00745F34" w:rsidRDefault="002D5CBC" w:rsidP="00EE346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02" w:type="dxa"/>
          </w:tcPr>
          <w:p w:rsidR="002D5CBC" w:rsidRPr="00745F34" w:rsidRDefault="00745F34" w:rsidP="00F5799D">
            <w:r w:rsidRPr="00745F34">
              <w:lastRenderedPageBreak/>
              <w:t xml:space="preserve">Мероприятия проведены по </w:t>
            </w:r>
            <w:r w:rsidRPr="00745F34">
              <w:lastRenderedPageBreak/>
              <w:t>отдельным планам</w:t>
            </w:r>
          </w:p>
        </w:tc>
      </w:tr>
      <w:tr w:rsidR="002D5CBC" w:rsidRPr="00DB1DCE" w:rsidTr="002D5CBC">
        <w:tc>
          <w:tcPr>
            <w:tcW w:w="568" w:type="dxa"/>
          </w:tcPr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lastRenderedPageBreak/>
              <w:t>7</w:t>
            </w:r>
          </w:p>
        </w:tc>
        <w:tc>
          <w:tcPr>
            <w:tcW w:w="4820" w:type="dxa"/>
          </w:tcPr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>Проведение  мероприятия по проблемам профилактики и противодействия проявлениям экстремизма «Мы за мир»</w:t>
            </w:r>
          </w:p>
        </w:tc>
        <w:tc>
          <w:tcPr>
            <w:tcW w:w="2268" w:type="dxa"/>
          </w:tcPr>
          <w:p w:rsidR="002D5CBC" w:rsidRPr="00745F34" w:rsidRDefault="002D5CBC" w:rsidP="00EE346E">
            <w:pPr>
              <w:suppressAutoHyphens w:val="0"/>
              <w:jc w:val="center"/>
              <w:rPr>
                <w:lang w:eastAsia="ru-RU"/>
              </w:rPr>
            </w:pPr>
            <w:r w:rsidRPr="00745F34">
              <w:rPr>
                <w:lang w:eastAsia="ru-RU"/>
              </w:rPr>
              <w:t>февраль</w:t>
            </w:r>
          </w:p>
        </w:tc>
        <w:tc>
          <w:tcPr>
            <w:tcW w:w="3402" w:type="dxa"/>
          </w:tcPr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>НРМУ ТО «Культура</w:t>
            </w:r>
            <w:proofErr w:type="gramStart"/>
            <w:r w:rsidRPr="00745F34">
              <w:rPr>
                <w:lang w:eastAsia="ru-RU"/>
              </w:rPr>
              <w:t>»(</w:t>
            </w:r>
            <w:proofErr w:type="gramEnd"/>
            <w:r w:rsidRPr="00745F34">
              <w:rPr>
                <w:lang w:eastAsia="ru-RU"/>
              </w:rPr>
              <w:t>ДК « Жемчужина Югра»);</w:t>
            </w:r>
          </w:p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>МКУ «Управление по делам администрации»- специалист по работе с молодежью</w:t>
            </w:r>
          </w:p>
        </w:tc>
        <w:tc>
          <w:tcPr>
            <w:tcW w:w="3402" w:type="dxa"/>
          </w:tcPr>
          <w:p w:rsidR="002D5CBC" w:rsidRPr="00745F34" w:rsidRDefault="002D5CBC" w:rsidP="002D5CBC">
            <w:r w:rsidRPr="00745F34">
              <w:t>12 июня 201</w:t>
            </w:r>
            <w:r w:rsidRPr="00745F34">
              <w:t>6</w:t>
            </w:r>
            <w:r w:rsidRPr="00745F34">
              <w:t xml:space="preserve"> года состоялся </w:t>
            </w:r>
            <w:proofErr w:type="spellStart"/>
            <w:r w:rsidRPr="00745F34">
              <w:t>турслет</w:t>
            </w:r>
            <w:proofErr w:type="spellEnd"/>
            <w:r w:rsidRPr="00745F34">
              <w:t xml:space="preserve"> между организациями поселения находящиеся на территории сельского поселения, </w:t>
            </w:r>
            <w:proofErr w:type="gramStart"/>
            <w:r w:rsidRPr="00745F34">
              <w:t>посвященное</w:t>
            </w:r>
            <w:proofErr w:type="gramEnd"/>
            <w:r w:rsidRPr="00745F34">
              <w:t xml:space="preserve"> Дню Независимости России.</w:t>
            </w:r>
          </w:p>
        </w:tc>
      </w:tr>
      <w:tr w:rsidR="002D5CBC" w:rsidRPr="00DB1DCE" w:rsidTr="002D5CBC">
        <w:tc>
          <w:tcPr>
            <w:tcW w:w="568" w:type="dxa"/>
          </w:tcPr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>8</w:t>
            </w:r>
          </w:p>
        </w:tc>
        <w:tc>
          <w:tcPr>
            <w:tcW w:w="4820" w:type="dxa"/>
          </w:tcPr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 xml:space="preserve">Проведение празднования Дня </w:t>
            </w:r>
            <w:proofErr w:type="gramStart"/>
            <w:r w:rsidRPr="00745F34">
              <w:rPr>
                <w:lang w:eastAsia="ru-RU"/>
              </w:rPr>
              <w:t>национальной</w:t>
            </w:r>
            <w:proofErr w:type="gramEnd"/>
            <w:r w:rsidRPr="00745F34">
              <w:rPr>
                <w:lang w:eastAsia="ru-RU"/>
              </w:rPr>
              <w:t xml:space="preserve"> культура «Святая Русь»    </w:t>
            </w:r>
          </w:p>
        </w:tc>
        <w:tc>
          <w:tcPr>
            <w:tcW w:w="2268" w:type="dxa"/>
          </w:tcPr>
          <w:p w:rsidR="002D5CBC" w:rsidRPr="00745F34" w:rsidRDefault="002D5CBC" w:rsidP="00EE346E">
            <w:pPr>
              <w:suppressAutoHyphens w:val="0"/>
              <w:jc w:val="center"/>
              <w:rPr>
                <w:lang w:eastAsia="ru-RU"/>
              </w:rPr>
            </w:pPr>
            <w:r w:rsidRPr="00745F34">
              <w:rPr>
                <w:lang w:eastAsia="ru-RU"/>
              </w:rPr>
              <w:t>февраль</w:t>
            </w:r>
          </w:p>
        </w:tc>
        <w:tc>
          <w:tcPr>
            <w:tcW w:w="3402" w:type="dxa"/>
          </w:tcPr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>Сентябрьская поселенческая библиотека №1</w:t>
            </w:r>
          </w:p>
        </w:tc>
        <w:tc>
          <w:tcPr>
            <w:tcW w:w="3402" w:type="dxa"/>
          </w:tcPr>
          <w:p w:rsidR="002D5CBC" w:rsidRPr="00745F34" w:rsidRDefault="002D5CBC" w:rsidP="00F5799D">
            <w:r w:rsidRPr="00745F34">
              <w:t>8 июля 2016</w:t>
            </w:r>
            <w:r w:rsidRPr="00745F34">
              <w:t xml:space="preserve"> года состоялась музыкально – развлекательная программа «Шелковое сердце».</w:t>
            </w:r>
          </w:p>
        </w:tc>
      </w:tr>
      <w:tr w:rsidR="002D5CBC" w:rsidRPr="00DB1DCE" w:rsidTr="002D5CBC">
        <w:tblPrEx>
          <w:tblLook w:val="00A0" w:firstRow="1" w:lastRow="0" w:firstColumn="1" w:lastColumn="0" w:noHBand="0" w:noVBand="0"/>
        </w:tblPrEx>
        <w:tc>
          <w:tcPr>
            <w:tcW w:w="568" w:type="dxa"/>
          </w:tcPr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>9</w:t>
            </w:r>
          </w:p>
        </w:tc>
        <w:tc>
          <w:tcPr>
            <w:tcW w:w="4820" w:type="dxa"/>
          </w:tcPr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>Проведение фестивалей, праздников и других мероприятий, направленных на укрепление единства, обеспечение межнационального мира и согласия:</w:t>
            </w:r>
          </w:p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 xml:space="preserve">«Возьмитесь за руки друзья»; </w:t>
            </w:r>
          </w:p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>«Славься ты Русь моя» (День народного единства);</w:t>
            </w:r>
          </w:p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>«Поговорим о дружбе</w:t>
            </w:r>
            <w:proofErr w:type="gramStart"/>
            <w:r w:rsidRPr="00745F34">
              <w:rPr>
                <w:lang w:eastAsia="ru-RU"/>
              </w:rPr>
              <w:t>»(</w:t>
            </w:r>
            <w:proofErr w:type="gramEnd"/>
            <w:r w:rsidRPr="00745F34">
              <w:rPr>
                <w:lang w:eastAsia="ru-RU"/>
              </w:rPr>
              <w:t xml:space="preserve">Международный день толерантности )                           </w:t>
            </w:r>
          </w:p>
        </w:tc>
        <w:tc>
          <w:tcPr>
            <w:tcW w:w="2268" w:type="dxa"/>
          </w:tcPr>
          <w:p w:rsidR="002D5CBC" w:rsidRPr="00745F34" w:rsidRDefault="002D5CBC" w:rsidP="00EE346E">
            <w:pPr>
              <w:suppressAutoHyphens w:val="0"/>
              <w:jc w:val="center"/>
              <w:rPr>
                <w:lang w:eastAsia="ru-RU"/>
              </w:rPr>
            </w:pPr>
            <w:r w:rsidRPr="00745F34">
              <w:rPr>
                <w:lang w:eastAsia="ru-RU"/>
              </w:rPr>
              <w:t>ноябрь</w:t>
            </w:r>
          </w:p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>НРМУ ТО «Культура</w:t>
            </w:r>
            <w:proofErr w:type="gramStart"/>
            <w:r w:rsidRPr="00745F34">
              <w:rPr>
                <w:lang w:eastAsia="ru-RU"/>
              </w:rPr>
              <w:t>»(</w:t>
            </w:r>
            <w:proofErr w:type="gramEnd"/>
            <w:r w:rsidRPr="00745F34">
              <w:rPr>
                <w:lang w:eastAsia="ru-RU"/>
              </w:rPr>
              <w:t>ДК « Жемчужина Югра»);</w:t>
            </w:r>
          </w:p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>МКУ «Управление по делам администрации»- специалист по работе с молодежью</w:t>
            </w:r>
          </w:p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</w:p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:rsidR="002D5CBC" w:rsidRPr="00745F34" w:rsidRDefault="002D5CBC" w:rsidP="002D5CBC">
            <w:pPr>
              <w:shd w:val="clear" w:color="auto" w:fill="FFFFFF"/>
              <w:suppressAutoHyphens w:val="0"/>
              <w:jc w:val="both"/>
              <w:textAlignment w:val="baseline"/>
              <w:rPr>
                <w:lang w:eastAsia="ru-RU"/>
              </w:rPr>
            </w:pPr>
            <w:r w:rsidRPr="002D5CBC">
              <w:rPr>
                <w:color w:val="000000"/>
                <w:lang w:eastAsia="ru-RU"/>
              </w:rPr>
              <w:t>На базе спортивного комплекса СК «Сентябрьский» были организованы спортивно-массовые мероприятия, с целью занятости детей и подростков, отвлечения их от негативных факторов касающихся экстремистской деятельности</w:t>
            </w:r>
            <w:r w:rsidRPr="002D5CBC">
              <w:rPr>
                <w:lang w:eastAsia="ru-RU"/>
              </w:rPr>
              <w:t>.</w:t>
            </w:r>
          </w:p>
          <w:p w:rsidR="002D5CBC" w:rsidRPr="00745F34" w:rsidRDefault="002D5CBC" w:rsidP="002D5CBC">
            <w:pPr>
              <w:shd w:val="clear" w:color="auto" w:fill="FFFFFF"/>
              <w:suppressAutoHyphens w:val="0"/>
              <w:jc w:val="both"/>
              <w:textAlignment w:val="baseline"/>
              <w:rPr>
                <w:lang w:eastAsia="ru-RU"/>
              </w:rPr>
            </w:pPr>
            <w:r w:rsidRPr="002D5CBC">
              <w:rPr>
                <w:lang w:eastAsia="ru-RU"/>
              </w:rPr>
              <w:t xml:space="preserve">В НРМОБУ «Сентябрьская СОШ» </w:t>
            </w:r>
            <w:r w:rsidRPr="002D5CBC">
              <w:rPr>
                <w:color w:val="000000"/>
                <w:lang w:eastAsia="ru-RU"/>
              </w:rPr>
              <w:t xml:space="preserve">велась работа по предотвращению и профилактике межрасовых конфликтов, посредством проведения мероприятий направленных на сплочение и взаимодействие детского </w:t>
            </w:r>
            <w:r w:rsidRPr="002D5CBC">
              <w:rPr>
                <w:color w:val="000000"/>
                <w:lang w:eastAsia="ru-RU"/>
              </w:rPr>
              <w:lastRenderedPageBreak/>
              <w:t>коллектива, проведением различных бесед, родительских собраний, дискуссий.</w:t>
            </w:r>
          </w:p>
        </w:tc>
      </w:tr>
      <w:tr w:rsidR="002D5CBC" w:rsidRPr="00DB1DCE" w:rsidTr="002D5CBC">
        <w:tblPrEx>
          <w:tblLook w:val="00A0" w:firstRow="1" w:lastRow="0" w:firstColumn="1" w:lastColumn="0" w:noHBand="0" w:noVBand="0"/>
        </w:tblPrEx>
        <w:tc>
          <w:tcPr>
            <w:tcW w:w="568" w:type="dxa"/>
          </w:tcPr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lastRenderedPageBreak/>
              <w:t>10</w:t>
            </w:r>
          </w:p>
        </w:tc>
        <w:tc>
          <w:tcPr>
            <w:tcW w:w="4820" w:type="dxa"/>
          </w:tcPr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>Проведение спортивных и культурно-массовых мероприятий с участием представителей национально-культурных объединений, способствующих формированию дружеской атмосферы в сфере межнациональных взаимоотношений</w:t>
            </w:r>
          </w:p>
        </w:tc>
        <w:tc>
          <w:tcPr>
            <w:tcW w:w="2268" w:type="dxa"/>
          </w:tcPr>
          <w:p w:rsidR="002D5CBC" w:rsidRPr="00745F34" w:rsidRDefault="002D5CBC" w:rsidP="00EE346E">
            <w:pPr>
              <w:suppressAutoHyphens w:val="0"/>
              <w:jc w:val="center"/>
              <w:rPr>
                <w:lang w:eastAsia="ru-RU"/>
              </w:rPr>
            </w:pPr>
            <w:r w:rsidRPr="00745F34">
              <w:rPr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>НРМУ ТО «Культура</w:t>
            </w:r>
            <w:proofErr w:type="gramStart"/>
            <w:r w:rsidRPr="00745F34">
              <w:rPr>
                <w:lang w:eastAsia="ru-RU"/>
              </w:rPr>
              <w:t>»(</w:t>
            </w:r>
            <w:proofErr w:type="gramEnd"/>
            <w:r w:rsidRPr="00745F34">
              <w:rPr>
                <w:lang w:eastAsia="ru-RU"/>
              </w:rPr>
              <w:t>ДК « Жемчужина Югра»);</w:t>
            </w:r>
          </w:p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</w:p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 xml:space="preserve">БУНР ФСО «Атлант» (СК «Сентябрьский»)  </w:t>
            </w:r>
          </w:p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:rsidR="00745F34" w:rsidRPr="00745F34" w:rsidRDefault="00745F34" w:rsidP="00745F34">
            <w:pPr>
              <w:pStyle w:val="a4"/>
              <w:spacing w:before="0" w:beforeAutospacing="0" w:after="0" w:afterAutospacing="0"/>
              <w:jc w:val="both"/>
            </w:pPr>
            <w:r w:rsidRPr="00745F34">
              <w:t xml:space="preserve">Администрация сельского поселения участвует в Системе мониторинга по профилактике межнациональных, межконфессиональных конфликтов </w:t>
            </w:r>
            <w:proofErr w:type="gramStart"/>
            <w:r w:rsidRPr="00745F34">
              <w:t>в</w:t>
            </w:r>
            <w:proofErr w:type="gramEnd"/>
            <w:r w:rsidRPr="00745F34">
              <w:t xml:space="preserve"> </w:t>
            </w:r>
            <w:proofErr w:type="gramStart"/>
            <w:r w:rsidRPr="00745F34">
              <w:t>Нефтеюганском</w:t>
            </w:r>
            <w:proofErr w:type="gramEnd"/>
            <w:r w:rsidRPr="00745F34">
              <w:t xml:space="preserve"> районе, ежеквартально собирая и направляя в органы местного самоуправления </w:t>
            </w:r>
            <w:proofErr w:type="spellStart"/>
            <w:r w:rsidRPr="00745F34">
              <w:t>Нефтеюганского</w:t>
            </w:r>
            <w:proofErr w:type="spellEnd"/>
            <w:r w:rsidRPr="00745F34">
              <w:t xml:space="preserve"> района необходимую информацию.</w:t>
            </w:r>
          </w:p>
          <w:p w:rsidR="002D5CBC" w:rsidRPr="00745F34" w:rsidRDefault="002D5CBC" w:rsidP="00F5799D"/>
        </w:tc>
      </w:tr>
      <w:tr w:rsidR="002D5CBC" w:rsidRPr="00DB1DCE" w:rsidTr="002D5CBC">
        <w:tblPrEx>
          <w:tblLook w:val="00A0" w:firstRow="1" w:lastRow="0" w:firstColumn="1" w:lastColumn="0" w:noHBand="0" w:noVBand="0"/>
        </w:tblPrEx>
        <w:tc>
          <w:tcPr>
            <w:tcW w:w="568" w:type="dxa"/>
          </w:tcPr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>11</w:t>
            </w:r>
          </w:p>
        </w:tc>
        <w:tc>
          <w:tcPr>
            <w:tcW w:w="4820" w:type="dxa"/>
          </w:tcPr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 xml:space="preserve">Информирование населения по вопросам противодействия экстремизму на официальном сайте администрации </w:t>
            </w:r>
            <w:proofErr w:type="spellStart"/>
            <w:r w:rsidRPr="00745F34">
              <w:rPr>
                <w:lang w:eastAsia="ru-RU"/>
              </w:rPr>
              <w:t>с.п</w:t>
            </w:r>
            <w:proofErr w:type="spellEnd"/>
            <w:r w:rsidRPr="00745F34">
              <w:rPr>
                <w:lang w:eastAsia="ru-RU"/>
              </w:rPr>
              <w:t>. Сентябрьский</w:t>
            </w:r>
          </w:p>
        </w:tc>
        <w:tc>
          <w:tcPr>
            <w:tcW w:w="2268" w:type="dxa"/>
          </w:tcPr>
          <w:p w:rsidR="002D5CBC" w:rsidRPr="00745F34" w:rsidRDefault="002D5CBC" w:rsidP="00EE346E">
            <w:pPr>
              <w:suppressAutoHyphens w:val="0"/>
              <w:jc w:val="center"/>
              <w:rPr>
                <w:lang w:eastAsia="ru-RU"/>
              </w:rPr>
            </w:pPr>
            <w:r w:rsidRPr="00745F34">
              <w:rPr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>Ведущий специалист по ГО и ЧС;</w:t>
            </w:r>
          </w:p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>Ведущий специалист по орг. работе</w:t>
            </w:r>
          </w:p>
          <w:p w:rsidR="002D5CBC" w:rsidRPr="00745F34" w:rsidRDefault="002D5CBC" w:rsidP="00EE346E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:rsidR="002D5CBC" w:rsidRPr="00745F34" w:rsidRDefault="00745F34" w:rsidP="00F5799D">
            <w:r w:rsidRPr="00745F34">
              <w:t>04 ноября 2016</w:t>
            </w:r>
            <w:r w:rsidR="002D5CBC" w:rsidRPr="00745F34">
              <w:t>года в  ДК «Жемчужина Югра» состоятся митинг «День народного единства». Мероприятие проводится с целью привлечение внимания общества к российской истории, к проблемам сохранения отечественной культуры, преемственности поколений.</w:t>
            </w:r>
          </w:p>
          <w:p w:rsidR="00745F34" w:rsidRPr="00745F34" w:rsidRDefault="00745F34" w:rsidP="00745F3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45F34">
              <w:rPr>
                <w:lang w:eastAsia="ru-RU"/>
              </w:rPr>
              <w:t xml:space="preserve">На официальном сайте администрации Сентябрьский создан баннер «Борьба с экстремизмом», под ним размещены  нормативно - </w:t>
            </w:r>
            <w:r w:rsidRPr="00745F34">
              <w:rPr>
                <w:lang w:eastAsia="ru-RU"/>
              </w:rPr>
              <w:lastRenderedPageBreak/>
              <w:t xml:space="preserve">правовые  и иные акты в сфере противодействие </w:t>
            </w:r>
            <w:r w:rsidRPr="00745F34">
              <w:rPr>
                <w:bCs/>
                <w:shd w:val="clear" w:color="auto" w:fill="FFFFFF"/>
                <w:lang w:eastAsia="ru-RU"/>
              </w:rPr>
              <w:t>экстремистской</w:t>
            </w:r>
            <w:r w:rsidRPr="00745F34">
              <w:rPr>
                <w:b/>
                <w:bCs/>
                <w:color w:val="6A6A6A"/>
                <w:shd w:val="clear" w:color="auto" w:fill="FFFFFF"/>
                <w:lang w:eastAsia="ru-RU"/>
              </w:rPr>
              <w:t xml:space="preserve"> </w:t>
            </w:r>
            <w:r w:rsidRPr="00745F34">
              <w:rPr>
                <w:lang w:eastAsia="ru-RU"/>
              </w:rPr>
              <w:t>деятельности, «Телефонная г</w:t>
            </w:r>
            <w:r w:rsidRPr="00745F34">
              <w:rPr>
                <w:bCs/>
                <w:shd w:val="clear" w:color="auto" w:fill="FFFFFF"/>
                <w:lang w:eastAsia="ru-RU"/>
              </w:rPr>
              <w:t>орячая линия по межнациональным отношениям</w:t>
            </w:r>
            <w:r w:rsidRPr="00745F34">
              <w:rPr>
                <w:lang w:eastAsia="ru-RU"/>
              </w:rPr>
              <w:t xml:space="preserve">», информация «Противодействие вербовке», «Памятки по организации профилактической работы в сети интернет», </w:t>
            </w:r>
            <w:r w:rsidRPr="00745F34">
              <w:rPr>
                <w:shd w:val="clear" w:color="auto" w:fill="FFFFFF"/>
                <w:lang w:eastAsia="ru-RU"/>
              </w:rPr>
              <w:t>Фильм «</w:t>
            </w:r>
            <w:r w:rsidRPr="00745F34">
              <w:rPr>
                <w:bCs/>
                <w:shd w:val="clear" w:color="auto" w:fill="FFFFFF"/>
                <w:lang w:eastAsia="ru-RU"/>
              </w:rPr>
              <w:t xml:space="preserve">Многонациональный </w:t>
            </w:r>
            <w:proofErr w:type="spellStart"/>
            <w:r w:rsidRPr="00745F34">
              <w:rPr>
                <w:bCs/>
                <w:shd w:val="clear" w:color="auto" w:fill="FFFFFF"/>
                <w:lang w:eastAsia="ru-RU"/>
              </w:rPr>
              <w:t>Нефтеюганский</w:t>
            </w:r>
            <w:proofErr w:type="spellEnd"/>
            <w:r w:rsidRPr="00745F34">
              <w:rPr>
                <w:bCs/>
                <w:shd w:val="clear" w:color="auto" w:fill="FFFFFF"/>
                <w:lang w:eastAsia="ru-RU"/>
              </w:rPr>
              <w:t xml:space="preserve"> район</w:t>
            </w:r>
            <w:r w:rsidRPr="00745F34">
              <w:rPr>
                <w:shd w:val="clear" w:color="auto" w:fill="FFFFFF"/>
                <w:lang w:eastAsia="ru-RU"/>
              </w:rPr>
              <w:t>».</w:t>
            </w:r>
          </w:p>
        </w:tc>
      </w:tr>
    </w:tbl>
    <w:p w:rsidR="002D5CBC" w:rsidRPr="00DB1DCE" w:rsidRDefault="002D5CBC" w:rsidP="002D5CBC">
      <w:pPr>
        <w:suppressAutoHyphens w:val="0"/>
        <w:jc w:val="both"/>
        <w:rPr>
          <w:sz w:val="26"/>
          <w:lang w:eastAsia="ru-RU"/>
        </w:rPr>
      </w:pPr>
    </w:p>
    <w:p w:rsidR="002D5CBC" w:rsidRPr="00DB1DCE" w:rsidRDefault="002D5CBC" w:rsidP="002D5CBC">
      <w:pPr>
        <w:suppressAutoHyphens w:val="0"/>
        <w:jc w:val="both"/>
        <w:rPr>
          <w:sz w:val="26"/>
          <w:lang w:eastAsia="ru-RU"/>
        </w:rPr>
      </w:pPr>
    </w:p>
    <w:p w:rsidR="002D5CBC" w:rsidRDefault="002D5CBC" w:rsidP="002D5CBC">
      <w:pPr>
        <w:suppressAutoHyphens w:val="0"/>
        <w:jc w:val="both"/>
        <w:rPr>
          <w:sz w:val="26"/>
          <w:szCs w:val="26"/>
          <w:lang w:eastAsia="ru-RU"/>
        </w:rPr>
      </w:pPr>
    </w:p>
    <w:p w:rsidR="002D5CBC" w:rsidRDefault="002D5CBC" w:rsidP="002D5CBC">
      <w:pPr>
        <w:suppressAutoHyphens w:val="0"/>
        <w:jc w:val="both"/>
        <w:rPr>
          <w:sz w:val="26"/>
          <w:szCs w:val="26"/>
          <w:lang w:eastAsia="ru-RU"/>
        </w:rPr>
      </w:pPr>
    </w:p>
    <w:p w:rsidR="002D5CBC" w:rsidRDefault="002D5CBC" w:rsidP="002D5CBC">
      <w:pPr>
        <w:suppressAutoHyphens w:val="0"/>
        <w:jc w:val="both"/>
        <w:rPr>
          <w:sz w:val="26"/>
          <w:szCs w:val="26"/>
          <w:lang w:eastAsia="ru-RU"/>
        </w:rPr>
      </w:pPr>
    </w:p>
    <w:p w:rsidR="002D5CBC" w:rsidRDefault="002D5CBC" w:rsidP="002D5CBC">
      <w:pPr>
        <w:suppressAutoHyphens w:val="0"/>
        <w:jc w:val="both"/>
        <w:rPr>
          <w:sz w:val="26"/>
          <w:szCs w:val="26"/>
          <w:lang w:eastAsia="ru-RU"/>
        </w:rPr>
      </w:pPr>
    </w:p>
    <w:p w:rsidR="002D5CBC" w:rsidRDefault="002D5CBC" w:rsidP="002D5CBC">
      <w:pPr>
        <w:suppressAutoHyphens w:val="0"/>
        <w:jc w:val="both"/>
        <w:rPr>
          <w:sz w:val="26"/>
          <w:szCs w:val="26"/>
          <w:lang w:eastAsia="ru-RU"/>
        </w:rPr>
      </w:pPr>
    </w:p>
    <w:p w:rsidR="002D5CBC" w:rsidRDefault="002D5CBC" w:rsidP="002D5CBC">
      <w:pPr>
        <w:suppressAutoHyphens w:val="0"/>
        <w:jc w:val="both"/>
        <w:rPr>
          <w:sz w:val="26"/>
          <w:szCs w:val="26"/>
          <w:lang w:eastAsia="ru-RU"/>
        </w:rPr>
      </w:pPr>
    </w:p>
    <w:p w:rsidR="002D5CBC" w:rsidRDefault="002D5CBC" w:rsidP="002D5CBC">
      <w:pPr>
        <w:suppressAutoHyphens w:val="0"/>
        <w:jc w:val="both"/>
        <w:rPr>
          <w:sz w:val="26"/>
          <w:szCs w:val="26"/>
          <w:lang w:eastAsia="ru-RU"/>
        </w:rPr>
      </w:pPr>
    </w:p>
    <w:p w:rsidR="002D5CBC" w:rsidRDefault="002D5CBC" w:rsidP="002D5CBC">
      <w:pPr>
        <w:suppressAutoHyphens w:val="0"/>
        <w:jc w:val="center"/>
        <w:rPr>
          <w:sz w:val="26"/>
          <w:szCs w:val="26"/>
          <w:lang w:eastAsia="ru-RU"/>
        </w:rPr>
      </w:pPr>
    </w:p>
    <w:p w:rsidR="002D5CBC" w:rsidRDefault="002D5CBC" w:rsidP="002D5CBC">
      <w:pPr>
        <w:suppressAutoHyphens w:val="0"/>
        <w:jc w:val="center"/>
        <w:rPr>
          <w:sz w:val="26"/>
          <w:szCs w:val="26"/>
          <w:lang w:eastAsia="ru-RU"/>
        </w:rPr>
      </w:pPr>
    </w:p>
    <w:p w:rsidR="002D5CBC" w:rsidRDefault="002D5CBC" w:rsidP="002D5CBC">
      <w:pPr>
        <w:suppressAutoHyphens w:val="0"/>
        <w:jc w:val="center"/>
        <w:rPr>
          <w:sz w:val="26"/>
          <w:szCs w:val="26"/>
          <w:lang w:eastAsia="ru-RU"/>
        </w:rPr>
      </w:pPr>
    </w:p>
    <w:p w:rsidR="002D5CBC" w:rsidRDefault="002D5CBC" w:rsidP="002D5CBC">
      <w:pPr>
        <w:suppressAutoHyphens w:val="0"/>
        <w:jc w:val="center"/>
        <w:rPr>
          <w:sz w:val="26"/>
          <w:szCs w:val="26"/>
          <w:lang w:eastAsia="ru-RU"/>
        </w:rPr>
      </w:pPr>
    </w:p>
    <w:p w:rsidR="001977BB" w:rsidRDefault="001977BB"/>
    <w:sectPr w:rsidR="001977BB" w:rsidSect="002D5C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30"/>
    <w:rsid w:val="001977BB"/>
    <w:rsid w:val="002D5CBC"/>
    <w:rsid w:val="00745F34"/>
    <w:rsid w:val="00BE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5CB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D5CBC"/>
  </w:style>
  <w:style w:type="paragraph" w:styleId="a4">
    <w:name w:val="Normal (Web)"/>
    <w:basedOn w:val="a"/>
    <w:uiPriority w:val="99"/>
    <w:semiHidden/>
    <w:unhideWhenUsed/>
    <w:rsid w:val="00745F3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5CB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D5CBC"/>
  </w:style>
  <w:style w:type="paragraph" w:styleId="a4">
    <w:name w:val="Normal (Web)"/>
    <w:basedOn w:val="a"/>
    <w:uiPriority w:val="99"/>
    <w:semiHidden/>
    <w:unhideWhenUsed/>
    <w:rsid w:val="00745F3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2</cp:revision>
  <dcterms:created xsi:type="dcterms:W3CDTF">2017-03-29T06:59:00Z</dcterms:created>
  <dcterms:modified xsi:type="dcterms:W3CDTF">2017-03-29T07:15:00Z</dcterms:modified>
</cp:coreProperties>
</file>