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EF6A" w14:textId="77777777" w:rsidR="009E16CE" w:rsidRDefault="009E16CE" w:rsidP="009E16CE">
      <w:pPr>
        <w:jc w:val="right"/>
      </w:pPr>
      <w:bookmarkStart w:id="0" w:name="_GoBack"/>
      <w:bookmarkEnd w:id="0"/>
      <w:r>
        <w:t xml:space="preserve">Таблица </w:t>
      </w:r>
    </w:p>
    <w:p w14:paraId="2FAD261E" w14:textId="047F4276" w:rsidR="009E16CE" w:rsidRDefault="006D328D" w:rsidP="009B7EC5">
      <w:pPr>
        <w:jc w:val="right"/>
      </w:pPr>
      <w:r>
        <w:t xml:space="preserve">Средние уровни показателей качества питьевой воды </w:t>
      </w:r>
      <w:r w:rsidR="009E16CE">
        <w:t xml:space="preserve"> с.п. </w:t>
      </w:r>
      <w:r w:rsidR="00C15879">
        <w:t>Сентябрьский</w:t>
      </w:r>
      <w:r w:rsidR="009E16C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078"/>
        <w:gridCol w:w="1189"/>
        <w:gridCol w:w="1616"/>
        <w:gridCol w:w="1208"/>
        <w:gridCol w:w="1542"/>
        <w:gridCol w:w="1198"/>
      </w:tblGrid>
      <w:tr w:rsidR="00112F6A" w14:paraId="5F49E871" w14:textId="77777777" w:rsidTr="00A137BE">
        <w:tc>
          <w:tcPr>
            <w:tcW w:w="9345" w:type="dxa"/>
            <w:gridSpan w:val="7"/>
          </w:tcPr>
          <w:p w14:paraId="0ECCBBB6" w14:textId="1C71A058" w:rsidR="00112F6A" w:rsidRDefault="00112F6A" w:rsidP="002C0140">
            <w:pPr>
              <w:tabs>
                <w:tab w:val="left" w:pos="2970"/>
              </w:tabs>
            </w:pPr>
            <w:r>
              <w:tab/>
              <w:t xml:space="preserve">ПМУП « УТВС» с.п. </w:t>
            </w:r>
            <w:r w:rsidR="00C15879">
              <w:t>Сентябрьский</w:t>
            </w:r>
          </w:p>
        </w:tc>
      </w:tr>
      <w:tr w:rsidR="009B7EC5" w14:paraId="07A7D01B" w14:textId="77777777" w:rsidTr="00800FD8">
        <w:tc>
          <w:tcPr>
            <w:tcW w:w="488" w:type="dxa"/>
            <w:vMerge w:val="restart"/>
          </w:tcPr>
          <w:p w14:paraId="31672127" w14:textId="77777777" w:rsidR="00112F6A" w:rsidRDefault="00112F6A" w:rsidP="002C0140">
            <w:r>
              <w:t>№ п/п</w:t>
            </w:r>
          </w:p>
        </w:tc>
        <w:tc>
          <w:tcPr>
            <w:tcW w:w="1918" w:type="dxa"/>
            <w:vMerge w:val="restart"/>
          </w:tcPr>
          <w:p w14:paraId="5C6F906F" w14:textId="77777777" w:rsidR="00112F6A" w:rsidRDefault="00112F6A" w:rsidP="002C0140">
            <w:r>
              <w:t xml:space="preserve">Показатели </w:t>
            </w:r>
          </w:p>
        </w:tc>
        <w:tc>
          <w:tcPr>
            <w:tcW w:w="3275" w:type="dxa"/>
            <w:gridSpan w:val="2"/>
          </w:tcPr>
          <w:p w14:paraId="52394F70" w14:textId="48C0713F" w:rsidR="00112F6A" w:rsidRDefault="00112F6A" w:rsidP="002C0140">
            <w:r>
              <w:t>Результат исследований</w:t>
            </w:r>
          </w:p>
        </w:tc>
        <w:tc>
          <w:tcPr>
            <w:tcW w:w="1122" w:type="dxa"/>
            <w:vMerge w:val="restart"/>
          </w:tcPr>
          <w:p w14:paraId="39FEAC0E" w14:textId="07FB6409" w:rsidR="00112F6A" w:rsidRDefault="00112F6A" w:rsidP="002C0140">
            <w:r>
              <w:t>Средний показатель</w:t>
            </w:r>
          </w:p>
        </w:tc>
        <w:tc>
          <w:tcPr>
            <w:tcW w:w="1428" w:type="dxa"/>
            <w:vMerge w:val="restart"/>
          </w:tcPr>
          <w:p w14:paraId="7A1B63E8" w14:textId="77777777" w:rsidR="00112F6A" w:rsidRDefault="00112F6A" w:rsidP="002C0140">
            <w:r>
              <w:t>Гигиенический норматив</w:t>
            </w:r>
          </w:p>
        </w:tc>
        <w:tc>
          <w:tcPr>
            <w:tcW w:w="1114" w:type="dxa"/>
            <w:vMerge w:val="restart"/>
          </w:tcPr>
          <w:p w14:paraId="07D4BEC9" w14:textId="77777777" w:rsidR="00112F6A" w:rsidRDefault="00112F6A" w:rsidP="002C0140">
            <w:r>
              <w:t xml:space="preserve">Единица измерения </w:t>
            </w:r>
          </w:p>
        </w:tc>
      </w:tr>
      <w:tr w:rsidR="009B7EC5" w14:paraId="59CA6ACF" w14:textId="77777777" w:rsidTr="00800FD8">
        <w:tc>
          <w:tcPr>
            <w:tcW w:w="488" w:type="dxa"/>
            <w:vMerge/>
          </w:tcPr>
          <w:p w14:paraId="4BE7604B" w14:textId="77777777" w:rsidR="00112F6A" w:rsidRDefault="00112F6A" w:rsidP="002C0140"/>
        </w:tc>
        <w:tc>
          <w:tcPr>
            <w:tcW w:w="1918" w:type="dxa"/>
            <w:vMerge/>
          </w:tcPr>
          <w:p w14:paraId="0665F7D7" w14:textId="77777777" w:rsidR="00112F6A" w:rsidRDefault="00112F6A" w:rsidP="002C0140"/>
        </w:tc>
        <w:tc>
          <w:tcPr>
            <w:tcW w:w="1105" w:type="dxa"/>
          </w:tcPr>
          <w:p w14:paraId="10E19760" w14:textId="3EDBC68F" w:rsidR="00112F6A" w:rsidRDefault="00112F6A" w:rsidP="002C0140">
            <w:r>
              <w:t xml:space="preserve">Выход на поселок (вода источника)  </w:t>
            </w:r>
          </w:p>
        </w:tc>
        <w:tc>
          <w:tcPr>
            <w:tcW w:w="2170" w:type="dxa"/>
          </w:tcPr>
          <w:p w14:paraId="2945F919" w14:textId="5D3CD381" w:rsidR="00112F6A" w:rsidRDefault="00112F6A" w:rsidP="002C0140">
            <w:r>
              <w:t xml:space="preserve">Разводящая водопроводная сеть (холодная) </w:t>
            </w:r>
          </w:p>
        </w:tc>
        <w:tc>
          <w:tcPr>
            <w:tcW w:w="1122" w:type="dxa"/>
            <w:vMerge/>
          </w:tcPr>
          <w:p w14:paraId="6F51610E" w14:textId="7BA94EEE" w:rsidR="00112F6A" w:rsidRDefault="00112F6A" w:rsidP="002C0140"/>
        </w:tc>
        <w:tc>
          <w:tcPr>
            <w:tcW w:w="1428" w:type="dxa"/>
            <w:vMerge/>
          </w:tcPr>
          <w:p w14:paraId="20054B5A" w14:textId="77777777" w:rsidR="00112F6A" w:rsidRDefault="00112F6A" w:rsidP="002C0140"/>
        </w:tc>
        <w:tc>
          <w:tcPr>
            <w:tcW w:w="1114" w:type="dxa"/>
            <w:vMerge/>
          </w:tcPr>
          <w:p w14:paraId="06287984" w14:textId="77777777" w:rsidR="00112F6A" w:rsidRDefault="00112F6A" w:rsidP="002C0140"/>
        </w:tc>
      </w:tr>
      <w:tr w:rsidR="00824959" w14:paraId="7A3EF6D7" w14:textId="77777777" w:rsidTr="00C6108B">
        <w:tc>
          <w:tcPr>
            <w:tcW w:w="488" w:type="dxa"/>
          </w:tcPr>
          <w:p w14:paraId="45706755" w14:textId="77777777" w:rsidR="00824959" w:rsidRDefault="00824959" w:rsidP="002C0140">
            <w:r>
              <w:t>1</w:t>
            </w:r>
          </w:p>
        </w:tc>
        <w:tc>
          <w:tcPr>
            <w:tcW w:w="1918" w:type="dxa"/>
          </w:tcPr>
          <w:p w14:paraId="04390372" w14:textId="77777777" w:rsidR="00824959" w:rsidRDefault="00824959" w:rsidP="002C0140">
            <w:r>
              <w:t>Запах 20</w:t>
            </w:r>
          </w:p>
        </w:tc>
        <w:tc>
          <w:tcPr>
            <w:tcW w:w="1105" w:type="dxa"/>
          </w:tcPr>
          <w:p w14:paraId="1A45DE8B" w14:textId="77777777" w:rsidR="00824959" w:rsidRDefault="00824959" w:rsidP="002C0140">
            <w:r>
              <w:t>2</w:t>
            </w:r>
          </w:p>
        </w:tc>
        <w:tc>
          <w:tcPr>
            <w:tcW w:w="2170" w:type="dxa"/>
          </w:tcPr>
          <w:p w14:paraId="3B5C8D23" w14:textId="562FEC29" w:rsidR="00824959" w:rsidRDefault="00824959" w:rsidP="00824959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4B2538DB" w14:textId="68767313" w:rsidR="00824959" w:rsidRDefault="00824959" w:rsidP="002C0140">
            <w:r>
              <w:t>2</w:t>
            </w:r>
          </w:p>
        </w:tc>
        <w:tc>
          <w:tcPr>
            <w:tcW w:w="1428" w:type="dxa"/>
          </w:tcPr>
          <w:p w14:paraId="6E031767" w14:textId="77777777" w:rsidR="00824959" w:rsidRDefault="00824959" w:rsidP="002C0140">
            <w:r>
              <w:t>Не более 2</w:t>
            </w:r>
          </w:p>
        </w:tc>
        <w:tc>
          <w:tcPr>
            <w:tcW w:w="1114" w:type="dxa"/>
          </w:tcPr>
          <w:p w14:paraId="07A5AF33" w14:textId="77777777" w:rsidR="00824959" w:rsidRDefault="00824959" w:rsidP="002C0140">
            <w:r>
              <w:t>баллы</w:t>
            </w:r>
          </w:p>
        </w:tc>
      </w:tr>
      <w:tr w:rsidR="00824959" w14:paraId="41943C1C" w14:textId="77777777" w:rsidTr="00DD3CBC">
        <w:tc>
          <w:tcPr>
            <w:tcW w:w="488" w:type="dxa"/>
          </w:tcPr>
          <w:p w14:paraId="5C90829A" w14:textId="77777777" w:rsidR="00824959" w:rsidRDefault="00824959" w:rsidP="002C0140">
            <w:r>
              <w:t>2</w:t>
            </w:r>
          </w:p>
        </w:tc>
        <w:tc>
          <w:tcPr>
            <w:tcW w:w="1918" w:type="dxa"/>
          </w:tcPr>
          <w:p w14:paraId="2EEF2863" w14:textId="77777777" w:rsidR="00824959" w:rsidRDefault="00824959" w:rsidP="002C0140">
            <w:r>
              <w:t>Запах 60</w:t>
            </w:r>
          </w:p>
        </w:tc>
        <w:tc>
          <w:tcPr>
            <w:tcW w:w="1105" w:type="dxa"/>
          </w:tcPr>
          <w:p w14:paraId="27ED1AA9" w14:textId="77777777" w:rsidR="00824959" w:rsidRDefault="00824959" w:rsidP="002C0140">
            <w:r>
              <w:t>3</w:t>
            </w:r>
          </w:p>
        </w:tc>
        <w:tc>
          <w:tcPr>
            <w:tcW w:w="2170" w:type="dxa"/>
          </w:tcPr>
          <w:p w14:paraId="4028A75E" w14:textId="35A9F626" w:rsidR="00824959" w:rsidRDefault="00824959" w:rsidP="00824959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14:paraId="68FB8C25" w14:textId="3B70F1CC" w:rsidR="00824959" w:rsidRDefault="00824959" w:rsidP="002C0140">
            <w:r>
              <w:t>3</w:t>
            </w:r>
          </w:p>
        </w:tc>
        <w:tc>
          <w:tcPr>
            <w:tcW w:w="1428" w:type="dxa"/>
          </w:tcPr>
          <w:p w14:paraId="153C63C0" w14:textId="77777777" w:rsidR="00824959" w:rsidRDefault="00824959" w:rsidP="002C0140">
            <w:r>
              <w:t>Не более 2</w:t>
            </w:r>
          </w:p>
        </w:tc>
        <w:tc>
          <w:tcPr>
            <w:tcW w:w="1114" w:type="dxa"/>
          </w:tcPr>
          <w:p w14:paraId="48CB7D57" w14:textId="77777777" w:rsidR="00824959" w:rsidRDefault="00824959" w:rsidP="002C0140">
            <w:r>
              <w:t>баллы</w:t>
            </w:r>
          </w:p>
        </w:tc>
      </w:tr>
      <w:tr w:rsidR="00824959" w14:paraId="37BB9B1A" w14:textId="77777777" w:rsidTr="002D2A12">
        <w:tc>
          <w:tcPr>
            <w:tcW w:w="488" w:type="dxa"/>
          </w:tcPr>
          <w:p w14:paraId="6ED2DF47" w14:textId="77777777" w:rsidR="00824959" w:rsidRDefault="00824959" w:rsidP="002C0140">
            <w:r>
              <w:t>3</w:t>
            </w:r>
          </w:p>
        </w:tc>
        <w:tc>
          <w:tcPr>
            <w:tcW w:w="1918" w:type="dxa"/>
          </w:tcPr>
          <w:p w14:paraId="2ACC9038" w14:textId="77777777" w:rsidR="00824959" w:rsidRDefault="00824959" w:rsidP="002C0140">
            <w:r>
              <w:t>Цветность</w:t>
            </w:r>
          </w:p>
        </w:tc>
        <w:tc>
          <w:tcPr>
            <w:tcW w:w="1105" w:type="dxa"/>
          </w:tcPr>
          <w:p w14:paraId="04C57DB4" w14:textId="44E0A2EF" w:rsidR="00824959" w:rsidRDefault="00824959" w:rsidP="002C0140">
            <w:r>
              <w:t>36,7</w:t>
            </w:r>
          </w:p>
        </w:tc>
        <w:tc>
          <w:tcPr>
            <w:tcW w:w="2170" w:type="dxa"/>
          </w:tcPr>
          <w:p w14:paraId="6CBA8F77" w14:textId="484D92C9" w:rsidR="00824959" w:rsidRDefault="00824959" w:rsidP="00824959">
            <w:pPr>
              <w:jc w:val="center"/>
            </w:pPr>
            <w:r>
              <w:t>35,9</w:t>
            </w:r>
          </w:p>
        </w:tc>
        <w:tc>
          <w:tcPr>
            <w:tcW w:w="1122" w:type="dxa"/>
          </w:tcPr>
          <w:p w14:paraId="2A77E2D5" w14:textId="3065FD16" w:rsidR="00824959" w:rsidRDefault="00824959" w:rsidP="002C0140">
            <w:r>
              <w:t>36,3</w:t>
            </w:r>
          </w:p>
        </w:tc>
        <w:tc>
          <w:tcPr>
            <w:tcW w:w="1428" w:type="dxa"/>
          </w:tcPr>
          <w:p w14:paraId="5445CDE9" w14:textId="3BAC47AC" w:rsidR="00824959" w:rsidRDefault="00824959" w:rsidP="002C0140">
            <w:r>
              <w:t xml:space="preserve">Не более 20 </w:t>
            </w:r>
          </w:p>
        </w:tc>
        <w:tc>
          <w:tcPr>
            <w:tcW w:w="1114" w:type="dxa"/>
          </w:tcPr>
          <w:p w14:paraId="14F936E5" w14:textId="77777777" w:rsidR="00824959" w:rsidRDefault="00824959" w:rsidP="002C0140">
            <w:r>
              <w:t>Град.</w:t>
            </w:r>
          </w:p>
        </w:tc>
      </w:tr>
      <w:tr w:rsidR="00824959" w14:paraId="7218B062" w14:textId="77777777" w:rsidTr="00824959">
        <w:trPr>
          <w:trHeight w:val="310"/>
        </w:trPr>
        <w:tc>
          <w:tcPr>
            <w:tcW w:w="488" w:type="dxa"/>
          </w:tcPr>
          <w:p w14:paraId="3339F8DB" w14:textId="77777777" w:rsidR="00824959" w:rsidRDefault="00824959" w:rsidP="002C0140">
            <w:r>
              <w:t>4</w:t>
            </w:r>
          </w:p>
        </w:tc>
        <w:tc>
          <w:tcPr>
            <w:tcW w:w="1918" w:type="dxa"/>
          </w:tcPr>
          <w:p w14:paraId="520CBD2E" w14:textId="77777777" w:rsidR="00824959" w:rsidRDefault="00824959" w:rsidP="002C0140">
            <w:r>
              <w:t>Мутность</w:t>
            </w:r>
          </w:p>
        </w:tc>
        <w:tc>
          <w:tcPr>
            <w:tcW w:w="1105" w:type="dxa"/>
          </w:tcPr>
          <w:p w14:paraId="4DC25C76" w14:textId="08A95C87" w:rsidR="00824959" w:rsidRDefault="00824959" w:rsidP="002C0140">
            <w:r>
              <w:t>6,11</w:t>
            </w:r>
          </w:p>
        </w:tc>
        <w:tc>
          <w:tcPr>
            <w:tcW w:w="2170" w:type="dxa"/>
          </w:tcPr>
          <w:p w14:paraId="4EFFD57E" w14:textId="2AD5F804" w:rsidR="00824959" w:rsidRDefault="00824959" w:rsidP="00824959">
            <w:pPr>
              <w:jc w:val="center"/>
            </w:pPr>
            <w:r>
              <w:t>6,5</w:t>
            </w:r>
          </w:p>
        </w:tc>
        <w:tc>
          <w:tcPr>
            <w:tcW w:w="1122" w:type="dxa"/>
          </w:tcPr>
          <w:p w14:paraId="2C68BBC4" w14:textId="7EB07F18" w:rsidR="00824959" w:rsidRDefault="00824959" w:rsidP="002C0140">
            <w:r>
              <w:t>6,3</w:t>
            </w:r>
          </w:p>
        </w:tc>
        <w:tc>
          <w:tcPr>
            <w:tcW w:w="1428" w:type="dxa"/>
          </w:tcPr>
          <w:p w14:paraId="48F80B58" w14:textId="45F233C9" w:rsidR="00824959" w:rsidRDefault="00824959" w:rsidP="002C0140">
            <w:r>
              <w:t>Не более 1,5</w:t>
            </w:r>
          </w:p>
        </w:tc>
        <w:tc>
          <w:tcPr>
            <w:tcW w:w="1114" w:type="dxa"/>
          </w:tcPr>
          <w:p w14:paraId="6ED81132" w14:textId="77777777" w:rsidR="00824959" w:rsidRPr="006F379F" w:rsidRDefault="00824959" w:rsidP="002C0140">
            <w:pPr>
              <w:rPr>
                <w:vertAlign w:val="superscript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675AF8DE" w14:textId="77777777" w:rsidTr="000B7F00">
        <w:tc>
          <w:tcPr>
            <w:tcW w:w="488" w:type="dxa"/>
          </w:tcPr>
          <w:p w14:paraId="38339E4E" w14:textId="77777777" w:rsidR="00824959" w:rsidRDefault="00824959" w:rsidP="002C0140">
            <w:r>
              <w:t>5</w:t>
            </w:r>
          </w:p>
        </w:tc>
        <w:tc>
          <w:tcPr>
            <w:tcW w:w="1918" w:type="dxa"/>
          </w:tcPr>
          <w:p w14:paraId="2F4CF62C" w14:textId="77777777" w:rsidR="00824959" w:rsidRDefault="00824959" w:rsidP="002C0140">
            <w:r>
              <w:t>Окисляемость перманганатная</w:t>
            </w:r>
          </w:p>
        </w:tc>
        <w:tc>
          <w:tcPr>
            <w:tcW w:w="1105" w:type="dxa"/>
          </w:tcPr>
          <w:p w14:paraId="368CB5AD" w14:textId="58F81608" w:rsidR="00824959" w:rsidRDefault="00824959" w:rsidP="00824959">
            <w:r>
              <w:t>8</w:t>
            </w:r>
          </w:p>
        </w:tc>
        <w:tc>
          <w:tcPr>
            <w:tcW w:w="2170" w:type="dxa"/>
          </w:tcPr>
          <w:p w14:paraId="7CC62DA1" w14:textId="184B1DA3" w:rsidR="00824959" w:rsidRDefault="00824959" w:rsidP="00824959">
            <w:pPr>
              <w:jc w:val="center"/>
            </w:pPr>
            <w:r>
              <w:t>3,4</w:t>
            </w:r>
          </w:p>
        </w:tc>
        <w:tc>
          <w:tcPr>
            <w:tcW w:w="1122" w:type="dxa"/>
          </w:tcPr>
          <w:p w14:paraId="774124B3" w14:textId="19E6A3DB" w:rsidR="00824959" w:rsidRDefault="00824959" w:rsidP="00824959">
            <w:pPr>
              <w:jc w:val="center"/>
            </w:pPr>
            <w:r>
              <w:t>5,7</w:t>
            </w:r>
          </w:p>
        </w:tc>
        <w:tc>
          <w:tcPr>
            <w:tcW w:w="1428" w:type="dxa"/>
          </w:tcPr>
          <w:p w14:paraId="1929CBF5" w14:textId="77777777" w:rsidR="00824959" w:rsidRDefault="00824959" w:rsidP="00824959">
            <w:pPr>
              <w:jc w:val="center"/>
            </w:pPr>
            <w:r>
              <w:t>Не более 5</w:t>
            </w:r>
          </w:p>
        </w:tc>
        <w:tc>
          <w:tcPr>
            <w:tcW w:w="1114" w:type="dxa"/>
          </w:tcPr>
          <w:p w14:paraId="73824341" w14:textId="77777777" w:rsidR="00824959" w:rsidRPr="00824959" w:rsidRDefault="00824959" w:rsidP="008249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24959">
              <w:rPr>
                <w:sz w:val="20"/>
                <w:szCs w:val="20"/>
              </w:rPr>
              <w:t>МгО2/дм</w:t>
            </w:r>
            <w:r w:rsidRPr="0082495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24959" w14:paraId="6A50BB1F" w14:textId="77777777" w:rsidTr="00806C91">
        <w:tc>
          <w:tcPr>
            <w:tcW w:w="488" w:type="dxa"/>
          </w:tcPr>
          <w:p w14:paraId="280A37FD" w14:textId="77777777" w:rsidR="00824959" w:rsidRDefault="00824959" w:rsidP="002C0140">
            <w:r>
              <w:t>6</w:t>
            </w:r>
          </w:p>
        </w:tc>
        <w:tc>
          <w:tcPr>
            <w:tcW w:w="1918" w:type="dxa"/>
          </w:tcPr>
          <w:p w14:paraId="2B12A87F" w14:textId="77777777" w:rsidR="00824959" w:rsidRDefault="00824959" w:rsidP="002C0140">
            <w:r>
              <w:t>Железо</w:t>
            </w:r>
          </w:p>
        </w:tc>
        <w:tc>
          <w:tcPr>
            <w:tcW w:w="1105" w:type="dxa"/>
          </w:tcPr>
          <w:p w14:paraId="05D6E3D6" w14:textId="7EE4EC18" w:rsidR="00824959" w:rsidRDefault="00824959" w:rsidP="002C0140">
            <w:r>
              <w:t>2,14</w:t>
            </w:r>
          </w:p>
        </w:tc>
        <w:tc>
          <w:tcPr>
            <w:tcW w:w="2170" w:type="dxa"/>
          </w:tcPr>
          <w:p w14:paraId="50C3D4AD" w14:textId="449047C6" w:rsidR="00824959" w:rsidRDefault="00824959" w:rsidP="00824959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3747E921" w14:textId="2E95F24A" w:rsidR="00824959" w:rsidRDefault="00824959" w:rsidP="00824959">
            <w:pPr>
              <w:jc w:val="center"/>
            </w:pPr>
            <w:r>
              <w:t>2,07</w:t>
            </w:r>
          </w:p>
        </w:tc>
        <w:tc>
          <w:tcPr>
            <w:tcW w:w="1428" w:type="dxa"/>
          </w:tcPr>
          <w:p w14:paraId="5CC76CDB" w14:textId="2607E935" w:rsidR="00824959" w:rsidRDefault="00824959" w:rsidP="00824959">
            <w:pPr>
              <w:jc w:val="center"/>
            </w:pPr>
            <w:r>
              <w:t>Не более 0,3</w:t>
            </w:r>
          </w:p>
        </w:tc>
        <w:tc>
          <w:tcPr>
            <w:tcW w:w="1114" w:type="dxa"/>
          </w:tcPr>
          <w:p w14:paraId="69A7ED8A" w14:textId="77777777" w:rsidR="00824959" w:rsidRPr="006F379F" w:rsidRDefault="00824959" w:rsidP="00824959">
            <w:pPr>
              <w:jc w:val="center"/>
              <w:rPr>
                <w:vertAlign w:val="superscript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26C86077" w14:textId="77777777" w:rsidTr="000606AA">
        <w:tc>
          <w:tcPr>
            <w:tcW w:w="488" w:type="dxa"/>
          </w:tcPr>
          <w:p w14:paraId="362774FF" w14:textId="77777777" w:rsidR="00824959" w:rsidRDefault="00824959" w:rsidP="002C0140">
            <w:r>
              <w:t>7</w:t>
            </w:r>
          </w:p>
        </w:tc>
        <w:tc>
          <w:tcPr>
            <w:tcW w:w="1918" w:type="dxa"/>
          </w:tcPr>
          <w:p w14:paraId="22C02139" w14:textId="77777777" w:rsidR="00824959" w:rsidRDefault="00824959" w:rsidP="002C0140">
            <w:r>
              <w:t>Нитраты</w:t>
            </w:r>
          </w:p>
        </w:tc>
        <w:tc>
          <w:tcPr>
            <w:tcW w:w="1105" w:type="dxa"/>
          </w:tcPr>
          <w:p w14:paraId="3FC73F3B" w14:textId="67499E38" w:rsidR="00824959" w:rsidRDefault="00824959" w:rsidP="002C0140">
            <w:r>
              <w:t>0,4</w:t>
            </w:r>
          </w:p>
        </w:tc>
        <w:tc>
          <w:tcPr>
            <w:tcW w:w="2170" w:type="dxa"/>
          </w:tcPr>
          <w:p w14:paraId="62B5B5CE" w14:textId="71CDBE91" w:rsidR="00824959" w:rsidRDefault="00824959" w:rsidP="00824959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14:paraId="55DF0DDF" w14:textId="5CCB11D0" w:rsidR="00824959" w:rsidRDefault="00824959" w:rsidP="00824959">
            <w:pPr>
              <w:jc w:val="center"/>
            </w:pPr>
            <w:r>
              <w:t>0,4</w:t>
            </w:r>
          </w:p>
        </w:tc>
        <w:tc>
          <w:tcPr>
            <w:tcW w:w="1428" w:type="dxa"/>
          </w:tcPr>
          <w:p w14:paraId="69240677" w14:textId="77777777" w:rsidR="00824959" w:rsidRDefault="00824959" w:rsidP="002C0140">
            <w:r>
              <w:t>Не более 45</w:t>
            </w:r>
          </w:p>
        </w:tc>
        <w:tc>
          <w:tcPr>
            <w:tcW w:w="1114" w:type="dxa"/>
          </w:tcPr>
          <w:p w14:paraId="2618F6FF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62A9E445" w14:textId="77777777" w:rsidTr="005A3C92">
        <w:tc>
          <w:tcPr>
            <w:tcW w:w="488" w:type="dxa"/>
          </w:tcPr>
          <w:p w14:paraId="7029882C" w14:textId="77777777" w:rsidR="00824959" w:rsidRDefault="00824959" w:rsidP="002C0140">
            <w:r>
              <w:t>8</w:t>
            </w:r>
          </w:p>
        </w:tc>
        <w:tc>
          <w:tcPr>
            <w:tcW w:w="1918" w:type="dxa"/>
          </w:tcPr>
          <w:p w14:paraId="045A031D" w14:textId="77777777" w:rsidR="00824959" w:rsidRDefault="00824959" w:rsidP="002C0140">
            <w:r>
              <w:t xml:space="preserve">Нитриты </w:t>
            </w:r>
          </w:p>
        </w:tc>
        <w:tc>
          <w:tcPr>
            <w:tcW w:w="1105" w:type="dxa"/>
          </w:tcPr>
          <w:p w14:paraId="0C361E38" w14:textId="16E11271" w:rsidR="00824959" w:rsidRDefault="00824959" w:rsidP="002C0140">
            <w:r>
              <w:t>0,003</w:t>
            </w:r>
          </w:p>
        </w:tc>
        <w:tc>
          <w:tcPr>
            <w:tcW w:w="2170" w:type="dxa"/>
          </w:tcPr>
          <w:p w14:paraId="2E535D98" w14:textId="5EA096DA" w:rsidR="00824959" w:rsidRDefault="00824959" w:rsidP="00824959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14:paraId="00D1C83B" w14:textId="5F6625F5" w:rsidR="00824959" w:rsidRDefault="00824959" w:rsidP="00824959">
            <w:pPr>
              <w:jc w:val="center"/>
            </w:pPr>
            <w:r>
              <w:t>0,003</w:t>
            </w:r>
          </w:p>
        </w:tc>
        <w:tc>
          <w:tcPr>
            <w:tcW w:w="1428" w:type="dxa"/>
          </w:tcPr>
          <w:p w14:paraId="0AFB35AF" w14:textId="77777777" w:rsidR="00824959" w:rsidRDefault="00824959" w:rsidP="002C0140">
            <w:r>
              <w:t>Не более 3,3</w:t>
            </w:r>
          </w:p>
        </w:tc>
        <w:tc>
          <w:tcPr>
            <w:tcW w:w="1114" w:type="dxa"/>
          </w:tcPr>
          <w:p w14:paraId="62474188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78EE2822" w14:textId="77777777" w:rsidTr="00CF1122">
        <w:tc>
          <w:tcPr>
            <w:tcW w:w="488" w:type="dxa"/>
          </w:tcPr>
          <w:p w14:paraId="2AA715C4" w14:textId="77777777" w:rsidR="00824959" w:rsidRDefault="00824959" w:rsidP="002C0140">
            <w:r>
              <w:t>9</w:t>
            </w:r>
          </w:p>
        </w:tc>
        <w:tc>
          <w:tcPr>
            <w:tcW w:w="1918" w:type="dxa"/>
          </w:tcPr>
          <w:p w14:paraId="66FACCDA" w14:textId="77777777" w:rsidR="00824959" w:rsidRDefault="00824959" w:rsidP="002C0140">
            <w:r>
              <w:t>Аммиак (по азоту)</w:t>
            </w:r>
          </w:p>
        </w:tc>
        <w:tc>
          <w:tcPr>
            <w:tcW w:w="1105" w:type="dxa"/>
          </w:tcPr>
          <w:p w14:paraId="3E91C06E" w14:textId="542C7E5E" w:rsidR="00824959" w:rsidRDefault="00824959" w:rsidP="002C0140">
            <w:r>
              <w:t>1,98</w:t>
            </w:r>
          </w:p>
        </w:tc>
        <w:tc>
          <w:tcPr>
            <w:tcW w:w="2170" w:type="dxa"/>
          </w:tcPr>
          <w:p w14:paraId="0A634868" w14:textId="036EA5E6" w:rsidR="00824959" w:rsidRDefault="00824959" w:rsidP="00824959">
            <w:pPr>
              <w:jc w:val="center"/>
            </w:pPr>
            <w:r>
              <w:t>1,68</w:t>
            </w:r>
          </w:p>
        </w:tc>
        <w:tc>
          <w:tcPr>
            <w:tcW w:w="1122" w:type="dxa"/>
          </w:tcPr>
          <w:p w14:paraId="4A05F221" w14:textId="2619EAA3" w:rsidR="00824959" w:rsidRDefault="00824959" w:rsidP="002C0140">
            <w:r>
              <w:t>1,83</w:t>
            </w:r>
          </w:p>
        </w:tc>
        <w:tc>
          <w:tcPr>
            <w:tcW w:w="1428" w:type="dxa"/>
          </w:tcPr>
          <w:p w14:paraId="6126ADBC" w14:textId="77777777" w:rsidR="00824959" w:rsidRDefault="00824959" w:rsidP="002C0140">
            <w:r>
              <w:t>Не более 1,5</w:t>
            </w:r>
          </w:p>
        </w:tc>
        <w:tc>
          <w:tcPr>
            <w:tcW w:w="1114" w:type="dxa"/>
          </w:tcPr>
          <w:p w14:paraId="23E3E5A8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6C556DFF" w14:textId="77777777" w:rsidTr="009E5B55">
        <w:tc>
          <w:tcPr>
            <w:tcW w:w="488" w:type="dxa"/>
          </w:tcPr>
          <w:p w14:paraId="638692D7" w14:textId="77777777" w:rsidR="00824959" w:rsidRDefault="00824959" w:rsidP="002C0140">
            <w:r>
              <w:t>10</w:t>
            </w:r>
          </w:p>
        </w:tc>
        <w:tc>
          <w:tcPr>
            <w:tcW w:w="1918" w:type="dxa"/>
          </w:tcPr>
          <w:p w14:paraId="3CBC30ED" w14:textId="77777777" w:rsidR="00824959" w:rsidRDefault="00824959" w:rsidP="002C0140">
            <w:r>
              <w:t>Общая минерализация (сухой остаток)</w:t>
            </w:r>
          </w:p>
        </w:tc>
        <w:tc>
          <w:tcPr>
            <w:tcW w:w="1105" w:type="dxa"/>
          </w:tcPr>
          <w:p w14:paraId="1AADC061" w14:textId="77777777" w:rsidR="00824959" w:rsidRDefault="00824959" w:rsidP="002C0140">
            <w:r>
              <w:t>-</w:t>
            </w:r>
          </w:p>
        </w:tc>
        <w:tc>
          <w:tcPr>
            <w:tcW w:w="2170" w:type="dxa"/>
          </w:tcPr>
          <w:p w14:paraId="6DE15C4E" w14:textId="77777777" w:rsidR="00824959" w:rsidRDefault="00824959" w:rsidP="002C0140">
            <w:r>
              <w:t>-</w:t>
            </w:r>
          </w:p>
          <w:p w14:paraId="54B8F25A" w14:textId="0FD4B2F0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779C9019" w14:textId="1DDD7AB3" w:rsidR="00824959" w:rsidRDefault="00824959" w:rsidP="002C0140">
            <w:r>
              <w:t>-</w:t>
            </w:r>
          </w:p>
        </w:tc>
        <w:tc>
          <w:tcPr>
            <w:tcW w:w="1428" w:type="dxa"/>
          </w:tcPr>
          <w:p w14:paraId="4C510C96" w14:textId="77777777" w:rsidR="00824959" w:rsidRDefault="00824959" w:rsidP="002C0140">
            <w:r>
              <w:t>1000</w:t>
            </w:r>
          </w:p>
        </w:tc>
        <w:tc>
          <w:tcPr>
            <w:tcW w:w="1114" w:type="dxa"/>
          </w:tcPr>
          <w:p w14:paraId="5C5CB9EC" w14:textId="77777777" w:rsidR="00824959" w:rsidRPr="006F379F" w:rsidRDefault="00824959" w:rsidP="002C0140">
            <w:pPr>
              <w:rPr>
                <w:vertAlign w:val="superscript"/>
              </w:rPr>
            </w:pPr>
            <w:r>
              <w:t>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7B2CAF66" w14:textId="77777777" w:rsidTr="003E7CB2">
        <w:tc>
          <w:tcPr>
            <w:tcW w:w="488" w:type="dxa"/>
          </w:tcPr>
          <w:p w14:paraId="2469B29E" w14:textId="77777777" w:rsidR="00824959" w:rsidRDefault="00824959" w:rsidP="002C0140">
            <w:r>
              <w:t>11</w:t>
            </w:r>
          </w:p>
        </w:tc>
        <w:tc>
          <w:tcPr>
            <w:tcW w:w="1918" w:type="dxa"/>
          </w:tcPr>
          <w:p w14:paraId="05F62F4B" w14:textId="77777777" w:rsidR="00824959" w:rsidRDefault="00824959" w:rsidP="002C0140">
            <w:r>
              <w:t xml:space="preserve">Сульфаты </w:t>
            </w:r>
          </w:p>
        </w:tc>
        <w:tc>
          <w:tcPr>
            <w:tcW w:w="1105" w:type="dxa"/>
          </w:tcPr>
          <w:p w14:paraId="50810632" w14:textId="4A45304E" w:rsidR="00824959" w:rsidRDefault="00824959" w:rsidP="002C0140">
            <w:r>
              <w:t>10,6</w:t>
            </w:r>
          </w:p>
        </w:tc>
        <w:tc>
          <w:tcPr>
            <w:tcW w:w="2170" w:type="dxa"/>
          </w:tcPr>
          <w:p w14:paraId="7CF17B6F" w14:textId="4AE3718A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65FAB485" w14:textId="4E792876" w:rsidR="00824959" w:rsidRDefault="00824959" w:rsidP="002C0140">
            <w:r>
              <w:t>10,6</w:t>
            </w:r>
          </w:p>
        </w:tc>
        <w:tc>
          <w:tcPr>
            <w:tcW w:w="1428" w:type="dxa"/>
          </w:tcPr>
          <w:p w14:paraId="5DEC2CE8" w14:textId="77777777" w:rsidR="00824959" w:rsidRDefault="00824959" w:rsidP="002C0140">
            <w:r>
              <w:t>500</w:t>
            </w:r>
          </w:p>
        </w:tc>
        <w:tc>
          <w:tcPr>
            <w:tcW w:w="1114" w:type="dxa"/>
          </w:tcPr>
          <w:p w14:paraId="48839660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1A05111B" w14:textId="77777777" w:rsidTr="002B0C82">
        <w:tc>
          <w:tcPr>
            <w:tcW w:w="488" w:type="dxa"/>
          </w:tcPr>
          <w:p w14:paraId="7C51C3AD" w14:textId="77777777" w:rsidR="00824959" w:rsidRDefault="00824959" w:rsidP="002C0140">
            <w:r>
              <w:t>12</w:t>
            </w:r>
          </w:p>
        </w:tc>
        <w:tc>
          <w:tcPr>
            <w:tcW w:w="1918" w:type="dxa"/>
          </w:tcPr>
          <w:p w14:paraId="67CCCC24" w14:textId="77777777" w:rsidR="00824959" w:rsidRDefault="00824959" w:rsidP="002C0140">
            <w:r>
              <w:t xml:space="preserve">Нефтепродукты (суммарно) </w:t>
            </w:r>
          </w:p>
        </w:tc>
        <w:tc>
          <w:tcPr>
            <w:tcW w:w="1105" w:type="dxa"/>
          </w:tcPr>
          <w:p w14:paraId="36C06A81" w14:textId="14076F20" w:rsidR="00824959" w:rsidRDefault="00824959" w:rsidP="002C0140">
            <w:r>
              <w:t>0,025</w:t>
            </w:r>
          </w:p>
        </w:tc>
        <w:tc>
          <w:tcPr>
            <w:tcW w:w="2170" w:type="dxa"/>
          </w:tcPr>
          <w:p w14:paraId="01BB3566" w14:textId="00491CFE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5B8677A4" w14:textId="4BEC365E" w:rsidR="00824959" w:rsidRDefault="00824959" w:rsidP="002C0140">
            <w:r>
              <w:t>0,025</w:t>
            </w:r>
          </w:p>
        </w:tc>
        <w:tc>
          <w:tcPr>
            <w:tcW w:w="1428" w:type="dxa"/>
          </w:tcPr>
          <w:p w14:paraId="50A8C45D" w14:textId="77777777" w:rsidR="00824959" w:rsidRDefault="00824959" w:rsidP="002C0140">
            <w:r>
              <w:t>0,1</w:t>
            </w:r>
          </w:p>
        </w:tc>
        <w:tc>
          <w:tcPr>
            <w:tcW w:w="1114" w:type="dxa"/>
          </w:tcPr>
          <w:p w14:paraId="7582124D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3A25F8DC" w14:textId="77777777" w:rsidTr="00593E0F">
        <w:tc>
          <w:tcPr>
            <w:tcW w:w="488" w:type="dxa"/>
          </w:tcPr>
          <w:p w14:paraId="4F6DF979" w14:textId="77777777" w:rsidR="00824959" w:rsidRDefault="00824959" w:rsidP="002C0140">
            <w:r>
              <w:t>13</w:t>
            </w:r>
          </w:p>
        </w:tc>
        <w:tc>
          <w:tcPr>
            <w:tcW w:w="1918" w:type="dxa"/>
          </w:tcPr>
          <w:p w14:paraId="4908676E" w14:textId="77777777" w:rsidR="00824959" w:rsidRDefault="00824959" w:rsidP="002C0140">
            <w:r>
              <w:t xml:space="preserve">Хлориды </w:t>
            </w:r>
          </w:p>
        </w:tc>
        <w:tc>
          <w:tcPr>
            <w:tcW w:w="1105" w:type="dxa"/>
          </w:tcPr>
          <w:p w14:paraId="6274C3F2" w14:textId="14B5DC4A" w:rsidR="00824959" w:rsidRDefault="00776D7F" w:rsidP="002C0140">
            <w:r>
              <w:t>46</w:t>
            </w:r>
          </w:p>
        </w:tc>
        <w:tc>
          <w:tcPr>
            <w:tcW w:w="2170" w:type="dxa"/>
          </w:tcPr>
          <w:p w14:paraId="360B5C06" w14:textId="246C7F0B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4757A63D" w14:textId="5222D4A3" w:rsidR="00824959" w:rsidRDefault="00776D7F" w:rsidP="002C0140">
            <w:r>
              <w:t>46</w:t>
            </w:r>
          </w:p>
        </w:tc>
        <w:tc>
          <w:tcPr>
            <w:tcW w:w="1428" w:type="dxa"/>
          </w:tcPr>
          <w:p w14:paraId="08915020" w14:textId="77777777" w:rsidR="00824959" w:rsidRDefault="00824959" w:rsidP="002C0140">
            <w:r>
              <w:t>350</w:t>
            </w:r>
          </w:p>
        </w:tc>
        <w:tc>
          <w:tcPr>
            <w:tcW w:w="1114" w:type="dxa"/>
          </w:tcPr>
          <w:p w14:paraId="49BB868F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50038532" w14:textId="77777777" w:rsidTr="00452094">
        <w:tc>
          <w:tcPr>
            <w:tcW w:w="488" w:type="dxa"/>
          </w:tcPr>
          <w:p w14:paraId="5DC8F2C0" w14:textId="77777777" w:rsidR="00824959" w:rsidRDefault="00824959" w:rsidP="002C0140">
            <w:r>
              <w:t>14</w:t>
            </w:r>
          </w:p>
        </w:tc>
        <w:tc>
          <w:tcPr>
            <w:tcW w:w="1918" w:type="dxa"/>
          </w:tcPr>
          <w:p w14:paraId="01159FFF" w14:textId="77777777" w:rsidR="00824959" w:rsidRDefault="00824959" w:rsidP="002C0140">
            <w:r>
              <w:t xml:space="preserve">Медь </w:t>
            </w:r>
          </w:p>
        </w:tc>
        <w:tc>
          <w:tcPr>
            <w:tcW w:w="1105" w:type="dxa"/>
          </w:tcPr>
          <w:p w14:paraId="35A7B0DC" w14:textId="77777777" w:rsidR="00824959" w:rsidRDefault="00824959" w:rsidP="002C0140">
            <w:r>
              <w:t>0,02</w:t>
            </w:r>
          </w:p>
        </w:tc>
        <w:tc>
          <w:tcPr>
            <w:tcW w:w="2170" w:type="dxa"/>
          </w:tcPr>
          <w:p w14:paraId="514D70F6" w14:textId="77777777" w:rsidR="00824959" w:rsidRDefault="00824959" w:rsidP="002C0140">
            <w:r>
              <w:t>-</w:t>
            </w:r>
          </w:p>
          <w:p w14:paraId="70156975" w14:textId="17311709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04AD9BA5" w14:textId="6CD630A7" w:rsidR="00824959" w:rsidRDefault="00824959" w:rsidP="002C0140">
            <w:r>
              <w:t>0,02</w:t>
            </w:r>
          </w:p>
        </w:tc>
        <w:tc>
          <w:tcPr>
            <w:tcW w:w="1428" w:type="dxa"/>
          </w:tcPr>
          <w:p w14:paraId="1338BB85" w14:textId="77777777" w:rsidR="00824959" w:rsidRDefault="00824959" w:rsidP="002C0140">
            <w:r>
              <w:t>1</w:t>
            </w:r>
          </w:p>
        </w:tc>
        <w:tc>
          <w:tcPr>
            <w:tcW w:w="1114" w:type="dxa"/>
          </w:tcPr>
          <w:p w14:paraId="027EA819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39C46712" w14:textId="77777777" w:rsidTr="00D413EB">
        <w:tc>
          <w:tcPr>
            <w:tcW w:w="488" w:type="dxa"/>
          </w:tcPr>
          <w:p w14:paraId="3219BF43" w14:textId="77777777" w:rsidR="00824959" w:rsidRDefault="00824959" w:rsidP="002C0140">
            <w:r>
              <w:t>15</w:t>
            </w:r>
          </w:p>
        </w:tc>
        <w:tc>
          <w:tcPr>
            <w:tcW w:w="1918" w:type="dxa"/>
          </w:tcPr>
          <w:p w14:paraId="20CB2DA1" w14:textId="77777777" w:rsidR="00824959" w:rsidRDefault="00824959" w:rsidP="002C0140">
            <w:r>
              <w:t xml:space="preserve">Цинк </w:t>
            </w:r>
          </w:p>
        </w:tc>
        <w:tc>
          <w:tcPr>
            <w:tcW w:w="1105" w:type="dxa"/>
          </w:tcPr>
          <w:p w14:paraId="2DA24D7C" w14:textId="602867F2" w:rsidR="00824959" w:rsidRDefault="00824959" w:rsidP="002C0140">
            <w:r>
              <w:t>0,0</w:t>
            </w:r>
            <w:r w:rsidR="00776D7F">
              <w:t>9</w:t>
            </w:r>
          </w:p>
        </w:tc>
        <w:tc>
          <w:tcPr>
            <w:tcW w:w="2170" w:type="dxa"/>
          </w:tcPr>
          <w:p w14:paraId="1F967A9D" w14:textId="462C4A44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3804BA5B" w14:textId="75DC05B6" w:rsidR="00824959" w:rsidRDefault="00824959" w:rsidP="002C0140">
            <w:r>
              <w:t>0,0</w:t>
            </w:r>
            <w:r w:rsidR="00776D7F">
              <w:t>9</w:t>
            </w:r>
          </w:p>
        </w:tc>
        <w:tc>
          <w:tcPr>
            <w:tcW w:w="1428" w:type="dxa"/>
          </w:tcPr>
          <w:p w14:paraId="286E0C6D" w14:textId="77777777" w:rsidR="00824959" w:rsidRDefault="00824959" w:rsidP="002C0140">
            <w:r>
              <w:t>1</w:t>
            </w:r>
          </w:p>
        </w:tc>
        <w:tc>
          <w:tcPr>
            <w:tcW w:w="1114" w:type="dxa"/>
          </w:tcPr>
          <w:p w14:paraId="20DF837F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257E1757" w14:textId="77777777" w:rsidTr="00382B9A">
        <w:tc>
          <w:tcPr>
            <w:tcW w:w="488" w:type="dxa"/>
          </w:tcPr>
          <w:p w14:paraId="3EB2DF67" w14:textId="77777777" w:rsidR="00824959" w:rsidRDefault="00824959" w:rsidP="002C0140">
            <w:r>
              <w:t>16</w:t>
            </w:r>
          </w:p>
        </w:tc>
        <w:tc>
          <w:tcPr>
            <w:tcW w:w="1918" w:type="dxa"/>
          </w:tcPr>
          <w:p w14:paraId="6F313F4B" w14:textId="77777777" w:rsidR="00824959" w:rsidRDefault="00824959" w:rsidP="002C0140">
            <w:r>
              <w:t>Марганец</w:t>
            </w:r>
          </w:p>
        </w:tc>
        <w:tc>
          <w:tcPr>
            <w:tcW w:w="1105" w:type="dxa"/>
          </w:tcPr>
          <w:p w14:paraId="4F560805" w14:textId="5A2988F8" w:rsidR="00824959" w:rsidRDefault="00776D7F" w:rsidP="002C0140">
            <w:r>
              <w:t>0,044</w:t>
            </w:r>
          </w:p>
        </w:tc>
        <w:tc>
          <w:tcPr>
            <w:tcW w:w="2170" w:type="dxa"/>
          </w:tcPr>
          <w:p w14:paraId="43DDF219" w14:textId="23CF61BC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3D8DF5AF" w14:textId="603D7EE6" w:rsidR="00824959" w:rsidRDefault="00776D7F" w:rsidP="002C0140">
            <w:r>
              <w:t>0,044</w:t>
            </w:r>
          </w:p>
        </w:tc>
        <w:tc>
          <w:tcPr>
            <w:tcW w:w="1428" w:type="dxa"/>
          </w:tcPr>
          <w:p w14:paraId="0A16FDA3" w14:textId="77777777" w:rsidR="00824959" w:rsidRDefault="00824959" w:rsidP="002C0140">
            <w:r>
              <w:t>0,1</w:t>
            </w:r>
          </w:p>
        </w:tc>
        <w:tc>
          <w:tcPr>
            <w:tcW w:w="1114" w:type="dxa"/>
          </w:tcPr>
          <w:p w14:paraId="2F0D1F7F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12C500ED" w14:textId="77777777" w:rsidTr="004D112B">
        <w:tc>
          <w:tcPr>
            <w:tcW w:w="488" w:type="dxa"/>
          </w:tcPr>
          <w:p w14:paraId="71523407" w14:textId="77777777" w:rsidR="00824959" w:rsidRDefault="00824959" w:rsidP="002C0140">
            <w:r>
              <w:t>17</w:t>
            </w:r>
          </w:p>
        </w:tc>
        <w:tc>
          <w:tcPr>
            <w:tcW w:w="1918" w:type="dxa"/>
          </w:tcPr>
          <w:p w14:paraId="79A2DF0F" w14:textId="77777777" w:rsidR="00824959" w:rsidRDefault="00824959" w:rsidP="002C0140">
            <w:r>
              <w:t>Жесткость общая</w:t>
            </w:r>
          </w:p>
        </w:tc>
        <w:tc>
          <w:tcPr>
            <w:tcW w:w="1105" w:type="dxa"/>
          </w:tcPr>
          <w:p w14:paraId="78543FA7" w14:textId="450D1DE2" w:rsidR="00824959" w:rsidRDefault="00824959" w:rsidP="002C0140">
            <w:r>
              <w:t>1,</w:t>
            </w:r>
            <w:r w:rsidR="00776D7F">
              <w:t>6</w:t>
            </w:r>
          </w:p>
        </w:tc>
        <w:tc>
          <w:tcPr>
            <w:tcW w:w="2170" w:type="dxa"/>
          </w:tcPr>
          <w:p w14:paraId="1AB71DC5" w14:textId="73EE24E0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47CD8150" w14:textId="02D077D9" w:rsidR="00824959" w:rsidRDefault="00824959" w:rsidP="002C0140">
            <w:r>
              <w:t>1,</w:t>
            </w:r>
            <w:r w:rsidR="00776D7F">
              <w:t>6</w:t>
            </w:r>
          </w:p>
        </w:tc>
        <w:tc>
          <w:tcPr>
            <w:tcW w:w="1428" w:type="dxa"/>
          </w:tcPr>
          <w:p w14:paraId="31E6C284" w14:textId="77777777" w:rsidR="00824959" w:rsidRDefault="00824959" w:rsidP="002C0140">
            <w:r>
              <w:t>7</w:t>
            </w:r>
          </w:p>
        </w:tc>
        <w:tc>
          <w:tcPr>
            <w:tcW w:w="1114" w:type="dxa"/>
          </w:tcPr>
          <w:p w14:paraId="7CC0FD5E" w14:textId="77777777" w:rsidR="00824959" w:rsidRDefault="00824959" w:rsidP="002C0140">
            <w:r>
              <w:t>оЖ</w:t>
            </w:r>
          </w:p>
        </w:tc>
      </w:tr>
      <w:tr w:rsidR="00824959" w14:paraId="1F4C25C8" w14:textId="77777777" w:rsidTr="00695597">
        <w:tc>
          <w:tcPr>
            <w:tcW w:w="488" w:type="dxa"/>
          </w:tcPr>
          <w:p w14:paraId="2AC14EA7" w14:textId="77777777" w:rsidR="00824959" w:rsidRDefault="00824959" w:rsidP="002C0140">
            <w:r>
              <w:t>18</w:t>
            </w:r>
          </w:p>
        </w:tc>
        <w:tc>
          <w:tcPr>
            <w:tcW w:w="1918" w:type="dxa"/>
          </w:tcPr>
          <w:p w14:paraId="54F32C3E" w14:textId="77777777" w:rsidR="00824959" w:rsidRDefault="00824959" w:rsidP="002C0140">
            <w:r>
              <w:t xml:space="preserve">ПАВанионоактивные </w:t>
            </w:r>
          </w:p>
        </w:tc>
        <w:tc>
          <w:tcPr>
            <w:tcW w:w="1105" w:type="dxa"/>
          </w:tcPr>
          <w:p w14:paraId="0FF51C9F" w14:textId="7BE87F04" w:rsidR="00824959" w:rsidRDefault="00824959" w:rsidP="002C0140">
            <w:r>
              <w:t>0,0</w:t>
            </w:r>
            <w:r w:rsidR="00776D7F">
              <w:t>25</w:t>
            </w:r>
          </w:p>
        </w:tc>
        <w:tc>
          <w:tcPr>
            <w:tcW w:w="2170" w:type="dxa"/>
          </w:tcPr>
          <w:p w14:paraId="0CE15C76" w14:textId="255A5C80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42D1F05C" w14:textId="6B77ADE3" w:rsidR="00824959" w:rsidRDefault="00824959" w:rsidP="002C0140">
            <w:r>
              <w:t>0,0</w:t>
            </w:r>
            <w:r w:rsidR="00776D7F">
              <w:t>25</w:t>
            </w:r>
          </w:p>
        </w:tc>
        <w:tc>
          <w:tcPr>
            <w:tcW w:w="1428" w:type="dxa"/>
          </w:tcPr>
          <w:p w14:paraId="0AFEDB48" w14:textId="77777777" w:rsidR="00824959" w:rsidRDefault="00824959" w:rsidP="002C0140">
            <w:r>
              <w:t>0,5</w:t>
            </w:r>
          </w:p>
        </w:tc>
        <w:tc>
          <w:tcPr>
            <w:tcW w:w="1114" w:type="dxa"/>
          </w:tcPr>
          <w:p w14:paraId="6E2F152C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78EEBDF9" w14:textId="77777777" w:rsidTr="007E7F27">
        <w:tc>
          <w:tcPr>
            <w:tcW w:w="488" w:type="dxa"/>
          </w:tcPr>
          <w:p w14:paraId="4752399B" w14:textId="77777777" w:rsidR="00824959" w:rsidRDefault="00824959" w:rsidP="002C0140">
            <w:r>
              <w:t>19</w:t>
            </w:r>
          </w:p>
        </w:tc>
        <w:tc>
          <w:tcPr>
            <w:tcW w:w="1918" w:type="dxa"/>
          </w:tcPr>
          <w:p w14:paraId="3878C1E1" w14:textId="77777777" w:rsidR="00824959" w:rsidRDefault="00824959" w:rsidP="002C0140">
            <w:r>
              <w:t>Свинец</w:t>
            </w:r>
          </w:p>
        </w:tc>
        <w:tc>
          <w:tcPr>
            <w:tcW w:w="1105" w:type="dxa"/>
          </w:tcPr>
          <w:p w14:paraId="0BB2B506" w14:textId="77777777" w:rsidR="00824959" w:rsidRDefault="00824959" w:rsidP="002C0140">
            <w:r>
              <w:t>0,0002</w:t>
            </w:r>
          </w:p>
        </w:tc>
        <w:tc>
          <w:tcPr>
            <w:tcW w:w="2170" w:type="dxa"/>
          </w:tcPr>
          <w:p w14:paraId="1BB4BED0" w14:textId="4978632D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201675AD" w14:textId="3CA4DCBB" w:rsidR="00824959" w:rsidRDefault="00824959" w:rsidP="002C0140">
            <w:r>
              <w:t>0,0002</w:t>
            </w:r>
          </w:p>
        </w:tc>
        <w:tc>
          <w:tcPr>
            <w:tcW w:w="1428" w:type="dxa"/>
          </w:tcPr>
          <w:p w14:paraId="18AD35EE" w14:textId="77777777" w:rsidR="00824959" w:rsidRDefault="00824959" w:rsidP="002C0140">
            <w:r>
              <w:t>0,03</w:t>
            </w:r>
          </w:p>
        </w:tc>
        <w:tc>
          <w:tcPr>
            <w:tcW w:w="1114" w:type="dxa"/>
          </w:tcPr>
          <w:p w14:paraId="47FABB42" w14:textId="77777777" w:rsidR="00824959" w:rsidRPr="00096E18" w:rsidRDefault="00824959" w:rsidP="002C0140">
            <w:pPr>
              <w:rPr>
                <w:vertAlign w:val="superscript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50335EA1" w14:textId="77777777" w:rsidTr="006138E7">
        <w:tc>
          <w:tcPr>
            <w:tcW w:w="488" w:type="dxa"/>
          </w:tcPr>
          <w:p w14:paraId="79FAE1FB" w14:textId="77777777" w:rsidR="00824959" w:rsidRDefault="00824959" w:rsidP="002C0140">
            <w:r>
              <w:t>20</w:t>
            </w:r>
          </w:p>
        </w:tc>
        <w:tc>
          <w:tcPr>
            <w:tcW w:w="1918" w:type="dxa"/>
          </w:tcPr>
          <w:p w14:paraId="28BC4303" w14:textId="77777777" w:rsidR="00824959" w:rsidRDefault="00824959" w:rsidP="002C0140">
            <w:r>
              <w:t xml:space="preserve">Формальдегид </w:t>
            </w:r>
          </w:p>
        </w:tc>
        <w:tc>
          <w:tcPr>
            <w:tcW w:w="1105" w:type="dxa"/>
          </w:tcPr>
          <w:p w14:paraId="5963820F" w14:textId="77777777" w:rsidR="00824959" w:rsidRDefault="00824959" w:rsidP="002C0140">
            <w:r>
              <w:t>0,02</w:t>
            </w:r>
          </w:p>
        </w:tc>
        <w:tc>
          <w:tcPr>
            <w:tcW w:w="2170" w:type="dxa"/>
          </w:tcPr>
          <w:p w14:paraId="725E2A3F" w14:textId="57B48894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55560229" w14:textId="0008F2FB" w:rsidR="00824959" w:rsidRDefault="00824959" w:rsidP="002C0140">
            <w:r>
              <w:t>0,02</w:t>
            </w:r>
          </w:p>
        </w:tc>
        <w:tc>
          <w:tcPr>
            <w:tcW w:w="1428" w:type="dxa"/>
          </w:tcPr>
          <w:p w14:paraId="5F9DC399" w14:textId="77777777" w:rsidR="00824959" w:rsidRDefault="00824959" w:rsidP="002C0140">
            <w:r>
              <w:t>0,05</w:t>
            </w:r>
          </w:p>
        </w:tc>
        <w:tc>
          <w:tcPr>
            <w:tcW w:w="1114" w:type="dxa"/>
          </w:tcPr>
          <w:p w14:paraId="4265A337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1904C535" w14:textId="77777777" w:rsidTr="00F32684">
        <w:tc>
          <w:tcPr>
            <w:tcW w:w="488" w:type="dxa"/>
          </w:tcPr>
          <w:p w14:paraId="5DC224AC" w14:textId="77777777" w:rsidR="00824959" w:rsidRDefault="00824959" w:rsidP="002C0140">
            <w:r>
              <w:t>21</w:t>
            </w:r>
          </w:p>
        </w:tc>
        <w:tc>
          <w:tcPr>
            <w:tcW w:w="1918" w:type="dxa"/>
          </w:tcPr>
          <w:p w14:paraId="7C05C0AF" w14:textId="77777777" w:rsidR="00824959" w:rsidRDefault="00824959" w:rsidP="002C0140">
            <w:r>
              <w:t xml:space="preserve">Мышьяк </w:t>
            </w:r>
          </w:p>
        </w:tc>
        <w:tc>
          <w:tcPr>
            <w:tcW w:w="1105" w:type="dxa"/>
          </w:tcPr>
          <w:p w14:paraId="03BDF07D" w14:textId="77777777" w:rsidR="00824959" w:rsidRDefault="00824959" w:rsidP="002C0140">
            <w:r>
              <w:t>0,001</w:t>
            </w:r>
          </w:p>
        </w:tc>
        <w:tc>
          <w:tcPr>
            <w:tcW w:w="2170" w:type="dxa"/>
          </w:tcPr>
          <w:p w14:paraId="6DF9D838" w14:textId="77E86C07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5BC62A8C" w14:textId="2187B364" w:rsidR="00824959" w:rsidRDefault="00824959" w:rsidP="002C0140">
            <w:r>
              <w:t>0,001</w:t>
            </w:r>
          </w:p>
        </w:tc>
        <w:tc>
          <w:tcPr>
            <w:tcW w:w="1428" w:type="dxa"/>
          </w:tcPr>
          <w:p w14:paraId="5C5B253C" w14:textId="77777777" w:rsidR="00824959" w:rsidRDefault="00824959" w:rsidP="002C0140">
            <w:r>
              <w:t>0,05</w:t>
            </w:r>
          </w:p>
        </w:tc>
        <w:tc>
          <w:tcPr>
            <w:tcW w:w="1114" w:type="dxa"/>
          </w:tcPr>
          <w:p w14:paraId="2FB0499C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40D7FF76" w14:textId="77777777" w:rsidTr="00A6108B">
        <w:tc>
          <w:tcPr>
            <w:tcW w:w="488" w:type="dxa"/>
          </w:tcPr>
          <w:p w14:paraId="670E4C6E" w14:textId="77777777" w:rsidR="00824959" w:rsidRDefault="00824959" w:rsidP="002C0140">
            <w:r>
              <w:t>22</w:t>
            </w:r>
          </w:p>
        </w:tc>
        <w:tc>
          <w:tcPr>
            <w:tcW w:w="1918" w:type="dxa"/>
          </w:tcPr>
          <w:p w14:paraId="2A97116C" w14:textId="77777777" w:rsidR="00824959" w:rsidRDefault="00824959" w:rsidP="002C0140">
            <w:r>
              <w:t xml:space="preserve">Кадмий </w:t>
            </w:r>
          </w:p>
        </w:tc>
        <w:tc>
          <w:tcPr>
            <w:tcW w:w="1105" w:type="dxa"/>
          </w:tcPr>
          <w:p w14:paraId="00842093" w14:textId="77777777" w:rsidR="00824959" w:rsidRDefault="00824959" w:rsidP="002C0140">
            <w:r>
              <w:t>0,0002</w:t>
            </w:r>
          </w:p>
        </w:tc>
        <w:tc>
          <w:tcPr>
            <w:tcW w:w="2170" w:type="dxa"/>
          </w:tcPr>
          <w:p w14:paraId="1339A5DB" w14:textId="253ABB9D" w:rsidR="00824959" w:rsidRDefault="00824959" w:rsidP="002C0140">
            <w:r>
              <w:t>-</w:t>
            </w:r>
          </w:p>
        </w:tc>
        <w:tc>
          <w:tcPr>
            <w:tcW w:w="1122" w:type="dxa"/>
          </w:tcPr>
          <w:p w14:paraId="6FCB522C" w14:textId="24E8D4D5" w:rsidR="00824959" w:rsidRDefault="00824959" w:rsidP="002C0140">
            <w:r>
              <w:t>0,0002</w:t>
            </w:r>
          </w:p>
        </w:tc>
        <w:tc>
          <w:tcPr>
            <w:tcW w:w="1428" w:type="dxa"/>
          </w:tcPr>
          <w:p w14:paraId="661C433D" w14:textId="77777777" w:rsidR="00824959" w:rsidRDefault="00824959" w:rsidP="002C0140">
            <w:r>
              <w:t>0,001</w:t>
            </w:r>
          </w:p>
        </w:tc>
        <w:tc>
          <w:tcPr>
            <w:tcW w:w="1114" w:type="dxa"/>
          </w:tcPr>
          <w:p w14:paraId="654C72AB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824959" w14:paraId="44228BD4" w14:textId="77777777" w:rsidTr="00D02E9C">
        <w:tc>
          <w:tcPr>
            <w:tcW w:w="488" w:type="dxa"/>
          </w:tcPr>
          <w:p w14:paraId="39701694" w14:textId="77777777" w:rsidR="00824959" w:rsidRDefault="00824959" w:rsidP="002C0140">
            <w:r>
              <w:t>23</w:t>
            </w:r>
          </w:p>
        </w:tc>
        <w:tc>
          <w:tcPr>
            <w:tcW w:w="1918" w:type="dxa"/>
          </w:tcPr>
          <w:p w14:paraId="1C1EF4E6" w14:textId="77777777" w:rsidR="00824959" w:rsidRDefault="00824959" w:rsidP="002C0140">
            <w:r>
              <w:t xml:space="preserve">Никель </w:t>
            </w:r>
          </w:p>
        </w:tc>
        <w:tc>
          <w:tcPr>
            <w:tcW w:w="1105" w:type="dxa"/>
          </w:tcPr>
          <w:p w14:paraId="6AA5D9D1" w14:textId="4F478D15" w:rsidR="00824959" w:rsidRPr="00B105A2" w:rsidRDefault="00B105A2" w:rsidP="002C014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0085</w:t>
            </w:r>
          </w:p>
        </w:tc>
        <w:tc>
          <w:tcPr>
            <w:tcW w:w="2170" w:type="dxa"/>
          </w:tcPr>
          <w:p w14:paraId="1C3EA141" w14:textId="77777777" w:rsidR="00824959" w:rsidRDefault="00824959" w:rsidP="002C0140">
            <w:r>
              <w:t>-</w:t>
            </w:r>
          </w:p>
          <w:p w14:paraId="7EB6A572" w14:textId="5E5B7BF1" w:rsidR="00824959" w:rsidRDefault="00824959" w:rsidP="002C0140"/>
        </w:tc>
        <w:tc>
          <w:tcPr>
            <w:tcW w:w="1122" w:type="dxa"/>
          </w:tcPr>
          <w:p w14:paraId="2270926A" w14:textId="1A7884CE" w:rsidR="00824959" w:rsidRPr="00B105A2" w:rsidRDefault="00B105A2" w:rsidP="002C0140">
            <w:r>
              <w:rPr>
                <w:lang w:val="en-US"/>
              </w:rPr>
              <w:t>0</w:t>
            </w:r>
            <w:r>
              <w:t>,0085</w:t>
            </w:r>
          </w:p>
        </w:tc>
        <w:tc>
          <w:tcPr>
            <w:tcW w:w="1428" w:type="dxa"/>
          </w:tcPr>
          <w:p w14:paraId="53ADA407" w14:textId="77777777" w:rsidR="00824959" w:rsidRDefault="00824959" w:rsidP="002C0140">
            <w:r>
              <w:t>0,1</w:t>
            </w:r>
          </w:p>
        </w:tc>
        <w:tc>
          <w:tcPr>
            <w:tcW w:w="1114" w:type="dxa"/>
          </w:tcPr>
          <w:p w14:paraId="477A913C" w14:textId="77777777" w:rsidR="00824959" w:rsidRDefault="00824959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B105A2" w14:paraId="7C4B00CE" w14:textId="77777777" w:rsidTr="00D02E9C">
        <w:tc>
          <w:tcPr>
            <w:tcW w:w="488" w:type="dxa"/>
          </w:tcPr>
          <w:p w14:paraId="4042601B" w14:textId="7052131A" w:rsidR="00B105A2" w:rsidRDefault="00B105A2" w:rsidP="002C0140">
            <w:r>
              <w:t>24</w:t>
            </w:r>
          </w:p>
        </w:tc>
        <w:tc>
          <w:tcPr>
            <w:tcW w:w="1918" w:type="dxa"/>
          </w:tcPr>
          <w:p w14:paraId="4D6DCB1E" w14:textId="61D1298C" w:rsidR="00B105A2" w:rsidRDefault="00B105A2" w:rsidP="002C0140">
            <w:r>
              <w:t>Фенольный индекс</w:t>
            </w:r>
          </w:p>
        </w:tc>
        <w:tc>
          <w:tcPr>
            <w:tcW w:w="1105" w:type="dxa"/>
          </w:tcPr>
          <w:p w14:paraId="0816198A" w14:textId="36CAE8B8" w:rsidR="00B105A2" w:rsidRPr="00B105A2" w:rsidRDefault="00B105A2" w:rsidP="002C0140">
            <w:r>
              <w:t>0,0005</w:t>
            </w:r>
          </w:p>
        </w:tc>
        <w:tc>
          <w:tcPr>
            <w:tcW w:w="2170" w:type="dxa"/>
          </w:tcPr>
          <w:p w14:paraId="52DE7C3A" w14:textId="214EB429" w:rsidR="00B105A2" w:rsidRDefault="00B105A2" w:rsidP="002C0140">
            <w:r>
              <w:t>-</w:t>
            </w:r>
          </w:p>
        </w:tc>
        <w:tc>
          <w:tcPr>
            <w:tcW w:w="1122" w:type="dxa"/>
          </w:tcPr>
          <w:p w14:paraId="3C50A6A5" w14:textId="54AAB342" w:rsidR="00B105A2" w:rsidRPr="00B105A2" w:rsidRDefault="00B105A2" w:rsidP="002C0140">
            <w:r>
              <w:t>0,0005</w:t>
            </w:r>
          </w:p>
        </w:tc>
        <w:tc>
          <w:tcPr>
            <w:tcW w:w="1428" w:type="dxa"/>
          </w:tcPr>
          <w:p w14:paraId="7D15DF28" w14:textId="30AC62A6" w:rsidR="00B105A2" w:rsidRDefault="00B105A2" w:rsidP="002C0140">
            <w:r>
              <w:t>0,001</w:t>
            </w:r>
          </w:p>
        </w:tc>
        <w:tc>
          <w:tcPr>
            <w:tcW w:w="1114" w:type="dxa"/>
          </w:tcPr>
          <w:p w14:paraId="4B1EEBDB" w14:textId="1107C502" w:rsidR="00B105A2" w:rsidRDefault="00B105A2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B105A2" w14:paraId="27D74505" w14:textId="77777777" w:rsidTr="00D02E9C">
        <w:tc>
          <w:tcPr>
            <w:tcW w:w="488" w:type="dxa"/>
          </w:tcPr>
          <w:p w14:paraId="48C08FA8" w14:textId="247AE3F0" w:rsidR="00B105A2" w:rsidRDefault="00B105A2" w:rsidP="002C0140">
            <w:r>
              <w:t>25</w:t>
            </w:r>
          </w:p>
        </w:tc>
        <w:tc>
          <w:tcPr>
            <w:tcW w:w="1918" w:type="dxa"/>
          </w:tcPr>
          <w:p w14:paraId="1E540C4E" w14:textId="30869667" w:rsidR="00B105A2" w:rsidRDefault="00B105A2" w:rsidP="002C0140">
            <w:r>
              <w:t xml:space="preserve">Алюминий </w:t>
            </w:r>
          </w:p>
        </w:tc>
        <w:tc>
          <w:tcPr>
            <w:tcW w:w="1105" w:type="dxa"/>
          </w:tcPr>
          <w:p w14:paraId="1968D1DF" w14:textId="3644C503" w:rsidR="00B105A2" w:rsidRDefault="00B105A2" w:rsidP="002C0140">
            <w:r>
              <w:t>-</w:t>
            </w:r>
          </w:p>
        </w:tc>
        <w:tc>
          <w:tcPr>
            <w:tcW w:w="2170" w:type="dxa"/>
          </w:tcPr>
          <w:p w14:paraId="65482111" w14:textId="0746C488" w:rsidR="00B105A2" w:rsidRDefault="00B105A2" w:rsidP="002C0140">
            <w:r>
              <w:t>-</w:t>
            </w:r>
          </w:p>
        </w:tc>
        <w:tc>
          <w:tcPr>
            <w:tcW w:w="1122" w:type="dxa"/>
          </w:tcPr>
          <w:p w14:paraId="1B2966D7" w14:textId="40EE50F9" w:rsidR="00B105A2" w:rsidRDefault="00B105A2" w:rsidP="002C0140">
            <w:r>
              <w:t>-</w:t>
            </w:r>
          </w:p>
        </w:tc>
        <w:tc>
          <w:tcPr>
            <w:tcW w:w="1428" w:type="dxa"/>
          </w:tcPr>
          <w:p w14:paraId="1E5AFB88" w14:textId="523D0DEA" w:rsidR="00B105A2" w:rsidRDefault="00B105A2" w:rsidP="002C0140">
            <w:r>
              <w:t>0,5</w:t>
            </w:r>
          </w:p>
        </w:tc>
        <w:tc>
          <w:tcPr>
            <w:tcW w:w="1114" w:type="dxa"/>
          </w:tcPr>
          <w:p w14:paraId="23705771" w14:textId="007AD700" w:rsidR="00B105A2" w:rsidRDefault="00B105A2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B105A2" w14:paraId="56CFCD1F" w14:textId="77777777" w:rsidTr="00D02E9C">
        <w:tc>
          <w:tcPr>
            <w:tcW w:w="488" w:type="dxa"/>
          </w:tcPr>
          <w:p w14:paraId="78131323" w14:textId="0F20169F" w:rsidR="00B105A2" w:rsidRDefault="00B105A2" w:rsidP="002C0140">
            <w:r>
              <w:t>26</w:t>
            </w:r>
          </w:p>
        </w:tc>
        <w:tc>
          <w:tcPr>
            <w:tcW w:w="1918" w:type="dxa"/>
          </w:tcPr>
          <w:p w14:paraId="0ED21570" w14:textId="1DE7FB76" w:rsidR="00B105A2" w:rsidRDefault="00B105A2" w:rsidP="002C0140">
            <w:r>
              <w:t>Полифосфатфы</w:t>
            </w:r>
          </w:p>
        </w:tc>
        <w:tc>
          <w:tcPr>
            <w:tcW w:w="1105" w:type="dxa"/>
          </w:tcPr>
          <w:p w14:paraId="2C8D1692" w14:textId="67A69324" w:rsidR="00B105A2" w:rsidRDefault="00B105A2" w:rsidP="002C0140">
            <w:r>
              <w:t>-</w:t>
            </w:r>
          </w:p>
        </w:tc>
        <w:tc>
          <w:tcPr>
            <w:tcW w:w="2170" w:type="dxa"/>
          </w:tcPr>
          <w:p w14:paraId="3BA7B150" w14:textId="7C67AB89" w:rsidR="00B105A2" w:rsidRDefault="00B105A2" w:rsidP="002C0140">
            <w:r>
              <w:t>-</w:t>
            </w:r>
          </w:p>
        </w:tc>
        <w:tc>
          <w:tcPr>
            <w:tcW w:w="1122" w:type="dxa"/>
          </w:tcPr>
          <w:p w14:paraId="2B4A0E79" w14:textId="302C9058" w:rsidR="00B105A2" w:rsidRDefault="00B105A2" w:rsidP="002C0140">
            <w:r>
              <w:t>-</w:t>
            </w:r>
          </w:p>
        </w:tc>
        <w:tc>
          <w:tcPr>
            <w:tcW w:w="1428" w:type="dxa"/>
          </w:tcPr>
          <w:p w14:paraId="531A0B93" w14:textId="7EF9D31D" w:rsidR="00B105A2" w:rsidRDefault="00B105A2" w:rsidP="002C0140">
            <w:r>
              <w:t>3,5</w:t>
            </w:r>
          </w:p>
        </w:tc>
        <w:tc>
          <w:tcPr>
            <w:tcW w:w="1114" w:type="dxa"/>
          </w:tcPr>
          <w:p w14:paraId="293AFB84" w14:textId="51250DD3" w:rsidR="00B105A2" w:rsidRDefault="00B105A2" w:rsidP="002C0140">
            <w:r>
              <w:t>Мг/дм</w:t>
            </w:r>
            <w:r>
              <w:rPr>
                <w:vertAlign w:val="superscript"/>
              </w:rPr>
              <w:t>3</w:t>
            </w:r>
          </w:p>
        </w:tc>
      </w:tr>
      <w:tr w:rsidR="00B105A2" w14:paraId="56629EFE" w14:textId="77777777" w:rsidTr="00B105A2">
        <w:trPr>
          <w:trHeight w:val="627"/>
        </w:trPr>
        <w:tc>
          <w:tcPr>
            <w:tcW w:w="2406" w:type="dxa"/>
            <w:gridSpan w:val="2"/>
          </w:tcPr>
          <w:p w14:paraId="713344B2" w14:textId="77777777" w:rsidR="00B105A2" w:rsidRDefault="00B105A2" w:rsidP="002C0140">
            <w:r>
              <w:t xml:space="preserve">№ и дата протокола </w:t>
            </w:r>
          </w:p>
        </w:tc>
        <w:tc>
          <w:tcPr>
            <w:tcW w:w="1105" w:type="dxa"/>
          </w:tcPr>
          <w:p w14:paraId="56DF64E9" w14:textId="4FD5C54E" w:rsidR="00B105A2" w:rsidRDefault="00B105A2" w:rsidP="002C0140">
            <w:r>
              <w:t>№ 3697.20 от 05.06.2020</w:t>
            </w:r>
          </w:p>
        </w:tc>
        <w:tc>
          <w:tcPr>
            <w:tcW w:w="2170" w:type="dxa"/>
          </w:tcPr>
          <w:p w14:paraId="29148134" w14:textId="51C09C9F" w:rsidR="00B105A2" w:rsidRDefault="00B105A2" w:rsidP="00B105A2">
            <w:r>
              <w:t>№ 3790.20 от 01.06.2020</w:t>
            </w:r>
          </w:p>
          <w:p w14:paraId="53EDBFC7" w14:textId="12AD7B24" w:rsidR="00B105A2" w:rsidRDefault="00B105A2" w:rsidP="002C0140"/>
        </w:tc>
        <w:tc>
          <w:tcPr>
            <w:tcW w:w="1122" w:type="dxa"/>
          </w:tcPr>
          <w:p w14:paraId="543AB725" w14:textId="4AF5D4B3" w:rsidR="00B105A2" w:rsidRDefault="00B105A2" w:rsidP="002C0140"/>
        </w:tc>
        <w:tc>
          <w:tcPr>
            <w:tcW w:w="1428" w:type="dxa"/>
          </w:tcPr>
          <w:p w14:paraId="6B90E4C6" w14:textId="77777777" w:rsidR="00B105A2" w:rsidRDefault="00B105A2" w:rsidP="002C0140"/>
        </w:tc>
        <w:tc>
          <w:tcPr>
            <w:tcW w:w="1114" w:type="dxa"/>
          </w:tcPr>
          <w:p w14:paraId="30A57412" w14:textId="77777777" w:rsidR="00B105A2" w:rsidRDefault="00B105A2" w:rsidP="002C0140"/>
        </w:tc>
      </w:tr>
    </w:tbl>
    <w:p w14:paraId="207A68EA" w14:textId="77777777" w:rsidR="009E16CE" w:rsidRDefault="009E16CE" w:rsidP="009E16CE"/>
    <w:p w14:paraId="1D458359" w14:textId="77777777" w:rsidR="009E16CE" w:rsidRDefault="009E16CE" w:rsidP="009E16CE">
      <w:pPr>
        <w:jc w:val="right"/>
      </w:pPr>
    </w:p>
    <w:sectPr w:rsidR="009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C3"/>
    <w:rsid w:val="00112F6A"/>
    <w:rsid w:val="00334C10"/>
    <w:rsid w:val="006D328D"/>
    <w:rsid w:val="00776D7F"/>
    <w:rsid w:val="00800FD8"/>
    <w:rsid w:val="00824959"/>
    <w:rsid w:val="009B7EC5"/>
    <w:rsid w:val="009E16CE"/>
    <w:rsid w:val="00B105A2"/>
    <w:rsid w:val="00B43BC3"/>
    <w:rsid w:val="00C15879"/>
    <w:rsid w:val="00C96BA0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204"/>
  <w15:chartTrackingRefBased/>
  <w15:docId w15:val="{9F2CF1B1-986D-47CD-A00B-4BBA5E2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Вера Васильевна</dc:creator>
  <cp:keywords/>
  <dc:description/>
  <cp:lastModifiedBy>priem</cp:lastModifiedBy>
  <cp:revision>2</cp:revision>
  <dcterms:created xsi:type="dcterms:W3CDTF">2021-07-19T03:43:00Z</dcterms:created>
  <dcterms:modified xsi:type="dcterms:W3CDTF">2021-07-19T03:43:00Z</dcterms:modified>
</cp:coreProperties>
</file>