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сельское поселение Сентябрьский</w:t>
      </w:r>
    </w:p>
    <w:p w:rsidR="00B6013A" w:rsidRDefault="006A223A"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6A223A"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68.1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B4140C" w:rsidRDefault="00B4140C" w:rsidP="006C1BFA">
                  <w:pPr>
                    <w:spacing w:after="0"/>
                    <w:jc w:val="center"/>
                    <w:rPr>
                      <w:rFonts w:ascii="Georgia" w:hAnsi="Georgia"/>
                      <w:b/>
                    </w:rPr>
                  </w:pPr>
                  <w:r>
                    <w:rPr>
                      <w:rFonts w:ascii="Georgia" w:hAnsi="Georgia"/>
                      <w:b/>
                    </w:rPr>
                    <w:t>26</w:t>
                  </w:r>
                </w:p>
                <w:p w:rsidR="00B4140C" w:rsidRDefault="00B4140C" w:rsidP="006C1BFA">
                  <w:pPr>
                    <w:spacing w:after="0"/>
                    <w:jc w:val="center"/>
                    <w:rPr>
                      <w:rFonts w:ascii="Georgia" w:hAnsi="Georgia"/>
                      <w:b/>
                    </w:rPr>
                  </w:pPr>
                  <w:r>
                    <w:rPr>
                      <w:rFonts w:ascii="Georgia" w:hAnsi="Georgia"/>
                      <w:b/>
                    </w:rPr>
                    <w:t>октября</w:t>
                  </w:r>
                </w:p>
                <w:p w:rsidR="00B4140C" w:rsidRDefault="00B4140C" w:rsidP="007C3191">
                  <w:pPr>
                    <w:spacing w:after="0"/>
                    <w:jc w:val="center"/>
                    <w:rPr>
                      <w:rFonts w:ascii="Georgia" w:hAnsi="Georgia"/>
                      <w:b/>
                    </w:rPr>
                  </w:pPr>
                  <w:r>
                    <w:rPr>
                      <w:rFonts w:ascii="Georgia" w:hAnsi="Georgia"/>
                      <w:b/>
                    </w:rPr>
                    <w:t>2021</w:t>
                  </w:r>
                </w:p>
                <w:p w:rsidR="00B4140C" w:rsidRPr="008C3EBF" w:rsidRDefault="00B4140C"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B4140C" w:rsidRDefault="00B4140C" w:rsidP="007C3191">
                  <w:pPr>
                    <w:spacing w:after="0"/>
                    <w:jc w:val="center"/>
                    <w:rPr>
                      <w:rFonts w:ascii="Georgia" w:hAnsi="Georgia"/>
                      <w:b/>
                    </w:rPr>
                  </w:pPr>
                </w:p>
                <w:p w:rsidR="00B4140C" w:rsidRPr="008C3EBF" w:rsidRDefault="00B4140C" w:rsidP="007C3191">
                  <w:pPr>
                    <w:spacing w:after="0"/>
                    <w:jc w:val="center"/>
                    <w:rPr>
                      <w:rFonts w:ascii="Georgia" w:hAnsi="Georgia"/>
                      <w:b/>
                    </w:rPr>
                  </w:pPr>
                  <w:r>
                    <w:rPr>
                      <w:rFonts w:ascii="Georgia" w:hAnsi="Georgia"/>
                      <w:b/>
                    </w:rPr>
                    <w:t>№ 43</w:t>
                  </w:r>
                </w:p>
              </w:txbxContent>
            </v:textbox>
          </v:shape>
        </w:pict>
      </w:r>
    </w:p>
    <w:p w:rsidR="00B6013A" w:rsidRPr="008C3EBF" w:rsidRDefault="006A223A"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B4140C" w:rsidRPr="008C3EBF" w:rsidRDefault="00B4140C"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B4140C" w:rsidRPr="008C3EBF" w:rsidRDefault="00B4140C"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A23ED0" w:rsidRDefault="00A23ED0" w:rsidP="004D4219">
      <w:pPr>
        <w:tabs>
          <w:tab w:val="left" w:pos="9688"/>
        </w:tabs>
        <w:spacing w:after="0" w:line="240" w:lineRule="auto"/>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355C00">
        <w:rPr>
          <w:rFonts w:ascii="Times New Roman" w:hAnsi="Times New Roman"/>
          <w:b/>
          <w:sz w:val="20"/>
          <w:szCs w:val="20"/>
        </w:rPr>
        <w:tab/>
      </w:r>
      <w:r w:rsidR="001D11DA">
        <w:rPr>
          <w:rFonts w:ascii="Times New Roman" w:hAnsi="Times New Roman"/>
          <w:b/>
          <w:sz w:val="20"/>
          <w:szCs w:val="20"/>
        </w:rPr>
        <w:t>2</w:t>
      </w:r>
    </w:p>
    <w:p w:rsidR="00B43582" w:rsidRDefault="002D1D52" w:rsidP="00186EA7">
      <w:pPr>
        <w:tabs>
          <w:tab w:val="left" w:pos="10041"/>
        </w:tabs>
        <w:spacing w:after="0"/>
        <w:rPr>
          <w:rFonts w:ascii="Times New Roman" w:hAnsi="Times New Roman"/>
          <w:sz w:val="20"/>
          <w:szCs w:val="20"/>
        </w:rPr>
      </w:pPr>
      <w:r>
        <w:rPr>
          <w:rFonts w:ascii="Times New Roman" w:hAnsi="Times New Roman"/>
          <w:sz w:val="20"/>
          <w:szCs w:val="20"/>
        </w:rPr>
        <w:t xml:space="preserve"> </w:t>
      </w:r>
      <w:r w:rsidR="00DD7D9A">
        <w:rPr>
          <w:rFonts w:ascii="Times New Roman" w:hAnsi="Times New Roman"/>
          <w:sz w:val="20"/>
          <w:szCs w:val="20"/>
        </w:rPr>
        <w:t xml:space="preserve">№ </w:t>
      </w:r>
      <w:r w:rsidR="00D443E9">
        <w:rPr>
          <w:rFonts w:ascii="Times New Roman" w:hAnsi="Times New Roman"/>
          <w:sz w:val="20"/>
          <w:szCs w:val="20"/>
        </w:rPr>
        <w:t>1</w:t>
      </w:r>
      <w:r w:rsidR="00186EA7">
        <w:rPr>
          <w:rFonts w:ascii="Times New Roman" w:hAnsi="Times New Roman"/>
          <w:sz w:val="20"/>
          <w:szCs w:val="20"/>
        </w:rPr>
        <w:t>33</w:t>
      </w:r>
      <w:r w:rsidR="00985842">
        <w:rPr>
          <w:rFonts w:ascii="Times New Roman" w:hAnsi="Times New Roman"/>
          <w:sz w:val="20"/>
          <w:szCs w:val="20"/>
        </w:rPr>
        <w:t xml:space="preserve">-па от </w:t>
      </w:r>
      <w:r w:rsidR="00186EA7">
        <w:rPr>
          <w:rFonts w:ascii="Times New Roman" w:hAnsi="Times New Roman"/>
          <w:sz w:val="20"/>
          <w:szCs w:val="20"/>
        </w:rPr>
        <w:t>26</w:t>
      </w:r>
      <w:r>
        <w:rPr>
          <w:rFonts w:ascii="Times New Roman" w:hAnsi="Times New Roman"/>
          <w:sz w:val="20"/>
          <w:szCs w:val="20"/>
        </w:rPr>
        <w:t>.10</w:t>
      </w:r>
      <w:r w:rsidR="00BB6492">
        <w:rPr>
          <w:rFonts w:ascii="Times New Roman" w:hAnsi="Times New Roman"/>
          <w:sz w:val="20"/>
          <w:szCs w:val="20"/>
        </w:rPr>
        <w:t>.2021</w:t>
      </w:r>
      <w:r w:rsidR="00985842">
        <w:rPr>
          <w:rFonts w:ascii="Times New Roman" w:hAnsi="Times New Roman"/>
          <w:sz w:val="20"/>
          <w:szCs w:val="20"/>
        </w:rPr>
        <w:t xml:space="preserve"> </w:t>
      </w:r>
      <w:r w:rsidR="00A33D20">
        <w:rPr>
          <w:rFonts w:ascii="Times New Roman" w:hAnsi="Times New Roman"/>
          <w:sz w:val="20"/>
          <w:szCs w:val="20"/>
        </w:rPr>
        <w:t>года «</w:t>
      </w:r>
      <w:r w:rsidR="00453413" w:rsidRPr="00453413">
        <w:rPr>
          <w:rFonts w:ascii="Times New Roman" w:hAnsi="Times New Roman"/>
          <w:sz w:val="20"/>
          <w:szCs w:val="20"/>
        </w:rPr>
        <w:t xml:space="preserve">О назначении публичных </w:t>
      </w:r>
    </w:p>
    <w:p w:rsidR="00B43582"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 xml:space="preserve">слушаний по проекту планировки и проекту межевания </w:t>
      </w:r>
    </w:p>
    <w:p w:rsidR="00B43582"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территории ВОС сельского поселения Сентябрьский Нефтеюганского</w:t>
      </w:r>
    </w:p>
    <w:p w:rsidR="006414B5" w:rsidRPr="00DD7D9A" w:rsidRDefault="00453413" w:rsidP="00186EA7">
      <w:pPr>
        <w:tabs>
          <w:tab w:val="left" w:pos="10041"/>
        </w:tabs>
        <w:spacing w:after="0"/>
        <w:rPr>
          <w:rFonts w:ascii="Times New Roman" w:hAnsi="Times New Roman"/>
          <w:sz w:val="20"/>
          <w:szCs w:val="20"/>
        </w:rPr>
      </w:pPr>
      <w:r w:rsidRPr="00453413">
        <w:rPr>
          <w:rFonts w:ascii="Times New Roman" w:hAnsi="Times New Roman"/>
          <w:sz w:val="20"/>
          <w:szCs w:val="20"/>
        </w:rPr>
        <w:t xml:space="preserve"> района Ханты-Мансийского автономного округа - Югры</w:t>
      </w:r>
    </w:p>
    <w:p w:rsidR="00107969" w:rsidRDefault="00107969" w:rsidP="00DD7D9A">
      <w:pPr>
        <w:tabs>
          <w:tab w:val="left" w:pos="10041"/>
        </w:tabs>
        <w:spacing w:after="0"/>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r w:rsidR="00455D25">
        <w:rPr>
          <w:rFonts w:ascii="Times New Roman" w:hAnsi="Times New Roman"/>
          <w:b/>
          <w:sz w:val="20"/>
          <w:szCs w:val="20"/>
        </w:rPr>
        <w:t>5</w:t>
      </w:r>
    </w:p>
    <w:p w:rsidR="00B43582" w:rsidRDefault="00186EA7" w:rsidP="00186EA7">
      <w:pPr>
        <w:spacing w:after="0" w:line="240" w:lineRule="auto"/>
        <w:jc w:val="both"/>
        <w:rPr>
          <w:rFonts w:ascii="Times New Roman" w:hAnsi="Times New Roman"/>
          <w:sz w:val="20"/>
          <w:szCs w:val="20"/>
        </w:rPr>
      </w:pPr>
      <w:r>
        <w:rPr>
          <w:rFonts w:ascii="Times New Roman" w:hAnsi="Times New Roman"/>
          <w:sz w:val="20"/>
          <w:szCs w:val="20"/>
        </w:rPr>
        <w:t xml:space="preserve"> № 134-па от 26.10.2021 года «</w:t>
      </w:r>
      <w:r w:rsidR="00FD224B" w:rsidRPr="00FD224B">
        <w:rPr>
          <w:rFonts w:ascii="Times New Roman" w:hAnsi="Times New Roman"/>
          <w:sz w:val="20"/>
          <w:szCs w:val="20"/>
        </w:rPr>
        <w:t>О внесении изменений</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 в постановление №112-па от 29.08.2016 г. «Об утверждении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Порядка составления и рассмотрения проекта бюджета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муниципального образования сельское поселение Сентябрьский </w:t>
      </w:r>
    </w:p>
    <w:p w:rsidR="00A33D20"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на очередной год и плановый период»</w:t>
      </w:r>
    </w:p>
    <w:p w:rsidR="00186EA7" w:rsidRDefault="00186EA7" w:rsidP="00186EA7">
      <w:pPr>
        <w:spacing w:after="0" w:line="240" w:lineRule="auto"/>
        <w:jc w:val="both"/>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r w:rsidR="00455D25">
        <w:rPr>
          <w:rFonts w:ascii="Times New Roman" w:hAnsi="Times New Roman"/>
          <w:b/>
          <w:sz w:val="20"/>
          <w:szCs w:val="20"/>
        </w:rPr>
        <w:t>6</w:t>
      </w:r>
    </w:p>
    <w:p w:rsidR="00B43582" w:rsidRDefault="00186EA7" w:rsidP="00186EA7">
      <w:pPr>
        <w:spacing w:after="0" w:line="240" w:lineRule="auto"/>
        <w:jc w:val="both"/>
        <w:rPr>
          <w:rFonts w:ascii="Times New Roman" w:hAnsi="Times New Roman"/>
          <w:sz w:val="20"/>
          <w:szCs w:val="20"/>
        </w:rPr>
      </w:pPr>
      <w:r>
        <w:rPr>
          <w:rFonts w:ascii="Times New Roman" w:hAnsi="Times New Roman"/>
          <w:sz w:val="20"/>
          <w:szCs w:val="20"/>
        </w:rPr>
        <w:t xml:space="preserve"> № 135-па от 26.10.2021 года «</w:t>
      </w:r>
      <w:r w:rsidR="00FD224B" w:rsidRPr="00FD224B">
        <w:rPr>
          <w:rFonts w:ascii="Times New Roman" w:hAnsi="Times New Roman"/>
          <w:sz w:val="20"/>
          <w:szCs w:val="20"/>
        </w:rPr>
        <w:t xml:space="preserve">О внесении изменений в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постановление администрации сельского поселения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Сентябрьский от 13.04.2021 № 25/1-па «Об утверждении </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порядка и условий заключения соглашений о защите</w:t>
      </w:r>
    </w:p>
    <w:p w:rsidR="00B43582" w:rsidRDefault="00FD224B" w:rsidP="00186EA7">
      <w:pPr>
        <w:spacing w:after="0" w:line="240" w:lineRule="auto"/>
        <w:jc w:val="both"/>
        <w:rPr>
          <w:rFonts w:ascii="Times New Roman" w:hAnsi="Times New Roman"/>
          <w:sz w:val="20"/>
          <w:szCs w:val="20"/>
        </w:rPr>
      </w:pPr>
      <w:r w:rsidRPr="00FD224B">
        <w:rPr>
          <w:rFonts w:ascii="Times New Roman" w:hAnsi="Times New Roman"/>
          <w:sz w:val="20"/>
          <w:szCs w:val="20"/>
        </w:rPr>
        <w:t xml:space="preserve"> и поощрении капиталовложений со стороны администрации</w:t>
      </w:r>
    </w:p>
    <w:p w:rsidR="00186EA7" w:rsidRDefault="00FD224B" w:rsidP="00186EA7">
      <w:pPr>
        <w:spacing w:after="0" w:line="240" w:lineRule="auto"/>
        <w:jc w:val="both"/>
        <w:rPr>
          <w:rFonts w:ascii="Times New Roman" w:hAnsi="Times New Roman"/>
          <w:sz w:val="26"/>
          <w:szCs w:val="26"/>
        </w:rPr>
      </w:pPr>
      <w:r w:rsidRPr="00FD224B">
        <w:rPr>
          <w:rFonts w:ascii="Times New Roman" w:hAnsi="Times New Roman"/>
          <w:sz w:val="20"/>
          <w:szCs w:val="20"/>
        </w:rPr>
        <w:t xml:space="preserve"> сельского поселения Сентябрьский»</w:t>
      </w:r>
    </w:p>
    <w:p w:rsidR="00D443E9" w:rsidRDefault="00D443E9" w:rsidP="00D443E9">
      <w:pPr>
        <w:tabs>
          <w:tab w:val="left" w:pos="10041"/>
        </w:tabs>
        <w:spacing w:after="0"/>
        <w:rPr>
          <w:rFonts w:ascii="Times New Roman" w:hAnsi="Times New Roman"/>
          <w:sz w:val="20"/>
          <w:szCs w:val="20"/>
        </w:rPr>
      </w:pPr>
    </w:p>
    <w:p w:rsidR="00186EA7" w:rsidRPr="00107969" w:rsidRDefault="00186EA7" w:rsidP="00186EA7">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t>2</w:t>
      </w:r>
      <w:r w:rsidR="00455D25">
        <w:rPr>
          <w:rFonts w:ascii="Times New Roman" w:hAnsi="Times New Roman"/>
          <w:b/>
          <w:sz w:val="20"/>
          <w:szCs w:val="20"/>
        </w:rPr>
        <w:t>8</w:t>
      </w:r>
    </w:p>
    <w:p w:rsidR="00FD224B" w:rsidRPr="00FD224B" w:rsidRDefault="00186EA7" w:rsidP="00FD224B">
      <w:pPr>
        <w:spacing w:after="0" w:line="240" w:lineRule="auto"/>
        <w:jc w:val="both"/>
        <w:rPr>
          <w:rFonts w:ascii="Times New Roman" w:hAnsi="Times New Roman"/>
          <w:sz w:val="20"/>
          <w:szCs w:val="20"/>
        </w:rPr>
      </w:pPr>
      <w:r>
        <w:rPr>
          <w:rFonts w:ascii="Times New Roman" w:hAnsi="Times New Roman"/>
          <w:sz w:val="20"/>
          <w:szCs w:val="20"/>
        </w:rPr>
        <w:t xml:space="preserve"> № 136-па от 26.10.2021 года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О внесении изменений в постановление администрации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сельского поселения Сентябрьский от 02.08.2021 №81/1-па </w:t>
      </w:r>
    </w:p>
    <w:p w:rsidR="00B43582"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«О порядке осуществления муниципальных заимствований </w:t>
      </w:r>
    </w:p>
    <w:p w:rsidR="00A33D20"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муниципальным образованием сельское поселение Сентябрьский»</w:t>
      </w:r>
    </w:p>
    <w:p w:rsidR="00B4140C" w:rsidRDefault="00B4140C" w:rsidP="00B4140C">
      <w:pPr>
        <w:tabs>
          <w:tab w:val="left" w:pos="9717"/>
        </w:tabs>
        <w:spacing w:after="0" w:line="240" w:lineRule="auto"/>
        <w:ind w:left="284"/>
        <w:jc w:val="both"/>
        <w:rPr>
          <w:rFonts w:ascii="Times New Roman" w:hAnsi="Times New Roman"/>
          <w:b/>
          <w:sz w:val="20"/>
          <w:szCs w:val="20"/>
        </w:rPr>
      </w:pPr>
    </w:p>
    <w:p w:rsidR="00B4140C" w:rsidRPr="00107969" w:rsidRDefault="00B4140C" w:rsidP="00B4140C">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4D4219">
        <w:rPr>
          <w:rFonts w:ascii="Times New Roman" w:hAnsi="Times New Roman"/>
          <w:b/>
          <w:sz w:val="20"/>
          <w:szCs w:val="20"/>
        </w:rPr>
        <w:t xml:space="preserve">                                                                                                                                                  33</w:t>
      </w:r>
      <w:r>
        <w:rPr>
          <w:rFonts w:ascii="Times New Roman" w:hAnsi="Times New Roman"/>
          <w:b/>
          <w:sz w:val="20"/>
          <w:szCs w:val="20"/>
        </w:rPr>
        <w:tab/>
      </w:r>
    </w:p>
    <w:p w:rsidR="004D4219" w:rsidRDefault="00B4140C" w:rsidP="00B4140C">
      <w:pPr>
        <w:spacing w:after="0" w:line="240" w:lineRule="auto"/>
        <w:jc w:val="both"/>
        <w:rPr>
          <w:rFonts w:ascii="Times New Roman" w:hAnsi="Times New Roman"/>
          <w:sz w:val="20"/>
          <w:szCs w:val="20"/>
        </w:rPr>
      </w:pPr>
      <w:r>
        <w:rPr>
          <w:rFonts w:ascii="Times New Roman" w:hAnsi="Times New Roman"/>
          <w:sz w:val="20"/>
          <w:szCs w:val="20"/>
        </w:rPr>
        <w:t xml:space="preserve"> № 137-па от 26.10.2021 года «</w:t>
      </w:r>
      <w:r w:rsidRPr="00B4140C">
        <w:rPr>
          <w:rFonts w:ascii="Times New Roman" w:hAnsi="Times New Roman"/>
          <w:sz w:val="20"/>
          <w:szCs w:val="20"/>
        </w:rPr>
        <w:t xml:space="preserve">Об утверждении перечня главных </w:t>
      </w:r>
    </w:p>
    <w:p w:rsidR="004D4219" w:rsidRDefault="00B4140C" w:rsidP="00B4140C">
      <w:pPr>
        <w:spacing w:after="0" w:line="240" w:lineRule="auto"/>
        <w:jc w:val="both"/>
        <w:rPr>
          <w:rFonts w:ascii="Times New Roman" w:hAnsi="Times New Roman"/>
          <w:sz w:val="20"/>
          <w:szCs w:val="20"/>
        </w:rPr>
      </w:pPr>
      <w:r w:rsidRPr="00B4140C">
        <w:rPr>
          <w:rFonts w:ascii="Times New Roman" w:hAnsi="Times New Roman"/>
          <w:sz w:val="20"/>
          <w:szCs w:val="20"/>
        </w:rPr>
        <w:t>администраторов доходов бюджета</w:t>
      </w:r>
      <w:r w:rsidR="004D4219">
        <w:rPr>
          <w:rFonts w:ascii="Times New Roman" w:hAnsi="Times New Roman"/>
          <w:sz w:val="20"/>
          <w:szCs w:val="20"/>
        </w:rPr>
        <w:t xml:space="preserve"> </w:t>
      </w:r>
      <w:r w:rsidRPr="00B4140C">
        <w:rPr>
          <w:rFonts w:ascii="Times New Roman" w:hAnsi="Times New Roman"/>
          <w:sz w:val="20"/>
          <w:szCs w:val="20"/>
        </w:rPr>
        <w:t xml:space="preserve">муниципального образования </w:t>
      </w:r>
    </w:p>
    <w:p w:rsidR="00B4140C" w:rsidRPr="00B4140C" w:rsidRDefault="00B4140C" w:rsidP="00B4140C">
      <w:pPr>
        <w:spacing w:after="0" w:line="240" w:lineRule="auto"/>
        <w:jc w:val="both"/>
        <w:rPr>
          <w:rFonts w:ascii="Times New Roman" w:hAnsi="Times New Roman"/>
          <w:sz w:val="20"/>
          <w:szCs w:val="20"/>
        </w:rPr>
      </w:pPr>
      <w:r w:rsidRPr="00B4140C">
        <w:rPr>
          <w:rFonts w:ascii="Times New Roman" w:hAnsi="Times New Roman"/>
          <w:sz w:val="20"/>
          <w:szCs w:val="20"/>
        </w:rPr>
        <w:t>сельское поселение Сентябрьский</w:t>
      </w:r>
    </w:p>
    <w:p w:rsidR="00B4140C" w:rsidRDefault="00B4140C" w:rsidP="00B4140C">
      <w:pPr>
        <w:tabs>
          <w:tab w:val="left" w:pos="9717"/>
        </w:tabs>
        <w:spacing w:after="0" w:line="240" w:lineRule="auto"/>
        <w:ind w:left="284"/>
        <w:jc w:val="both"/>
        <w:rPr>
          <w:rFonts w:ascii="Times New Roman" w:hAnsi="Times New Roman"/>
          <w:b/>
          <w:sz w:val="20"/>
          <w:szCs w:val="20"/>
        </w:rPr>
      </w:pPr>
    </w:p>
    <w:p w:rsidR="00B4140C" w:rsidRPr="00107969" w:rsidRDefault="004D4219" w:rsidP="00B4140C">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                                                                                                                                                33</w:t>
      </w:r>
    </w:p>
    <w:p w:rsidR="004D4219" w:rsidRDefault="00B4140C" w:rsidP="00B4140C">
      <w:pPr>
        <w:spacing w:after="0" w:line="240" w:lineRule="auto"/>
        <w:jc w:val="both"/>
        <w:rPr>
          <w:rFonts w:ascii="Times New Roman" w:hAnsi="Times New Roman"/>
          <w:sz w:val="20"/>
          <w:szCs w:val="20"/>
        </w:rPr>
      </w:pPr>
      <w:r>
        <w:rPr>
          <w:rFonts w:ascii="Times New Roman" w:hAnsi="Times New Roman"/>
          <w:sz w:val="20"/>
          <w:szCs w:val="20"/>
        </w:rPr>
        <w:t xml:space="preserve"> № 138-па от 26.10.2021 года «</w:t>
      </w:r>
      <w:r w:rsidRPr="00B4140C">
        <w:rPr>
          <w:rFonts w:ascii="Times New Roman" w:hAnsi="Times New Roman"/>
          <w:sz w:val="20"/>
          <w:szCs w:val="20"/>
        </w:rPr>
        <w:t xml:space="preserve">Об утверждении перечня главных </w:t>
      </w:r>
    </w:p>
    <w:p w:rsidR="004D4219" w:rsidRDefault="00B4140C" w:rsidP="00B4140C">
      <w:pPr>
        <w:spacing w:after="0" w:line="240" w:lineRule="auto"/>
        <w:jc w:val="both"/>
        <w:rPr>
          <w:rFonts w:ascii="Times New Roman" w:hAnsi="Times New Roman"/>
          <w:sz w:val="20"/>
          <w:szCs w:val="20"/>
        </w:rPr>
      </w:pPr>
      <w:r w:rsidRPr="00B4140C">
        <w:rPr>
          <w:rFonts w:ascii="Times New Roman" w:hAnsi="Times New Roman"/>
          <w:sz w:val="20"/>
          <w:szCs w:val="20"/>
        </w:rPr>
        <w:t xml:space="preserve">администраторов источников финансирования дефицита бюджета </w:t>
      </w:r>
    </w:p>
    <w:p w:rsidR="00B4140C" w:rsidRPr="00B4140C" w:rsidRDefault="00B4140C" w:rsidP="00B4140C">
      <w:pPr>
        <w:spacing w:after="0" w:line="240" w:lineRule="auto"/>
        <w:jc w:val="both"/>
        <w:rPr>
          <w:rFonts w:ascii="Times New Roman" w:hAnsi="Times New Roman"/>
          <w:sz w:val="20"/>
          <w:szCs w:val="20"/>
        </w:rPr>
      </w:pPr>
      <w:r w:rsidRPr="00B4140C">
        <w:rPr>
          <w:rFonts w:ascii="Times New Roman" w:hAnsi="Times New Roman"/>
          <w:sz w:val="20"/>
          <w:szCs w:val="20"/>
        </w:rPr>
        <w:t>сельского поселения Сентябрьский</w:t>
      </w:r>
    </w:p>
    <w:p w:rsidR="00B43582" w:rsidRDefault="00B43582" w:rsidP="00FD224B">
      <w:pPr>
        <w:spacing w:after="0" w:line="240" w:lineRule="auto"/>
        <w:jc w:val="both"/>
        <w:rPr>
          <w:rFonts w:ascii="Times New Roman" w:hAnsi="Times New Roman"/>
          <w:sz w:val="26"/>
          <w:szCs w:val="26"/>
        </w:rPr>
      </w:pPr>
    </w:p>
    <w:p w:rsidR="00B43582" w:rsidRPr="00107969" w:rsidRDefault="004D4219" w:rsidP="00B4358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ОПОВЕЩЕНИЕ                                                                                                                                                    35</w:t>
      </w:r>
    </w:p>
    <w:p w:rsidR="00DD7D9A" w:rsidRPr="004D4219" w:rsidRDefault="00B43582" w:rsidP="004D4219">
      <w:pPr>
        <w:spacing w:after="0" w:line="240" w:lineRule="auto"/>
        <w:jc w:val="both"/>
        <w:rPr>
          <w:rFonts w:ascii="Times New Roman" w:hAnsi="Times New Roman"/>
          <w:sz w:val="20"/>
          <w:szCs w:val="20"/>
        </w:rPr>
      </w:pPr>
      <w:r>
        <w:rPr>
          <w:rFonts w:ascii="Times New Roman" w:hAnsi="Times New Roman"/>
          <w:sz w:val="20"/>
          <w:szCs w:val="20"/>
        </w:rPr>
        <w:t xml:space="preserve"> от 26.10.2021 года «</w:t>
      </w:r>
      <w:r w:rsidRPr="00FD224B">
        <w:rPr>
          <w:rFonts w:ascii="Times New Roman" w:hAnsi="Times New Roman"/>
          <w:sz w:val="20"/>
          <w:szCs w:val="20"/>
        </w:rPr>
        <w:t xml:space="preserve">О </w:t>
      </w:r>
      <w:r>
        <w:rPr>
          <w:rFonts w:ascii="Times New Roman" w:hAnsi="Times New Roman"/>
          <w:sz w:val="20"/>
          <w:szCs w:val="20"/>
        </w:rPr>
        <w:t>проведении публичных слушаний»</w:t>
      </w:r>
    </w:p>
    <w:p w:rsidR="00DD7D9A" w:rsidRDefault="00DD7D9A" w:rsidP="009C3329">
      <w:pPr>
        <w:tabs>
          <w:tab w:val="left" w:pos="9717"/>
        </w:tabs>
        <w:spacing w:after="0" w:line="240" w:lineRule="auto"/>
        <w:ind w:left="284"/>
        <w:jc w:val="both"/>
        <w:rPr>
          <w:rFonts w:ascii="Times New Roman" w:hAnsi="Times New Roman"/>
          <w:b/>
          <w:sz w:val="20"/>
          <w:szCs w:val="20"/>
        </w:rPr>
      </w:pPr>
    </w:p>
    <w:p w:rsidR="00453413" w:rsidRPr="00107969" w:rsidRDefault="00453413" w:rsidP="00453413">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lastRenderedPageBreak/>
        <w:t>ПОСТАНОВЛЕНИЕ</w:t>
      </w:r>
      <w:r>
        <w:rPr>
          <w:rFonts w:ascii="Times New Roman" w:hAnsi="Times New Roman"/>
          <w:b/>
          <w:sz w:val="20"/>
          <w:szCs w:val="20"/>
        </w:rPr>
        <w:tab/>
        <w:t>2</w:t>
      </w:r>
    </w:p>
    <w:p w:rsidR="00453413" w:rsidRPr="00DD7D9A" w:rsidRDefault="00453413" w:rsidP="00453413">
      <w:pPr>
        <w:tabs>
          <w:tab w:val="left" w:pos="10041"/>
        </w:tabs>
        <w:spacing w:after="0"/>
        <w:rPr>
          <w:rFonts w:ascii="Times New Roman" w:hAnsi="Times New Roman"/>
          <w:sz w:val="20"/>
          <w:szCs w:val="20"/>
        </w:rPr>
      </w:pPr>
      <w:r>
        <w:rPr>
          <w:rFonts w:ascii="Times New Roman" w:hAnsi="Times New Roman"/>
          <w:sz w:val="20"/>
          <w:szCs w:val="20"/>
        </w:rPr>
        <w:t xml:space="preserve"> № 133-па от 26.10.2021 года «</w:t>
      </w:r>
      <w:r w:rsidRPr="00453413">
        <w:rPr>
          <w:rFonts w:ascii="Times New Roman" w:hAnsi="Times New Roman"/>
          <w:sz w:val="20"/>
          <w:szCs w:val="20"/>
        </w:rPr>
        <w:t>О назначении публичных слушаний по проекту планировки и проекту межевания территории ВОС сельского поселения Сентябрьский Нефтеюганского района Ханты-Мансийского автономного округа - Югры</w:t>
      </w: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453413" w:rsidRPr="00453413" w:rsidRDefault="00453413" w:rsidP="00453413">
      <w:pPr>
        <w:spacing w:after="0" w:line="240" w:lineRule="auto"/>
        <w:ind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сельского поселения Сентябрьский, решением Совета депутатов сельского поселения Сентябрьский от 23.03.2017 № 215 «Об утверждении Порядка организации и проведения публичных слушаний в муниципальном образовании сельское поселение Сентябрьский»</w:t>
      </w:r>
      <w:r w:rsidRPr="00453413">
        <w:rPr>
          <w:rFonts w:ascii="Times New Roman" w:eastAsia="Calibri" w:hAnsi="Times New Roman"/>
          <w:color w:val="000000"/>
          <w:sz w:val="20"/>
          <w:szCs w:val="20"/>
          <w:lang w:eastAsia="en-US"/>
        </w:rPr>
        <w:t xml:space="preserve">, постановлением администрации сельского поселения Сентябрьский от 28.12.2020 № 126-па «О подготовке документации по планировке территории </w:t>
      </w:r>
      <w:r w:rsidRPr="00453413">
        <w:rPr>
          <w:rFonts w:ascii="Times New Roman" w:eastAsia="Calibri" w:hAnsi="Times New Roman"/>
          <w:sz w:val="20"/>
          <w:szCs w:val="20"/>
          <w:lang w:eastAsia="en-US"/>
        </w:rPr>
        <w:t>ВОС сельского поселения Сентябрьский Нефтеюганского района Ханты-Мансийского автономного округа - Югры</w:t>
      </w:r>
      <w:r w:rsidRPr="00453413">
        <w:rPr>
          <w:rFonts w:ascii="Times New Roman" w:eastAsia="Calibri" w:hAnsi="Times New Roman"/>
          <w:color w:val="000000"/>
          <w:sz w:val="20"/>
          <w:szCs w:val="20"/>
          <w:lang w:eastAsia="en-US"/>
        </w:rPr>
        <w:t>»</w:t>
      </w:r>
      <w:r w:rsidRPr="00453413">
        <w:rPr>
          <w:rFonts w:eastAsia="Calibri"/>
          <w:sz w:val="20"/>
          <w:szCs w:val="20"/>
          <w:lang w:eastAsia="en-US"/>
        </w:rPr>
        <w:t xml:space="preserve"> </w:t>
      </w:r>
      <w:r w:rsidRPr="00453413">
        <w:rPr>
          <w:rFonts w:ascii="Times New Roman" w:eastAsia="Calibri" w:hAnsi="Times New Roman"/>
          <w:color w:val="000000"/>
          <w:sz w:val="20"/>
          <w:szCs w:val="20"/>
          <w:lang w:eastAsia="en-US"/>
        </w:rPr>
        <w:t>п о с т а н о в л я ю:</w:t>
      </w:r>
    </w:p>
    <w:p w:rsidR="00453413" w:rsidRPr="00453413" w:rsidRDefault="00453413" w:rsidP="00453413">
      <w:pPr>
        <w:spacing w:after="0" w:line="240" w:lineRule="auto"/>
        <w:ind w:firstLine="709"/>
        <w:jc w:val="both"/>
        <w:rPr>
          <w:rFonts w:ascii="Times New Roman" w:eastAsia="Calibri" w:hAnsi="Times New Roman"/>
          <w:sz w:val="20"/>
          <w:szCs w:val="20"/>
          <w:lang w:eastAsia="en-US"/>
        </w:rPr>
      </w:pP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Назначить публичные слушания по проекту планировки и проекту межевания территории ВОС сельского поселения Сентябрьский</w:t>
      </w:r>
      <w:r w:rsidRPr="00453413">
        <w:rPr>
          <w:rFonts w:ascii="Times New Roman" w:eastAsia="Calibri" w:hAnsi="Times New Roman"/>
          <w:color w:val="000000"/>
          <w:sz w:val="20"/>
          <w:szCs w:val="20"/>
          <w:lang w:eastAsia="en-US"/>
        </w:rPr>
        <w:t xml:space="preserve"> </w:t>
      </w:r>
      <w:r w:rsidRPr="00453413">
        <w:rPr>
          <w:rFonts w:ascii="Times New Roman" w:hAnsi="Times New Roman"/>
          <w:sz w:val="20"/>
          <w:szCs w:val="20"/>
        </w:rPr>
        <w:t xml:space="preserve">Нефтеюганского района Ханты-Мансийского автономного округа - Югры </w:t>
      </w:r>
      <w:r w:rsidRPr="00453413">
        <w:rPr>
          <w:rFonts w:ascii="Times New Roman" w:eastAsia="Calibri" w:hAnsi="Times New Roman"/>
          <w:sz w:val="20"/>
          <w:szCs w:val="20"/>
          <w:lang w:eastAsia="en-US"/>
        </w:rPr>
        <w:t>(приложение), проводимые по инициативе Главы.</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Срок проведения публичных слушаний с 26.10.2021 по 26.11.2021.</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Назначить собрание участников публичных слушаний на 11.11.2021, время начала – 18:00 часов по местному времени; место проведения публичных слушаний по адресу:</w:t>
      </w:r>
      <w:r w:rsidRPr="00453413">
        <w:rPr>
          <w:rFonts w:ascii="Times New Roman" w:hAnsi="Times New Roman"/>
          <w:sz w:val="20"/>
          <w:szCs w:val="20"/>
        </w:rPr>
        <w:t xml:space="preserve"> п.Сентябрьский, здание администрации с.п.Сентябрьский, д.10, помещение 1</w:t>
      </w:r>
      <w:r w:rsidRPr="00453413">
        <w:rPr>
          <w:rFonts w:ascii="Times New Roman" w:eastAsia="Calibri" w:hAnsi="Times New Roman"/>
          <w:sz w:val="20"/>
          <w:szCs w:val="20"/>
          <w:lang w:eastAsia="en-US"/>
        </w:rPr>
        <w:t xml:space="preserve">. </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p>
    <w:p w:rsidR="00453413" w:rsidRPr="00453413" w:rsidRDefault="00453413" w:rsidP="00190F65">
      <w:pPr>
        <w:numPr>
          <w:ilvl w:val="0"/>
          <w:numId w:val="19"/>
        </w:numPr>
        <w:spacing w:after="0" w:line="240" w:lineRule="auto"/>
        <w:ind w:left="0" w:firstLine="709"/>
        <w:jc w:val="both"/>
        <w:rPr>
          <w:rFonts w:ascii="Times New Roman" w:eastAsia="Calibri" w:hAnsi="Times New Roman"/>
          <w:sz w:val="20"/>
          <w:szCs w:val="20"/>
          <w:lang w:eastAsia="en-US"/>
        </w:rPr>
      </w:pPr>
      <w:r w:rsidRPr="00453413">
        <w:rPr>
          <w:rFonts w:ascii="Times New Roman" w:eastAsia="Calibri" w:hAnsi="Times New Roman"/>
          <w:sz w:val="20"/>
          <w:szCs w:val="20"/>
          <w:lang w:eastAsia="en-US"/>
        </w:rPr>
        <w:t>Контроль за исполнением настоящего постановления оставляю за собой.</w:t>
      </w:r>
    </w:p>
    <w:p w:rsidR="00453413" w:rsidRPr="00453413" w:rsidRDefault="00453413" w:rsidP="00453413">
      <w:pPr>
        <w:rPr>
          <w:rFonts w:eastAsia="Calibri"/>
          <w:sz w:val="20"/>
          <w:szCs w:val="20"/>
          <w:lang w:eastAsia="en-US"/>
        </w:rPr>
      </w:pPr>
    </w:p>
    <w:p w:rsidR="00453413" w:rsidRPr="00453413" w:rsidRDefault="00453413" w:rsidP="00453413">
      <w:pPr>
        <w:rPr>
          <w:rFonts w:ascii="Times New Roman" w:eastAsia="Calibri" w:hAnsi="Times New Roman"/>
          <w:sz w:val="20"/>
          <w:szCs w:val="20"/>
          <w:lang w:eastAsia="en-US"/>
        </w:rPr>
      </w:pPr>
      <w:r w:rsidRPr="00453413">
        <w:rPr>
          <w:rFonts w:ascii="Times New Roman" w:eastAsia="Calibri" w:hAnsi="Times New Roman"/>
          <w:sz w:val="20"/>
          <w:szCs w:val="20"/>
          <w:lang w:eastAsia="en-US"/>
        </w:rPr>
        <w:t>Глава сельского поселения                                                                  А.В. Светлаков</w:t>
      </w:r>
    </w:p>
    <w:p w:rsidR="00DD7D9A" w:rsidRDefault="00DD7D9A" w:rsidP="00DD7D9A">
      <w:pPr>
        <w:tabs>
          <w:tab w:val="left" w:pos="9717"/>
        </w:tabs>
        <w:spacing w:after="0" w:line="240" w:lineRule="auto"/>
        <w:ind w:left="284"/>
        <w:jc w:val="both"/>
        <w:rPr>
          <w:rFonts w:ascii="Times New Roman" w:hAnsi="Times New Roman"/>
          <w:sz w:val="20"/>
          <w:szCs w:val="20"/>
        </w:rPr>
      </w:pPr>
    </w:p>
    <w:p w:rsidR="00453413" w:rsidRDefault="00453413" w:rsidP="00DD7D9A">
      <w:pPr>
        <w:tabs>
          <w:tab w:val="left" w:pos="9717"/>
        </w:tabs>
        <w:spacing w:after="0" w:line="240" w:lineRule="auto"/>
        <w:ind w:left="284"/>
        <w:jc w:val="both"/>
        <w:rPr>
          <w:rFonts w:ascii="Times New Roman" w:hAnsi="Times New Roman"/>
          <w:sz w:val="20"/>
          <w:szCs w:val="20"/>
        </w:rPr>
      </w:pPr>
    </w:p>
    <w:p w:rsidR="00453413" w:rsidRPr="002B0894" w:rsidRDefault="002B0894" w:rsidP="00453413">
      <w:pPr>
        <w:spacing w:after="0" w:line="240" w:lineRule="auto"/>
        <w:jc w:val="both"/>
        <w:rPr>
          <w:rFonts w:ascii="Times New Roman" w:eastAsia="Calibri" w:hAnsi="Times New Roman"/>
          <w:sz w:val="20"/>
          <w:szCs w:val="20"/>
          <w:lang w:eastAsia="en-US"/>
        </w:rPr>
      </w:pPr>
      <w:r>
        <w:rPr>
          <w:rFonts w:ascii="Times New Roman" w:eastAsia="Calibri" w:hAnsi="Times New Roman"/>
          <w:sz w:val="20"/>
          <w:szCs w:val="20"/>
          <w:lang w:eastAsia="en-US"/>
        </w:rPr>
        <w:t xml:space="preserve">                                                                                                     </w:t>
      </w:r>
      <w:r w:rsidR="00453413" w:rsidRPr="002B0894">
        <w:rPr>
          <w:rFonts w:ascii="Times New Roman" w:eastAsia="Calibri" w:hAnsi="Times New Roman"/>
          <w:sz w:val="20"/>
          <w:szCs w:val="20"/>
          <w:lang w:eastAsia="en-US"/>
        </w:rPr>
        <w:t xml:space="preserve">Приложение 1 </w:t>
      </w:r>
    </w:p>
    <w:p w:rsidR="00453413" w:rsidRPr="002B0894" w:rsidRDefault="00453413" w:rsidP="00453413">
      <w:pPr>
        <w:spacing w:after="0" w:line="240" w:lineRule="auto"/>
        <w:jc w:val="center"/>
        <w:rPr>
          <w:rFonts w:ascii="Times New Roman" w:eastAsia="Calibri" w:hAnsi="Times New Roman"/>
          <w:sz w:val="20"/>
          <w:szCs w:val="20"/>
          <w:lang w:eastAsia="en-US"/>
        </w:rPr>
      </w:pPr>
      <w:r w:rsidRPr="002B0894">
        <w:rPr>
          <w:rFonts w:ascii="Times New Roman" w:eastAsia="Calibri" w:hAnsi="Times New Roman"/>
          <w:sz w:val="20"/>
          <w:szCs w:val="20"/>
          <w:lang w:eastAsia="en-US"/>
        </w:rPr>
        <w:t xml:space="preserve">                                                                       к постановлению администрации </w:t>
      </w:r>
    </w:p>
    <w:p w:rsidR="00453413" w:rsidRPr="002B0894" w:rsidRDefault="00453413" w:rsidP="00453413">
      <w:pPr>
        <w:spacing w:after="0" w:line="240" w:lineRule="auto"/>
        <w:jc w:val="right"/>
        <w:rPr>
          <w:rFonts w:ascii="Times New Roman" w:eastAsia="Calibri" w:hAnsi="Times New Roman"/>
          <w:sz w:val="20"/>
          <w:szCs w:val="20"/>
          <w:lang w:eastAsia="en-US"/>
        </w:rPr>
      </w:pPr>
      <w:r w:rsidRPr="002B0894">
        <w:rPr>
          <w:rFonts w:ascii="Times New Roman" w:eastAsia="Calibri" w:hAnsi="Times New Roman"/>
          <w:sz w:val="20"/>
          <w:szCs w:val="20"/>
          <w:lang w:eastAsia="en-US"/>
        </w:rPr>
        <w:t>сельского поселения Сентябрьский</w:t>
      </w:r>
    </w:p>
    <w:p w:rsidR="00453413" w:rsidRPr="002B0894" w:rsidRDefault="00453413" w:rsidP="00453413">
      <w:pPr>
        <w:spacing w:after="0" w:line="240" w:lineRule="auto"/>
        <w:jc w:val="center"/>
        <w:rPr>
          <w:rFonts w:ascii="Times New Roman" w:eastAsia="SimSun" w:hAnsi="Times New Roman"/>
          <w:sz w:val="20"/>
          <w:szCs w:val="20"/>
          <w:u w:val="single"/>
          <w:lang w:eastAsia="en-US"/>
        </w:rPr>
      </w:pPr>
      <w:r w:rsidRPr="002B0894">
        <w:rPr>
          <w:rFonts w:ascii="Times New Roman" w:eastAsia="SimSun" w:hAnsi="Times New Roman"/>
          <w:sz w:val="20"/>
          <w:szCs w:val="20"/>
          <w:lang w:eastAsia="en-US"/>
        </w:rPr>
        <w:t xml:space="preserve">                                                      </w:t>
      </w:r>
      <w:r w:rsidRPr="002B0894">
        <w:rPr>
          <w:rFonts w:ascii="Times New Roman" w:eastAsia="SimSun" w:hAnsi="Times New Roman"/>
          <w:sz w:val="20"/>
          <w:szCs w:val="20"/>
          <w:u w:val="single"/>
          <w:lang w:eastAsia="en-US"/>
        </w:rPr>
        <w:t>от 26.10.2021 №133-па</w:t>
      </w: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p>
    <w:p w:rsidR="00453413" w:rsidRPr="002B0894" w:rsidRDefault="00453413" w:rsidP="00453413">
      <w:pPr>
        <w:spacing w:after="0" w:line="240" w:lineRule="auto"/>
        <w:jc w:val="center"/>
        <w:rPr>
          <w:rFonts w:ascii="Times New Roman" w:eastAsia="Calibri" w:hAnsi="Times New Roman"/>
          <w:sz w:val="20"/>
          <w:szCs w:val="20"/>
          <w:lang w:eastAsia="en-US"/>
        </w:rPr>
      </w:pPr>
      <w:r w:rsidRPr="002B0894">
        <w:rPr>
          <w:rFonts w:ascii="Times New Roman" w:eastAsia="Calibri" w:hAnsi="Times New Roman"/>
          <w:sz w:val="20"/>
          <w:szCs w:val="20"/>
          <w:lang w:eastAsia="en-US"/>
        </w:rPr>
        <w:t>Общество с ограниченной ответственностью</w:t>
      </w:r>
    </w:p>
    <w:p w:rsidR="00453413" w:rsidRPr="002B0894" w:rsidRDefault="002B0894" w:rsidP="002B0894">
      <w:pPr>
        <w:spacing w:after="0" w:line="240" w:lineRule="auto"/>
        <w:jc w:val="center"/>
        <w:rPr>
          <w:rFonts w:ascii="Times New Roman" w:eastAsia="Calibri" w:hAnsi="Times New Roman"/>
          <w:sz w:val="20"/>
          <w:szCs w:val="20"/>
          <w:lang w:eastAsia="en-US"/>
        </w:rPr>
      </w:pPr>
      <w:r>
        <w:rPr>
          <w:rFonts w:ascii="Times New Roman" w:eastAsia="Calibri" w:hAnsi="Times New Roman"/>
          <w:sz w:val="20"/>
          <w:szCs w:val="20"/>
          <w:lang w:eastAsia="en-US"/>
        </w:rPr>
        <w:t>«Первая Кадастровая Компания»</w:t>
      </w:r>
    </w:p>
    <w:p w:rsidR="00453413" w:rsidRPr="002B0894" w:rsidRDefault="00453413" w:rsidP="00453413">
      <w:pPr>
        <w:overflowPunct w:val="0"/>
        <w:autoSpaceDE w:val="0"/>
        <w:spacing w:after="0" w:line="240" w:lineRule="auto"/>
        <w:textAlignment w:val="baseline"/>
        <w:rPr>
          <w:rFonts w:ascii="Times New Roman" w:eastAsia="SimSun" w:hAnsi="Times New Roman"/>
          <w:iCs/>
          <w:sz w:val="20"/>
          <w:szCs w:val="20"/>
          <w:lang w:eastAsia="zh-CN"/>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lang w:eastAsia="zh-CN"/>
        </w:rPr>
        <w:t>Документация по планировке территории ВОС сельского поселения Сентябрьский Нефтеюганского района Ханты - Мансийского автономного округа – Югры</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Том I</w:t>
      </w:r>
    </w:p>
    <w:p w:rsidR="00453413" w:rsidRPr="002B0894" w:rsidRDefault="00453413" w:rsidP="00453413">
      <w:pPr>
        <w:overflowPunct w:val="0"/>
        <w:autoSpaceDE w:val="0"/>
        <w:spacing w:after="0" w:line="240" w:lineRule="auto"/>
        <w:jc w:val="center"/>
        <w:textAlignment w:val="baseline"/>
        <w:rPr>
          <w:rFonts w:ascii="Times New Roman" w:eastAsia="SimSun" w:hAnsi="Times New Roman"/>
          <w:i/>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i/>
          <w:sz w:val="20"/>
          <w:szCs w:val="20"/>
        </w:rPr>
      </w:pPr>
      <w:r w:rsidRPr="002B0894">
        <w:rPr>
          <w:rFonts w:ascii="Times New Roman" w:eastAsia="SimSun" w:hAnsi="Times New Roman"/>
          <w:i/>
          <w:sz w:val="20"/>
          <w:szCs w:val="20"/>
        </w:rPr>
        <w:t>ПРОЕКТ ПЛАНИРОВКИ ТЕРРИТОРИИ</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Основная часть проекта</w:t>
      </w: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p>
    <w:p w:rsidR="00453413" w:rsidRPr="002B0894" w:rsidRDefault="00453413" w:rsidP="00453413">
      <w:pPr>
        <w:overflowPunct w:val="0"/>
        <w:autoSpaceDE w:val="0"/>
        <w:spacing w:after="0" w:line="240" w:lineRule="auto"/>
        <w:ind w:right="-3"/>
        <w:jc w:val="center"/>
        <w:textAlignment w:val="baseline"/>
        <w:rPr>
          <w:rFonts w:ascii="Times New Roman" w:eastAsia="SimSun" w:hAnsi="Times New Roman"/>
          <w:sz w:val="20"/>
          <w:szCs w:val="20"/>
        </w:rPr>
      </w:pPr>
      <w:r w:rsidRPr="002B0894">
        <w:rPr>
          <w:rFonts w:ascii="Times New Roman" w:eastAsia="SimSun" w:hAnsi="Times New Roman"/>
          <w:sz w:val="20"/>
          <w:szCs w:val="20"/>
        </w:rPr>
        <w:t>Текстовая часть</w:t>
      </w:r>
    </w:p>
    <w:p w:rsidR="00453413" w:rsidRPr="002B0894" w:rsidRDefault="00453413" w:rsidP="00453413">
      <w:pPr>
        <w:spacing w:after="0" w:line="240" w:lineRule="auto"/>
        <w:ind w:right="-3"/>
        <w:jc w:val="center"/>
        <w:rPr>
          <w:rFonts w:ascii="Times New Roman" w:eastAsia="Lucida Sans Unicode" w:hAnsi="Times New Roman"/>
          <w:bCs/>
          <w:kern w:val="1"/>
          <w:sz w:val="20"/>
          <w:szCs w:val="20"/>
        </w:rPr>
      </w:pPr>
    </w:p>
    <w:p w:rsidR="00453413" w:rsidRPr="002B0894" w:rsidRDefault="00453413" w:rsidP="00453413">
      <w:pPr>
        <w:spacing w:after="0" w:line="240" w:lineRule="auto"/>
        <w:ind w:right="-3"/>
        <w:jc w:val="center"/>
        <w:rPr>
          <w:rFonts w:ascii="Times New Roman" w:eastAsia="Lucida Sans Unicode" w:hAnsi="Times New Roman"/>
          <w:bCs/>
          <w:kern w:val="1"/>
          <w:sz w:val="20"/>
          <w:szCs w:val="20"/>
        </w:rPr>
      </w:pPr>
      <w:r w:rsidRPr="002B0894">
        <w:rPr>
          <w:rFonts w:ascii="Times New Roman" w:eastAsia="Lucida Sans Unicode" w:hAnsi="Times New Roman"/>
          <w:bCs/>
          <w:kern w:val="1"/>
          <w:sz w:val="20"/>
          <w:szCs w:val="20"/>
        </w:rPr>
        <w:t>Шифр: 9-21-ППиПМ.ТЧ-1</w:t>
      </w:r>
    </w:p>
    <w:p w:rsidR="00453413" w:rsidRPr="002B0894" w:rsidRDefault="00453413" w:rsidP="00453413">
      <w:pPr>
        <w:tabs>
          <w:tab w:val="left" w:pos="5700"/>
        </w:tabs>
        <w:spacing w:after="0" w:line="240" w:lineRule="auto"/>
        <w:ind w:right="-3"/>
        <w:jc w:val="center"/>
        <w:rPr>
          <w:rFonts w:ascii="Times New Roman" w:eastAsia="SimSun" w:hAnsi="Times New Roman"/>
          <w:sz w:val="20"/>
          <w:szCs w:val="20"/>
        </w:rPr>
      </w:pPr>
    </w:p>
    <w:p w:rsidR="00453413" w:rsidRPr="002B0894" w:rsidRDefault="006A223A" w:rsidP="002B0894">
      <w:pPr>
        <w:tabs>
          <w:tab w:val="left" w:pos="5700"/>
        </w:tabs>
        <w:spacing w:after="0" w:line="240" w:lineRule="auto"/>
        <w:ind w:right="-3"/>
        <w:jc w:val="center"/>
        <w:rPr>
          <w:rFonts w:ascii="Times New Roman" w:eastAsia="SimSun" w:hAnsi="Times New Roman"/>
          <w:sz w:val="20"/>
          <w:szCs w:val="20"/>
        </w:rPr>
      </w:pPr>
      <w:r>
        <w:rPr>
          <w:rFonts w:ascii="Times New Roman" w:eastAsia="SimSun" w:hAnsi="Times New Roman"/>
          <w:noProof/>
          <w:sz w:val="20"/>
          <w:szCs w:val="20"/>
          <w:lang w:eastAsia="zh-CN"/>
        </w:rPr>
        <w:pict>
          <v:line id="Line 3" o:spid="_x0000_s1031" style="position:absolute;left:0;text-align:left;flip:y;z-index:5;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w:r>
      <w:r w:rsidR="00453413" w:rsidRPr="002B0894">
        <w:rPr>
          <w:rFonts w:ascii="Times New Roman" w:eastAsia="SimSun" w:hAnsi="Times New Roman"/>
          <w:sz w:val="20"/>
          <w:szCs w:val="20"/>
        </w:rPr>
        <w:t>Заказчик: МКУ «Управление по делам администрации Нефтеюганского района»</w:t>
      </w:r>
      <w:r w:rsidR="002B0894">
        <w:rPr>
          <w:rFonts w:ascii="Times New Roman" w:eastAsia="SimSun" w:hAnsi="Times New Roman"/>
          <w:sz w:val="20"/>
          <w:szCs w:val="20"/>
        </w:rPr>
        <w:t xml:space="preserve"> </w:t>
      </w:r>
      <w:r w:rsidR="00453413" w:rsidRPr="002B0894">
        <w:rPr>
          <w:rFonts w:ascii="Times New Roman" w:eastAsia="SimSun" w:hAnsi="Times New Roman"/>
          <w:sz w:val="20"/>
          <w:szCs w:val="20"/>
        </w:rPr>
        <w:t>2021 г.</w:t>
      </w:r>
    </w:p>
    <w:p w:rsidR="00453413" w:rsidRPr="002B0894" w:rsidRDefault="00453413" w:rsidP="00453413">
      <w:pPr>
        <w:spacing w:after="0"/>
        <w:jc w:val="center"/>
        <w:rPr>
          <w:rFonts w:ascii="Times New Roman" w:hAnsi="Times New Roman"/>
          <w:b/>
          <w:bCs/>
          <w:sz w:val="20"/>
          <w:szCs w:val="20"/>
          <w:lang w:eastAsia="ar-SA"/>
        </w:rPr>
      </w:pPr>
      <w:r w:rsidRPr="002B0894">
        <w:rPr>
          <w:rFonts w:ascii="Times New Roman" w:hAnsi="Times New Roman"/>
          <w:sz w:val="20"/>
          <w:szCs w:val="20"/>
          <w:lang w:eastAsia="ar-SA"/>
        </w:rPr>
        <w:br w:type="page"/>
      </w:r>
      <w:r w:rsidRPr="002B0894">
        <w:rPr>
          <w:rFonts w:ascii="Times New Roman" w:hAnsi="Times New Roman"/>
          <w:b/>
          <w:bCs/>
          <w:sz w:val="20"/>
          <w:szCs w:val="20"/>
          <w:lang w:eastAsia="ar-SA"/>
        </w:rPr>
        <w:lastRenderedPageBreak/>
        <w:t>Содержание</w:t>
      </w:r>
    </w:p>
    <w:p w:rsidR="00453413" w:rsidRPr="002B0894" w:rsidRDefault="00453413" w:rsidP="00453413">
      <w:pPr>
        <w:spacing w:after="0"/>
        <w:jc w:val="center"/>
        <w:rPr>
          <w:rFonts w:ascii="Times New Roman" w:eastAsia="SimSun" w:hAnsi="Times New Roman"/>
          <w:b/>
          <w:bCs/>
          <w:sz w:val="20"/>
          <w:szCs w:val="20"/>
          <w:lang w:eastAsia="zh-CN"/>
        </w:rPr>
      </w:pPr>
    </w:p>
    <w:p w:rsidR="00453413" w:rsidRPr="002B0894" w:rsidRDefault="00453413" w:rsidP="00453413">
      <w:pPr>
        <w:tabs>
          <w:tab w:val="right" w:leader="dot" w:pos="9684"/>
        </w:tabs>
        <w:spacing w:after="0" w:line="240" w:lineRule="auto"/>
        <w:ind w:left="240"/>
        <w:jc w:val="both"/>
        <w:rPr>
          <w:rFonts w:ascii="Times New Roman" w:hAnsi="Times New Roman"/>
          <w:noProof/>
          <w:sz w:val="20"/>
          <w:szCs w:val="20"/>
        </w:rPr>
      </w:pPr>
      <w:r w:rsidRPr="002B0894">
        <w:rPr>
          <w:rFonts w:ascii="Times New Roman" w:eastAsia="SimSun" w:hAnsi="Times New Roman"/>
          <w:caps/>
          <w:smallCaps/>
          <w:sz w:val="20"/>
          <w:szCs w:val="20"/>
          <w:lang w:eastAsia="zh-CN"/>
        </w:rPr>
        <w:fldChar w:fldCharType="begin"/>
      </w:r>
      <w:r w:rsidRPr="002B0894">
        <w:rPr>
          <w:rFonts w:ascii="Times New Roman" w:eastAsia="SimSun" w:hAnsi="Times New Roman"/>
          <w:caps/>
          <w:smallCaps/>
          <w:sz w:val="20"/>
          <w:szCs w:val="20"/>
          <w:lang w:eastAsia="zh-CN"/>
        </w:rPr>
        <w:instrText xml:space="preserve"> TOC \o "3-3" \h \z \u \t "Заголовок 2;1;Заголовок 5;2;Заголовок 6;4" </w:instrText>
      </w:r>
      <w:r w:rsidRPr="002B0894">
        <w:rPr>
          <w:rFonts w:ascii="Times New Roman" w:eastAsia="SimSun" w:hAnsi="Times New Roman"/>
          <w:caps/>
          <w:smallCaps/>
          <w:sz w:val="20"/>
          <w:szCs w:val="20"/>
          <w:lang w:eastAsia="zh-CN"/>
        </w:rPr>
        <w:fldChar w:fldCharType="separate"/>
      </w:r>
      <w:hyperlink w:anchor="_Toc71395229" w:history="1">
        <w:r w:rsidRPr="002B0894">
          <w:rPr>
            <w:rFonts w:ascii="Times New Roman" w:eastAsia="SimSun" w:hAnsi="Times New Roman"/>
            <w:i/>
            <w:smallCaps/>
            <w:noProof/>
            <w:sz w:val="20"/>
            <w:szCs w:val="20"/>
            <w:u w:val="single"/>
            <w:lang w:eastAsia="zh-CN"/>
          </w:rPr>
          <w:t>СТРУКТУРА ПРОЕКТА</w:t>
        </w:r>
        <w:r w:rsidRPr="002B0894">
          <w:rPr>
            <w:rFonts w:ascii="Times New Roman" w:eastAsia="SimSun" w:hAnsi="Times New Roman"/>
            <w:smallCaps/>
            <w:noProof/>
            <w:webHidden/>
            <w:sz w:val="20"/>
            <w:szCs w:val="20"/>
            <w:lang w:eastAsia="zh-CN"/>
          </w:rPr>
          <w:tab/>
        </w:r>
        <w:r w:rsidRPr="002B0894">
          <w:rPr>
            <w:rFonts w:ascii="Times New Roman" w:eastAsia="SimSun" w:hAnsi="Times New Roman"/>
            <w:smallCaps/>
            <w:noProof/>
            <w:webHidden/>
            <w:sz w:val="20"/>
            <w:szCs w:val="20"/>
            <w:lang w:eastAsia="zh-CN"/>
          </w:rPr>
          <w:fldChar w:fldCharType="begin"/>
        </w:r>
        <w:r w:rsidRPr="002B0894">
          <w:rPr>
            <w:rFonts w:ascii="Times New Roman" w:eastAsia="SimSun" w:hAnsi="Times New Roman"/>
            <w:smallCaps/>
            <w:noProof/>
            <w:webHidden/>
            <w:sz w:val="20"/>
            <w:szCs w:val="20"/>
            <w:lang w:eastAsia="zh-CN"/>
          </w:rPr>
          <w:instrText xml:space="preserve"> PAGEREF _Toc71395229 \h </w:instrText>
        </w:r>
        <w:r w:rsidRPr="002B0894">
          <w:rPr>
            <w:rFonts w:ascii="Times New Roman" w:eastAsia="SimSun" w:hAnsi="Times New Roman"/>
            <w:smallCaps/>
            <w:noProof/>
            <w:webHidden/>
            <w:sz w:val="20"/>
            <w:szCs w:val="20"/>
            <w:lang w:eastAsia="zh-CN"/>
          </w:rPr>
        </w:r>
        <w:r w:rsidRPr="002B0894">
          <w:rPr>
            <w:rFonts w:ascii="Times New Roman" w:eastAsia="SimSun" w:hAnsi="Times New Roman"/>
            <w:smallCaps/>
            <w:noProof/>
            <w:webHidden/>
            <w:sz w:val="20"/>
            <w:szCs w:val="20"/>
            <w:lang w:eastAsia="zh-CN"/>
          </w:rPr>
          <w:fldChar w:fldCharType="separate"/>
        </w:r>
        <w:r w:rsidRPr="002B0894">
          <w:rPr>
            <w:rFonts w:ascii="Times New Roman" w:eastAsia="SimSun" w:hAnsi="Times New Roman"/>
            <w:smallCaps/>
            <w:noProof/>
            <w:webHidden/>
            <w:sz w:val="20"/>
            <w:szCs w:val="20"/>
            <w:lang w:eastAsia="zh-CN"/>
          </w:rPr>
          <w:t>3</w:t>
        </w:r>
        <w:r w:rsidRPr="002B0894">
          <w:rPr>
            <w:rFonts w:ascii="Times New Roman" w:eastAsia="SimSun" w:hAnsi="Times New Roman"/>
            <w:smallCaps/>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240"/>
        <w:jc w:val="both"/>
        <w:rPr>
          <w:rFonts w:ascii="Times New Roman" w:hAnsi="Times New Roman"/>
          <w:noProof/>
          <w:sz w:val="20"/>
          <w:szCs w:val="20"/>
        </w:rPr>
      </w:pPr>
      <w:hyperlink w:anchor="_Toc71395230" w:history="1">
        <w:r w:rsidR="00453413" w:rsidRPr="002B0894">
          <w:rPr>
            <w:rFonts w:ascii="Times New Roman" w:eastAsia="SimSun" w:hAnsi="Times New Roman"/>
            <w:i/>
            <w:smallCaps/>
            <w:noProof/>
            <w:sz w:val="20"/>
            <w:szCs w:val="20"/>
            <w:u w:val="single"/>
            <w:lang w:eastAsia="zh-CN"/>
          </w:rPr>
          <w:t>ОБЩИЕ ПОЛОЖЕНИЯ</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_Toc71395230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4</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240"/>
        <w:jc w:val="both"/>
        <w:rPr>
          <w:rFonts w:ascii="Times New Roman" w:hAnsi="Times New Roman"/>
          <w:noProof/>
          <w:sz w:val="20"/>
          <w:szCs w:val="20"/>
        </w:rPr>
      </w:pPr>
      <w:hyperlink w:anchor="_Toc71395231" w:history="1">
        <w:r w:rsidR="00453413" w:rsidRPr="002B0894">
          <w:rPr>
            <w:rFonts w:ascii="Times New Roman" w:eastAsia="SimSun" w:hAnsi="Times New Roman"/>
            <w:i/>
            <w:smallCaps/>
            <w:noProof/>
            <w:sz w:val="20"/>
            <w:szCs w:val="20"/>
            <w:u w:val="single"/>
            <w:lang w:eastAsia="zh-CN"/>
          </w:rPr>
          <w:t>1. Характеристика планируемого развития территории, сведения о плотности и параметрах застройки территории</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_Toc71395231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5</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2" w:history="1">
        <w:r w:rsidR="00453413" w:rsidRPr="002B0894">
          <w:rPr>
            <w:rFonts w:ascii="Times New Roman" w:eastAsia="SimSun" w:hAnsi="Times New Roman"/>
            <w:noProof/>
            <w:sz w:val="20"/>
            <w:szCs w:val="20"/>
            <w:u w:val="single"/>
            <w:lang w:eastAsia="zh-CN"/>
          </w:rPr>
          <w:t>1.1 Сведения о плотности и параметрах застройки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5</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3" w:history="1">
        <w:r w:rsidR="00453413" w:rsidRPr="002B0894">
          <w:rPr>
            <w:rFonts w:ascii="Times New Roman" w:eastAsia="SimSun" w:hAnsi="Times New Roman"/>
            <w:noProof/>
            <w:sz w:val="20"/>
            <w:szCs w:val="20"/>
            <w:u w:val="single"/>
            <w:lang w:eastAsia="zh-CN"/>
          </w:rPr>
          <w:t>1.2 Предложения по формированию красных линий улиц</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_Toc71395233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6</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4" w:history="1">
        <w:r w:rsidR="00453413" w:rsidRPr="002B0894">
          <w:rPr>
            <w:rFonts w:ascii="Times New Roman" w:eastAsia="SimSun" w:hAnsi="Times New Roman"/>
            <w:noProof/>
            <w:sz w:val="20"/>
            <w:szCs w:val="20"/>
            <w:u w:val="single"/>
            <w:lang w:eastAsia="zh-CN"/>
          </w:rPr>
          <w:t>2.1</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жилого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_Toc71395234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7</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5" w:history="1">
        <w:r w:rsidR="00453413" w:rsidRPr="002B0894">
          <w:rPr>
            <w:rFonts w:ascii="Times New Roman" w:eastAsia="SimSun" w:hAnsi="Times New Roman"/>
            <w:noProof/>
            <w:sz w:val="20"/>
            <w:szCs w:val="20"/>
            <w:u w:val="single"/>
            <w:lang w:eastAsia="zh-CN"/>
          </w:rPr>
          <w:t>2.2</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производственного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_Toc71395235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6" w:history="1">
        <w:r w:rsidR="00453413" w:rsidRPr="002B0894">
          <w:rPr>
            <w:rFonts w:ascii="Times New Roman" w:eastAsia="SimSun" w:hAnsi="Times New Roman"/>
            <w:noProof/>
            <w:sz w:val="20"/>
            <w:szCs w:val="20"/>
            <w:u w:val="single"/>
            <w:lang w:eastAsia="zh-CN"/>
          </w:rPr>
          <w:t>2.3</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Объекты общественно-делового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_Toc71395236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7" w:history="1">
        <w:r w:rsidR="00453413" w:rsidRPr="002B0894">
          <w:rPr>
            <w:rFonts w:ascii="Times New Roman" w:eastAsia="SimSun" w:hAnsi="Times New Roman"/>
            <w:noProof/>
            <w:sz w:val="20"/>
            <w:szCs w:val="20"/>
            <w:u w:val="single"/>
            <w:lang w:eastAsia="zh-CN"/>
          </w:rPr>
          <w:t>2.4 Объекты социальной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_Toc71395237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8" w:history="1">
        <w:r w:rsidR="00453413" w:rsidRPr="002B0894">
          <w:rPr>
            <w:rFonts w:ascii="Times New Roman" w:eastAsia="SimSun" w:hAnsi="Times New Roman"/>
            <w:noProof/>
            <w:sz w:val="20"/>
            <w:szCs w:val="20"/>
            <w:u w:val="single"/>
            <w:lang w:eastAsia="zh-CN"/>
          </w:rPr>
          <w:t>2.5 Объекты иного назначения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_Toc71395238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39" w:history="1">
        <w:r w:rsidR="00453413" w:rsidRPr="002B0894">
          <w:rPr>
            <w:rFonts w:ascii="Times New Roman" w:eastAsia="SimSun" w:hAnsi="Times New Roman"/>
            <w:noProof/>
            <w:sz w:val="20"/>
            <w:szCs w:val="20"/>
            <w:u w:val="single"/>
            <w:lang w:eastAsia="zh-CN"/>
          </w:rPr>
          <w:t>2.6 Объекты коммунальной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_Toc71395239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0" w:history="1">
        <w:r w:rsidR="00453413" w:rsidRPr="002B0894">
          <w:rPr>
            <w:rFonts w:ascii="Times New Roman" w:eastAsia="SimSun" w:hAnsi="Times New Roman"/>
            <w:noProof/>
            <w:sz w:val="20"/>
            <w:szCs w:val="20"/>
            <w:u w:val="single"/>
            <w:lang w:eastAsia="zh-CN"/>
          </w:rPr>
          <w:t>2.6.1 Водоснабжение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_Toc71395240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8</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1" w:history="1">
        <w:r w:rsidR="00453413" w:rsidRPr="002B0894">
          <w:rPr>
            <w:rFonts w:ascii="Times New Roman" w:eastAsia="SimSun" w:hAnsi="Times New Roman"/>
            <w:noProof/>
            <w:sz w:val="20"/>
            <w:szCs w:val="20"/>
            <w:u w:val="single"/>
            <w:lang w:eastAsia="zh-CN"/>
          </w:rPr>
          <w:t>2.6.2 Канализация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_Toc71395241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9</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2" w:history="1">
        <w:r w:rsidR="00453413" w:rsidRPr="002B0894">
          <w:rPr>
            <w:rFonts w:ascii="Times New Roman" w:eastAsia="SimSun" w:hAnsi="Times New Roman"/>
            <w:noProof/>
            <w:sz w:val="20"/>
            <w:szCs w:val="20"/>
            <w:u w:val="single"/>
            <w:lang w:eastAsia="zh-CN"/>
          </w:rPr>
          <w:t>2.6.3 Теплоснабжение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9</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3" w:history="1">
        <w:r w:rsidR="00453413" w:rsidRPr="002B0894">
          <w:rPr>
            <w:rFonts w:ascii="Times New Roman" w:eastAsia="SimSun" w:hAnsi="Times New Roman"/>
            <w:noProof/>
            <w:sz w:val="20"/>
            <w:szCs w:val="20"/>
            <w:u w:val="single"/>
            <w:lang w:eastAsia="zh-CN"/>
          </w:rPr>
          <w:t>2.6.4 Электроснабжение</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_Toc71395243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4" w:history="1">
        <w:r w:rsidR="00453413" w:rsidRPr="002B0894">
          <w:rPr>
            <w:rFonts w:ascii="Times New Roman" w:eastAsia="SimSun" w:hAnsi="Times New Roman"/>
            <w:noProof/>
            <w:sz w:val="20"/>
            <w:szCs w:val="20"/>
            <w:u w:val="single"/>
            <w:lang w:eastAsia="zh-CN"/>
          </w:rPr>
          <w:t>2.6.5 Сети связи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_Toc71395244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5" w:history="1">
        <w:r w:rsidR="00453413" w:rsidRPr="002B0894">
          <w:rPr>
            <w:rFonts w:ascii="Times New Roman" w:eastAsia="SimSun" w:hAnsi="Times New Roman"/>
            <w:noProof/>
            <w:sz w:val="20"/>
            <w:szCs w:val="20"/>
            <w:u w:val="single"/>
            <w:lang w:eastAsia="zh-CN"/>
          </w:rPr>
          <w:t>2.6.5 Сети газоснабжения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_Toc71395245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10</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720"/>
        <w:jc w:val="both"/>
        <w:rPr>
          <w:rFonts w:ascii="Times New Roman" w:hAnsi="Times New Roman"/>
          <w:noProof/>
          <w:sz w:val="20"/>
          <w:szCs w:val="20"/>
        </w:rPr>
      </w:pPr>
      <w:hyperlink w:anchor="_Toc71395246" w:history="1">
        <w:r w:rsidR="00453413" w:rsidRPr="002B0894">
          <w:rPr>
            <w:rFonts w:ascii="Times New Roman" w:eastAsia="SimSun" w:hAnsi="Times New Roman"/>
            <w:noProof/>
            <w:sz w:val="20"/>
            <w:szCs w:val="20"/>
            <w:u w:val="single"/>
            <w:lang w:eastAsia="zh-CN"/>
          </w:rPr>
          <w:t>2.6.6 Инженерная подготовка территории</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_Toc71395246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11</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47" w:history="1">
        <w:r w:rsidR="00453413" w:rsidRPr="002B0894">
          <w:rPr>
            <w:rFonts w:ascii="Times New Roman" w:eastAsia="SimSun" w:hAnsi="Times New Roman"/>
            <w:noProof/>
            <w:sz w:val="20"/>
            <w:szCs w:val="20"/>
            <w:u w:val="single"/>
            <w:lang w:eastAsia="zh-CN"/>
          </w:rPr>
          <w:t>2.7 Объекты транспортной инфраструктуры</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_Toc71395247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12</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right" w:leader="dot" w:pos="9684"/>
        </w:tabs>
        <w:spacing w:after="0" w:line="240" w:lineRule="auto"/>
        <w:ind w:left="240"/>
        <w:jc w:val="both"/>
        <w:rPr>
          <w:rFonts w:ascii="Times New Roman" w:hAnsi="Times New Roman"/>
          <w:noProof/>
          <w:sz w:val="20"/>
          <w:szCs w:val="20"/>
        </w:rPr>
      </w:pPr>
      <w:hyperlink w:anchor="_Toc71395248" w:history="1">
        <w:r w:rsidR="00453413" w:rsidRPr="002B0894">
          <w:rPr>
            <w:rFonts w:ascii="Times New Roman" w:eastAsia="SimSun" w:hAnsi="Times New Roman"/>
            <w:i/>
            <w:smallCaps/>
            <w:noProof/>
            <w:sz w:val="20"/>
            <w:szCs w:val="20"/>
            <w:u w:val="single"/>
            <w:lang w:eastAsia="zh-CN"/>
          </w:rPr>
          <w:t>3. Зоны планируемого размещения объектов федерального значения, объектов регионального значения, объектов местного значения</w:t>
        </w:r>
        <w:r w:rsidR="00453413" w:rsidRPr="002B0894">
          <w:rPr>
            <w:rFonts w:ascii="Times New Roman" w:eastAsia="SimSun" w:hAnsi="Times New Roman"/>
            <w:smallCaps/>
            <w:noProof/>
            <w:webHidden/>
            <w:sz w:val="20"/>
            <w:szCs w:val="20"/>
            <w:lang w:eastAsia="zh-CN"/>
          </w:rPr>
          <w:tab/>
        </w:r>
        <w:r w:rsidR="00453413" w:rsidRPr="002B0894">
          <w:rPr>
            <w:rFonts w:ascii="Times New Roman" w:eastAsia="SimSun" w:hAnsi="Times New Roman"/>
            <w:smallCaps/>
            <w:noProof/>
            <w:webHidden/>
            <w:sz w:val="20"/>
            <w:szCs w:val="20"/>
            <w:lang w:eastAsia="zh-CN"/>
          </w:rPr>
          <w:fldChar w:fldCharType="begin"/>
        </w:r>
        <w:r w:rsidR="00453413" w:rsidRPr="002B0894">
          <w:rPr>
            <w:rFonts w:ascii="Times New Roman" w:eastAsia="SimSun" w:hAnsi="Times New Roman"/>
            <w:smallCaps/>
            <w:noProof/>
            <w:webHidden/>
            <w:sz w:val="20"/>
            <w:szCs w:val="20"/>
            <w:lang w:eastAsia="zh-CN"/>
          </w:rPr>
          <w:instrText xml:space="preserve"> PAGEREF _Toc71395248 \h </w:instrText>
        </w:r>
        <w:r w:rsidR="00453413" w:rsidRPr="002B0894">
          <w:rPr>
            <w:rFonts w:ascii="Times New Roman" w:eastAsia="SimSun" w:hAnsi="Times New Roman"/>
            <w:smallCaps/>
            <w:noProof/>
            <w:webHidden/>
            <w:sz w:val="20"/>
            <w:szCs w:val="20"/>
            <w:lang w:eastAsia="zh-CN"/>
          </w:rPr>
        </w:r>
        <w:r w:rsidR="00453413" w:rsidRPr="002B0894">
          <w:rPr>
            <w:rFonts w:ascii="Times New Roman" w:eastAsia="SimSun" w:hAnsi="Times New Roman"/>
            <w:smallCaps/>
            <w:noProof/>
            <w:webHidden/>
            <w:sz w:val="20"/>
            <w:szCs w:val="20"/>
            <w:lang w:eastAsia="zh-CN"/>
          </w:rPr>
          <w:fldChar w:fldCharType="separate"/>
        </w:r>
        <w:r w:rsidR="00453413" w:rsidRPr="002B0894">
          <w:rPr>
            <w:rFonts w:ascii="Times New Roman" w:eastAsia="SimSun" w:hAnsi="Times New Roman"/>
            <w:smallCaps/>
            <w:noProof/>
            <w:webHidden/>
            <w:sz w:val="20"/>
            <w:szCs w:val="20"/>
            <w:lang w:eastAsia="zh-CN"/>
          </w:rPr>
          <w:t>12</w:t>
        </w:r>
        <w:r w:rsidR="00453413" w:rsidRPr="002B0894">
          <w:rPr>
            <w:rFonts w:ascii="Times New Roman" w:eastAsia="SimSun" w:hAnsi="Times New Roman"/>
            <w:smallCaps/>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49" w:history="1">
        <w:r w:rsidR="00453413" w:rsidRPr="002B0894">
          <w:rPr>
            <w:rFonts w:ascii="Times New Roman" w:eastAsia="SimSun" w:hAnsi="Times New Roman"/>
            <w:noProof/>
            <w:sz w:val="20"/>
            <w:szCs w:val="20"/>
            <w:u w:val="single"/>
            <w:lang w:eastAsia="zh-CN"/>
          </w:rPr>
          <w:t>3.1</w:t>
        </w:r>
        <w:r w:rsidR="00453413" w:rsidRPr="002B0894">
          <w:rPr>
            <w:rFonts w:ascii="Times New Roman" w:hAnsi="Times New Roman"/>
            <w:noProof/>
            <w:sz w:val="20"/>
            <w:szCs w:val="20"/>
          </w:rPr>
          <w:tab/>
        </w:r>
        <w:r w:rsidR="00453413" w:rsidRPr="002B0894">
          <w:rPr>
            <w:rFonts w:ascii="Times New Roman" w:eastAsia="SimSun" w:hAnsi="Times New Roman"/>
            <w:noProof/>
            <w:sz w:val="20"/>
            <w:szCs w:val="20"/>
            <w:u w:val="single"/>
            <w:lang w:eastAsia="zh-CN"/>
          </w:rPr>
          <w:t>Зоны планируемого размещения объектов федерального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_Toc71395249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12</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0" w:history="1">
        <w:r w:rsidR="00453413" w:rsidRPr="002B0894">
          <w:rPr>
            <w:rFonts w:ascii="Times New Roman" w:eastAsia="SimSun" w:hAnsi="Times New Roman"/>
            <w:noProof/>
            <w:sz w:val="20"/>
            <w:szCs w:val="20"/>
            <w:u w:val="single"/>
            <w:lang w:eastAsia="zh-CN"/>
          </w:rPr>
          <w:t>3.2 Зоны планируемого размещения объектов регионального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_Toc71395250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1" w:history="1">
        <w:r w:rsidR="00453413" w:rsidRPr="002B0894">
          <w:rPr>
            <w:rFonts w:ascii="Times New Roman" w:eastAsia="SimSun" w:hAnsi="Times New Roman"/>
            <w:noProof/>
            <w:sz w:val="20"/>
            <w:szCs w:val="20"/>
            <w:u w:val="single"/>
            <w:lang w:eastAsia="zh-CN"/>
          </w:rPr>
          <w:t>3.3 Зоны планируемого размещения объектов местного значения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_Toc71395251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6A223A" w:rsidP="00453413">
      <w:pPr>
        <w:tabs>
          <w:tab w:val="left" w:pos="851"/>
          <w:tab w:val="right" w:leader="dot" w:pos="9684"/>
        </w:tabs>
        <w:spacing w:after="0" w:line="240" w:lineRule="auto"/>
        <w:ind w:left="480"/>
        <w:jc w:val="both"/>
        <w:rPr>
          <w:rFonts w:ascii="Times New Roman" w:hAnsi="Times New Roman"/>
          <w:noProof/>
          <w:sz w:val="20"/>
          <w:szCs w:val="20"/>
        </w:rPr>
      </w:pPr>
      <w:hyperlink w:anchor="_Toc71395252" w:history="1">
        <w:r w:rsidR="00453413" w:rsidRPr="002B0894">
          <w:rPr>
            <w:rFonts w:ascii="Times New Roman" w:eastAsia="SimSun" w:hAnsi="Times New Roman"/>
            <w:noProof/>
            <w:sz w:val="20"/>
            <w:szCs w:val="20"/>
            <w:u w:val="single"/>
            <w:lang w:eastAsia="zh-CN"/>
          </w:rPr>
          <w:t>3.4 Информация о планируемых мероприятиях по обеспечению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r w:rsidR="00453413" w:rsidRPr="002B0894">
          <w:rPr>
            <w:rFonts w:ascii="Times New Roman" w:eastAsia="SimSun" w:hAnsi="Times New Roman"/>
            <w:noProof/>
            <w:webHidden/>
            <w:sz w:val="20"/>
            <w:szCs w:val="20"/>
            <w:lang w:eastAsia="zh-CN"/>
          </w:rPr>
          <w:tab/>
        </w:r>
        <w:r w:rsidR="00453413" w:rsidRPr="002B0894">
          <w:rPr>
            <w:rFonts w:ascii="Times New Roman" w:eastAsia="SimSun" w:hAnsi="Times New Roman"/>
            <w:noProof/>
            <w:webHidden/>
            <w:sz w:val="20"/>
            <w:szCs w:val="20"/>
            <w:lang w:eastAsia="zh-CN"/>
          </w:rPr>
          <w:fldChar w:fldCharType="begin"/>
        </w:r>
        <w:r w:rsidR="00453413" w:rsidRPr="002B0894">
          <w:rPr>
            <w:rFonts w:ascii="Times New Roman" w:eastAsia="SimSun" w:hAnsi="Times New Roman"/>
            <w:noProof/>
            <w:webHidden/>
            <w:sz w:val="20"/>
            <w:szCs w:val="20"/>
            <w:lang w:eastAsia="zh-CN"/>
          </w:rPr>
          <w:instrText xml:space="preserve"> PAGEREF _Toc71395252 \h </w:instrText>
        </w:r>
        <w:r w:rsidR="00453413" w:rsidRPr="002B0894">
          <w:rPr>
            <w:rFonts w:ascii="Times New Roman" w:eastAsia="SimSun" w:hAnsi="Times New Roman"/>
            <w:noProof/>
            <w:webHidden/>
            <w:sz w:val="20"/>
            <w:szCs w:val="20"/>
            <w:lang w:eastAsia="zh-CN"/>
          </w:rPr>
        </w:r>
        <w:r w:rsidR="00453413" w:rsidRPr="002B0894">
          <w:rPr>
            <w:rFonts w:ascii="Times New Roman" w:eastAsia="SimSun" w:hAnsi="Times New Roman"/>
            <w:noProof/>
            <w:webHidden/>
            <w:sz w:val="20"/>
            <w:szCs w:val="20"/>
            <w:lang w:eastAsia="zh-CN"/>
          </w:rPr>
          <w:fldChar w:fldCharType="separate"/>
        </w:r>
        <w:r w:rsidR="00453413" w:rsidRPr="002B0894">
          <w:rPr>
            <w:rFonts w:ascii="Times New Roman" w:eastAsia="SimSun" w:hAnsi="Times New Roman"/>
            <w:noProof/>
            <w:webHidden/>
            <w:sz w:val="20"/>
            <w:szCs w:val="20"/>
            <w:lang w:eastAsia="zh-CN"/>
          </w:rPr>
          <w:t>13</w:t>
        </w:r>
        <w:r w:rsidR="00453413" w:rsidRPr="002B0894">
          <w:rPr>
            <w:rFonts w:ascii="Times New Roman" w:eastAsia="SimSun" w:hAnsi="Times New Roman"/>
            <w:noProof/>
            <w:webHidden/>
            <w:sz w:val="20"/>
            <w:szCs w:val="20"/>
            <w:lang w:eastAsia="zh-CN"/>
          </w:rPr>
          <w:fldChar w:fldCharType="end"/>
        </w:r>
      </w:hyperlink>
    </w:p>
    <w:p w:rsidR="00453413" w:rsidRPr="002B0894" w:rsidRDefault="00453413" w:rsidP="00453413">
      <w:pPr>
        <w:spacing w:after="0" w:line="240" w:lineRule="auto"/>
        <w:jc w:val="center"/>
        <w:rPr>
          <w:rFonts w:ascii="Times New Roman" w:eastAsia="SimSun" w:hAnsi="Times New Roman"/>
          <w:b/>
          <w:bCs/>
          <w:sz w:val="20"/>
          <w:szCs w:val="20"/>
          <w:lang w:eastAsia="zh-CN"/>
        </w:rPr>
      </w:pPr>
      <w:r w:rsidRPr="002B0894">
        <w:rPr>
          <w:rFonts w:ascii="Times New Roman" w:eastAsia="SimSun" w:hAnsi="Times New Roman"/>
          <w:caps/>
          <w:sz w:val="20"/>
          <w:szCs w:val="20"/>
          <w:lang w:eastAsia="zh-CN"/>
        </w:rPr>
        <w:fldChar w:fldCharType="end"/>
      </w:r>
    </w:p>
    <w:p w:rsidR="00453413" w:rsidRPr="002B0894" w:rsidRDefault="00453413" w:rsidP="00453413">
      <w:pPr>
        <w:spacing w:after="0"/>
        <w:jc w:val="center"/>
        <w:rPr>
          <w:rFonts w:ascii="Times New Roman" w:eastAsia="SimSun" w:hAnsi="Times New Roman"/>
          <w:b/>
          <w:bCs/>
          <w:sz w:val="20"/>
          <w:szCs w:val="20"/>
          <w:lang w:eastAsia="zh-CN"/>
        </w:rPr>
      </w:pPr>
    </w:p>
    <w:p w:rsidR="00453413" w:rsidRPr="002B0894" w:rsidRDefault="002B0894" w:rsidP="002B0894">
      <w:pPr>
        <w:keepNext/>
        <w:keepLines/>
        <w:spacing w:before="200" w:after="0" w:line="240" w:lineRule="auto"/>
        <w:outlineLvl w:val="4"/>
        <w:rPr>
          <w:rFonts w:ascii="Times New Roman" w:hAnsi="Times New Roman"/>
          <w:sz w:val="20"/>
          <w:szCs w:val="20"/>
          <w:lang w:val="x-none" w:eastAsia="x-none"/>
        </w:rPr>
      </w:pPr>
      <w:bookmarkStart w:id="0" w:name="_Toc70097055"/>
      <w:bookmarkStart w:id="1" w:name="_Toc71395229"/>
      <w:bookmarkStart w:id="2" w:name="_Toc326573903"/>
      <w:bookmarkStart w:id="3" w:name="_Toc326573917"/>
      <w:bookmarkStart w:id="4" w:name="_Toc326574167"/>
      <w:bookmarkStart w:id="5" w:name="_Toc326574294"/>
      <w:bookmarkStart w:id="6" w:name="_Toc367119408"/>
      <w:r>
        <w:rPr>
          <w:rFonts w:ascii="Times New Roman" w:eastAsia="SimSun" w:hAnsi="Times New Roman"/>
          <w:b/>
          <w:bCs/>
          <w:sz w:val="20"/>
          <w:szCs w:val="20"/>
          <w:lang w:eastAsia="zh-CN"/>
        </w:rPr>
        <w:t xml:space="preserve">                                                                       </w:t>
      </w:r>
      <w:r w:rsidR="00453413" w:rsidRPr="002B0894">
        <w:rPr>
          <w:rFonts w:ascii="Times New Roman" w:hAnsi="Times New Roman"/>
          <w:b/>
          <w:i/>
          <w:sz w:val="20"/>
          <w:szCs w:val="20"/>
          <w:lang w:val="x-none" w:eastAsia="x-none"/>
        </w:rPr>
        <w:t>СТРУКТУРА ПРОЕКТА</w:t>
      </w:r>
      <w:bookmarkEnd w:id="0"/>
      <w:bookmarkEnd w:id="1"/>
    </w:p>
    <w:p w:rsidR="00453413" w:rsidRPr="002B0894" w:rsidRDefault="00453413" w:rsidP="00453413">
      <w:pPr>
        <w:spacing w:after="0" w:line="240" w:lineRule="auto"/>
        <w:ind w:firstLine="709"/>
        <w:jc w:val="center"/>
        <w:rPr>
          <w:rFonts w:ascii="Times New Roman" w:hAnsi="Times New Roman"/>
          <w:sz w:val="20"/>
          <w:szCs w:val="20"/>
          <w:lang w:eastAsia="ar-SA"/>
        </w:rPr>
      </w:pPr>
    </w:p>
    <w:tbl>
      <w:tblPr>
        <w:tblW w:w="10230" w:type="dxa"/>
        <w:tblInd w:w="-60" w:type="dxa"/>
        <w:tblLayout w:type="fixed"/>
        <w:tblLook w:val="04A0" w:firstRow="1" w:lastRow="0" w:firstColumn="1" w:lastColumn="0" w:noHBand="0" w:noVBand="1"/>
      </w:tblPr>
      <w:tblGrid>
        <w:gridCol w:w="640"/>
        <w:gridCol w:w="7"/>
        <w:gridCol w:w="7594"/>
        <w:gridCol w:w="1989"/>
      </w:tblGrid>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 п/п</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Название документа</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Характеристика</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 ПЛАНИРОВКИ ТЕРРИТОРИИ</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Основная часть проекта планировки</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601" w:type="dxa"/>
            <w:gridSpan w:val="2"/>
            <w:tcBorders>
              <w:top w:val="single" w:sz="4" w:space="0" w:color="000000"/>
              <w:left w:val="single" w:sz="4" w:space="0" w:color="000000"/>
              <w:bottom w:val="single" w:sz="4" w:space="0" w:color="000000"/>
              <w:right w:val="nil"/>
            </w:tcBorders>
            <w:hideMark/>
          </w:tcPr>
          <w:p w:rsidR="00453413" w:rsidRPr="002B0894" w:rsidRDefault="00453413" w:rsidP="00453413">
            <w:pPr>
              <w:spacing w:after="0" w:line="240" w:lineRule="auto"/>
              <w:ind w:hanging="13"/>
              <w:rPr>
                <w:rFonts w:ascii="Times New Roman" w:hAnsi="Times New Roman"/>
                <w:sz w:val="20"/>
                <w:szCs w:val="20"/>
                <w:lang w:eastAsia="ar-SA"/>
              </w:rPr>
            </w:pPr>
            <w:r w:rsidRPr="002B0894">
              <w:rPr>
                <w:rFonts w:ascii="Times New Roman" w:hAnsi="Times New Roman"/>
                <w:sz w:val="20"/>
                <w:szCs w:val="20"/>
                <w:lang w:eastAsia="ar-SA"/>
              </w:rPr>
              <w:t>Чертеж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71"/>
        </w:trPr>
        <w:tc>
          <w:tcPr>
            <w:tcW w:w="640"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3 </w:t>
            </w:r>
          </w:p>
        </w:tc>
        <w:tc>
          <w:tcPr>
            <w:tcW w:w="7601"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napToGrid w:val="0"/>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об очередности планируемого развития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Материалы по обоснованию проекта планировки</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ar-SA"/>
              </w:rPr>
              <w:t>Карта (фрагмент карты) планировочной структуры территорий поселения с отображением границ элементов планировочной структуры</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1:5000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ar-SA"/>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ar-SA"/>
              </w:rPr>
            </w:pPr>
            <w:r w:rsidRPr="002B0894">
              <w:rPr>
                <w:rFonts w:ascii="Times New Roman" w:eastAsia="Calibri" w:hAnsi="Times New Roman"/>
                <w:bCs/>
                <w:sz w:val="20"/>
                <w:szCs w:val="20"/>
                <w:lang w:eastAsia="ar-SA"/>
              </w:rPr>
              <w:t>Схема размещения инженерных сетей и сооружений.</w:t>
            </w:r>
          </w:p>
          <w:p w:rsidR="00453413" w:rsidRPr="002B0894" w:rsidRDefault="00453413" w:rsidP="00453413">
            <w:pPr>
              <w:autoSpaceDE w:val="0"/>
              <w:autoSpaceDN w:val="0"/>
              <w:adjustRightInd w:val="0"/>
              <w:spacing w:after="0" w:line="240" w:lineRule="auto"/>
              <w:ind w:hanging="20"/>
              <w:rPr>
                <w:rFonts w:ascii="Times New Roman" w:eastAsia="Calibri" w:hAnsi="Times New Roman"/>
                <w:bCs/>
                <w:sz w:val="20"/>
                <w:szCs w:val="20"/>
                <w:lang w:eastAsia="en-US"/>
              </w:rPr>
            </w:pPr>
            <w:r w:rsidRPr="002B0894">
              <w:rPr>
                <w:rFonts w:ascii="Times New Roman" w:eastAsia="Calibri" w:hAnsi="Times New Roman"/>
                <w:bCs/>
                <w:sz w:val="20"/>
                <w:szCs w:val="20"/>
                <w:lang w:eastAsia="en-US"/>
              </w:rPr>
              <w:t>Схема организации движения транспорта (включая транспорт общего пользования) и пешеходов. Схема организации улично-дорожной сети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 xml:space="preserve">Схема границ зон с особыми условиями использования территории.  </w:t>
            </w:r>
          </w:p>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Схема границ территорий объектов культурного наследия</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5</w:t>
            </w:r>
          </w:p>
        </w:tc>
        <w:tc>
          <w:tcPr>
            <w:tcW w:w="7594" w:type="dxa"/>
            <w:tcBorders>
              <w:top w:val="single" w:sz="4" w:space="0" w:color="000000"/>
              <w:left w:val="single" w:sz="4" w:space="0" w:color="000000"/>
              <w:bottom w:val="single" w:sz="4" w:space="0" w:color="000000"/>
              <w:right w:val="nil"/>
            </w:tcBorders>
            <w:vAlign w:val="center"/>
            <w:hideMark/>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ar-SA"/>
              </w:rPr>
              <w:t>Материалы по обоснованию проекта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 МЕЖЕВАНИЯ ТЕРРИТОРИИ</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Основная часть проекта межевания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Чертеж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Текстовая часть проекта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III</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Материалы по обоснованию проекта межевания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Чертеж по обоснованию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М 1:1000</w:t>
            </w:r>
          </w:p>
        </w:tc>
      </w:tr>
      <w:tr w:rsidR="00453413" w:rsidRPr="002B0894" w:rsidTr="00453413">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ar-SA"/>
              </w:rPr>
              <w:t>ИНЖЕНЕРНЫЕ ИЗЫСКАНИЯ</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инженерно-геодезических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инженерно-геологических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инженерно-гидрометеорологических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III</w:t>
            </w:r>
          </w:p>
        </w:tc>
      </w:tr>
      <w:tr w:rsidR="00453413" w:rsidRPr="002B0894" w:rsidTr="00453413">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453413" w:rsidRPr="002B0894" w:rsidRDefault="00453413" w:rsidP="00453413">
            <w:pPr>
              <w:tabs>
                <w:tab w:val="left" w:pos="720"/>
              </w:tabs>
              <w:snapToGrid w:val="0"/>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tcPr>
          <w:p w:rsidR="00453413" w:rsidRPr="002B0894" w:rsidRDefault="00453413" w:rsidP="00453413">
            <w:pPr>
              <w:spacing w:after="0" w:line="240" w:lineRule="auto"/>
              <w:rPr>
                <w:rFonts w:ascii="Times New Roman" w:eastAsia="SimSun" w:hAnsi="Times New Roman"/>
                <w:sz w:val="20"/>
                <w:szCs w:val="20"/>
                <w:lang w:eastAsia="ar-SA"/>
              </w:rPr>
            </w:pPr>
            <w:r w:rsidRPr="002B0894">
              <w:rPr>
                <w:rFonts w:ascii="Times New Roman" w:eastAsia="SimSun" w:hAnsi="Times New Roman"/>
                <w:sz w:val="20"/>
                <w:szCs w:val="20"/>
                <w:lang w:eastAsia="ar-SA"/>
              </w:rPr>
              <w:t>Отчет об инженерно-экологических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Том</w:t>
            </w:r>
            <w:r w:rsidRPr="002B0894">
              <w:rPr>
                <w:rFonts w:ascii="Times New Roman" w:eastAsia="SimSun" w:hAnsi="Times New Roman"/>
                <w:sz w:val="20"/>
                <w:szCs w:val="20"/>
                <w:lang w:val="en-US" w:eastAsia="zh-CN"/>
              </w:rPr>
              <w:t xml:space="preserve"> IV</w:t>
            </w:r>
          </w:p>
        </w:tc>
      </w:tr>
    </w:tbl>
    <w:p w:rsidR="00453413" w:rsidRPr="002B0894" w:rsidRDefault="002B0894" w:rsidP="002B0894">
      <w:pPr>
        <w:keepNext/>
        <w:keepLines/>
        <w:spacing w:before="200" w:after="0" w:line="240" w:lineRule="auto"/>
        <w:outlineLvl w:val="4"/>
        <w:rPr>
          <w:rFonts w:ascii="Times New Roman" w:hAnsi="Times New Roman"/>
          <w:sz w:val="20"/>
          <w:szCs w:val="20"/>
          <w:lang w:val="x-none" w:eastAsia="x-none"/>
        </w:rPr>
      </w:pPr>
      <w:bookmarkStart w:id="7" w:name="_Toc71395230"/>
      <w:r>
        <w:rPr>
          <w:rFonts w:ascii="Times New Roman" w:hAnsi="Times New Roman"/>
          <w:b/>
          <w:bCs/>
          <w:sz w:val="20"/>
          <w:szCs w:val="20"/>
          <w:lang w:eastAsia="x-none"/>
        </w:rPr>
        <w:t xml:space="preserve">                                                                            </w:t>
      </w:r>
      <w:r w:rsidR="00453413" w:rsidRPr="002B0894">
        <w:rPr>
          <w:rFonts w:ascii="Times New Roman" w:hAnsi="Times New Roman"/>
          <w:b/>
          <w:i/>
          <w:sz w:val="20"/>
          <w:szCs w:val="20"/>
          <w:lang w:val="x-none" w:eastAsia="x-none"/>
        </w:rPr>
        <w:t>ОБЩИЕ ПОЛОЖЕНИЯ</w:t>
      </w:r>
      <w:bookmarkEnd w:id="2"/>
      <w:bookmarkEnd w:id="3"/>
      <w:bookmarkEnd w:id="4"/>
      <w:bookmarkEnd w:id="5"/>
      <w:bookmarkEnd w:id="6"/>
      <w:bookmarkEnd w:id="7"/>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453413">
      <w:pPr>
        <w:spacing w:after="0"/>
        <w:ind w:firstLine="709"/>
        <w:jc w:val="both"/>
        <w:rPr>
          <w:rFonts w:ascii="Times New Roman" w:eastAsia="Calibri" w:hAnsi="Times New Roman"/>
          <w:sz w:val="20"/>
          <w:szCs w:val="20"/>
        </w:rPr>
      </w:pPr>
      <w:r w:rsidRPr="002B0894">
        <w:rPr>
          <w:rFonts w:ascii="Times New Roman" w:eastAsia="SimSun" w:hAnsi="Times New Roman"/>
          <w:sz w:val="20"/>
          <w:szCs w:val="20"/>
          <w:lang w:eastAsia="zh-CN"/>
        </w:rPr>
        <w:t xml:space="preserve">Проект планировки территории представляет собой вид документации по планировке территории, подготовка которого осуществляется для </w:t>
      </w:r>
      <w:r w:rsidRPr="002B0894">
        <w:rPr>
          <w:rFonts w:ascii="Times New Roman" w:eastAsia="Calibri" w:hAnsi="Times New Roman"/>
          <w:sz w:val="20"/>
          <w:szCs w:val="20"/>
        </w:rPr>
        <w:t>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Состав и содержание проекта планировки территории устанавливаются Градостроительным кодексом РФ, законами и иными нормативными правовыми актами.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r w:rsidRPr="002B0894">
        <w:rPr>
          <w:rFonts w:ascii="Times New Roman" w:eastAsia="Calibri" w:hAnsi="Times New Roman"/>
          <w:sz w:val="20"/>
          <w:szCs w:val="20"/>
          <w:lang w:eastAsia="en-US"/>
        </w:rPr>
        <w:t xml:space="preserve">, представляет собой текстовую часть проекта планировки </w:t>
      </w:r>
      <w:r w:rsidRPr="002B0894">
        <w:rPr>
          <w:rFonts w:ascii="Times New Roman" w:eastAsia="SimSun" w:hAnsi="Times New Roman"/>
          <w:sz w:val="20"/>
          <w:szCs w:val="20"/>
          <w:lang w:eastAsia="zh-CN"/>
        </w:rPr>
        <w:t>территории и, состоящую из трех разделов.</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первом разделе Положения закрепляется х</w:t>
      </w:r>
      <w:hyperlink w:anchor="_Toc471905271" w:history="1">
        <w:r w:rsidRPr="002B0894">
          <w:rPr>
            <w:rFonts w:ascii="Times New Roman" w:eastAsia="SimSun" w:hAnsi="Times New Roman"/>
            <w:sz w:val="20"/>
            <w:szCs w:val="20"/>
            <w:lang w:eastAsia="zh-CN"/>
          </w:rPr>
          <w:t>арактеристики планируемого развития территории, сведения о плотности и параметрах застройки территории</w:t>
        </w:r>
      </w:hyperlink>
      <w:r w:rsidRPr="002B0894">
        <w:rPr>
          <w:rFonts w:ascii="Times New Roman" w:eastAsia="SimSun" w:hAnsi="Times New Roman"/>
          <w:sz w:val="20"/>
          <w:szCs w:val="20"/>
          <w:lang w:eastAsia="zh-CN"/>
        </w:rPr>
        <w:t>.</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Во втором разделе Положения приводятся характеристики объектов капитального строительства. </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третьем разделе Положения закрепляются зоны планируемого размещения объектов федерального значения, объектов регионального значения, объектов местного значения.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Положения об очередности планируемого развития территории представляет собой составную часть проекта планировки территории, включающую в себя взаимосвязанные правовые, организационные, финансовые, научно-технические, градостроительные многоуровневые и многофункциональные действия (последовательность действий), направленные на достижения устойчивого развития территории проектирования. В настоящих Положениях предлагается развитие территории проектирования по направлению коммунально-транспортной сферы.</w:t>
      </w:r>
    </w:p>
    <w:p w:rsidR="00453413" w:rsidRPr="002B0894" w:rsidRDefault="00453413" w:rsidP="00453413">
      <w:pPr>
        <w:spacing w:after="0" w:line="360" w:lineRule="auto"/>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С учетом указанных направлений предлагается следующая очередность планируемого развития территории, а также этапы проектирования, строительства, реконструкции объектов капитального строительства (далее также – ОКС), отраженные в таблице 3.</w:t>
      </w:r>
    </w:p>
    <w:p w:rsidR="00453413" w:rsidRPr="002B0894" w:rsidRDefault="00453413" w:rsidP="002B0894">
      <w:pPr>
        <w:keepNext/>
        <w:keepLines/>
        <w:spacing w:before="200" w:after="0" w:line="240" w:lineRule="auto"/>
        <w:outlineLvl w:val="4"/>
        <w:rPr>
          <w:rFonts w:ascii="Times New Roman" w:hAnsi="Times New Roman"/>
          <w:b/>
          <w:i/>
          <w:sz w:val="20"/>
          <w:szCs w:val="20"/>
          <w:lang w:val="x-none" w:eastAsia="x-none"/>
        </w:rPr>
      </w:pPr>
      <w:bookmarkStart w:id="8" w:name="_Toc71395231"/>
      <w:bookmarkStart w:id="9" w:name="_Toc326573906"/>
      <w:bookmarkStart w:id="10" w:name="_Toc326573920"/>
      <w:bookmarkStart w:id="11" w:name="_Toc326574170"/>
      <w:bookmarkStart w:id="12" w:name="_Toc363130782"/>
      <w:r w:rsidRPr="002B0894">
        <w:rPr>
          <w:rFonts w:ascii="Times New Roman" w:hAnsi="Times New Roman"/>
          <w:b/>
          <w:i/>
          <w:sz w:val="20"/>
          <w:szCs w:val="20"/>
          <w:lang w:val="x-none" w:eastAsia="x-none"/>
        </w:rPr>
        <w:t>1. Характеристика планируемого развития территории, сведения о плотности и параметрах застройки территории</w:t>
      </w:r>
      <w:bookmarkEnd w:id="8"/>
    </w:p>
    <w:p w:rsidR="00453413" w:rsidRPr="002B0894" w:rsidRDefault="00453413" w:rsidP="00453413">
      <w:pPr>
        <w:keepNext/>
        <w:keepLines/>
        <w:spacing w:before="200" w:after="0"/>
        <w:jc w:val="center"/>
        <w:outlineLvl w:val="2"/>
        <w:rPr>
          <w:rFonts w:ascii="Times New Roman" w:hAnsi="Times New Roman"/>
          <w:b/>
          <w:bCs/>
          <w:sz w:val="20"/>
          <w:szCs w:val="20"/>
          <w:lang w:eastAsia="x-none"/>
        </w:rPr>
      </w:pPr>
      <w:bookmarkStart w:id="13" w:name="_Toc71395232"/>
      <w:bookmarkEnd w:id="9"/>
      <w:bookmarkEnd w:id="10"/>
      <w:bookmarkEnd w:id="11"/>
      <w:r w:rsidRPr="002B0894">
        <w:rPr>
          <w:rFonts w:ascii="Times New Roman" w:hAnsi="Times New Roman"/>
          <w:b/>
          <w:bCs/>
          <w:sz w:val="20"/>
          <w:szCs w:val="20"/>
          <w:lang w:eastAsia="x-none"/>
        </w:rPr>
        <w:t>1.1 Сведения о плотности и параметрах застройки</w:t>
      </w:r>
      <w:bookmarkEnd w:id="13"/>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Согласно Правилам землепользования и застройки сельского поселения Сентябрьский (далее – ПЗЗ), в границах территории проектирования располагаются в:</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1) И – зона инженерной инфраструктуры;</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2) О1 – зона делового, общественного и коммерческого назначения;</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3) СХ1 – зона, предназначенная для ведения садоводства и огородничества;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4) П – производственная зона;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5) Т – зона транспортной инфраструктуры;</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6) Р – зона рекреационного назначения.</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С учетом градостроительных регламентов, указанных территориальных зон, проектом планировки территории предусматривается следующее развитие территории проектирования:</w:t>
      </w:r>
    </w:p>
    <w:p w:rsidR="00453413" w:rsidRPr="002B0894" w:rsidRDefault="00453413" w:rsidP="00453413">
      <w:pPr>
        <w:spacing w:after="0"/>
        <w:ind w:firstLine="708"/>
        <w:jc w:val="both"/>
        <w:rPr>
          <w:rFonts w:ascii="Times New Roman" w:hAnsi="Times New Roman"/>
          <w:i/>
          <w:sz w:val="20"/>
          <w:szCs w:val="20"/>
          <w:lang w:eastAsia="zh-CN"/>
        </w:rPr>
      </w:pPr>
      <w:r w:rsidRPr="002B0894">
        <w:rPr>
          <w:rFonts w:ascii="Times New Roman" w:hAnsi="Times New Roman"/>
          <w:i/>
          <w:sz w:val="20"/>
          <w:szCs w:val="20"/>
          <w:lang w:eastAsia="zh-CN"/>
        </w:rPr>
        <w:t>Объекты капитального строительства подлежащие реконструкции:</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lastRenderedPageBreak/>
        <w:t>- улично-дорожная сеть.</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i/>
          <w:sz w:val="20"/>
          <w:szCs w:val="20"/>
          <w:lang w:eastAsia="zh-CN"/>
        </w:rPr>
        <w:t>Объекты капитального строительства подлежащие строительству:</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водопроводных очистных сооружений расчетной производительностью 650 м3/сут.;</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двух артезианских скважин, расчетной производительностью 650 м3/сут.;</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трансформаторной подстанций;</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котельной;</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линейных сооружений (проезды, подводящие инженерные коммуникации).</w:t>
      </w: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В административном отношении территория района работ входит в состав Ханты-Мансийского автономного округа Тюменской области Российской Федерации, Нефтеюганском районе с.п. Сентябрьский и находится на севере п. Сентябрьский.</w:t>
      </w:r>
    </w:p>
    <w:p w:rsidR="00453413" w:rsidRPr="002B0894" w:rsidRDefault="00453413" w:rsidP="00453413">
      <w:pPr>
        <w:suppressAutoHyphens/>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Площадь проектируемой территории – 8,96 га.</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В границах проектируемой территории проектом планировки устанавливаются следующие параметры застройки:</w:t>
      </w:r>
    </w:p>
    <w:p w:rsidR="00453413" w:rsidRPr="002B0894" w:rsidRDefault="00453413" w:rsidP="00453413">
      <w:pPr>
        <w:spacing w:after="0"/>
        <w:ind w:firstLine="708"/>
        <w:jc w:val="right"/>
        <w:rPr>
          <w:rFonts w:ascii="Times New Roman" w:hAnsi="Times New Roman"/>
          <w:sz w:val="20"/>
          <w:szCs w:val="20"/>
          <w:lang w:eastAsia="zh-CN"/>
        </w:rPr>
      </w:pPr>
      <w:r w:rsidRPr="002B0894">
        <w:rPr>
          <w:rFonts w:ascii="Times New Roman" w:hAnsi="Times New Roman"/>
          <w:sz w:val="20"/>
          <w:szCs w:val="20"/>
          <w:lang w:eastAsia="zh-CN"/>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812"/>
        <w:gridCol w:w="3304"/>
      </w:tblGrid>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Коэффициент застройки</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Коэффициент плотности застройки</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В границах проектирования</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1986 м2/89646 м2 = 0,02</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1986 м2/89646 м2 = 0,02</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В том числе в границах территориальных зон*:</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инженерной инфраструктуры (И)</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1067 м2/59288 м2 = 0,02</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1067 м2/59288 м2 = 0,02</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делового, общественного и коммерческого назначения (О1)</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0 м2/303 м2 = 0</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0 м2/303 м2 = 0</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предназначенная для ведения садоводства и огородничества (СХ1)</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562 м2/11883 м2 = 0,05</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562 м2/11883 м2 = 0,05</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производственная зона (П)</w:t>
            </w:r>
          </w:p>
        </w:tc>
        <w:tc>
          <w:tcPr>
            <w:tcW w:w="2812"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352 м2/1237 м2 = 0,03</w:t>
            </w:r>
          </w:p>
        </w:tc>
        <w:tc>
          <w:tcPr>
            <w:tcW w:w="330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352 м2 /1237 м2 = 0,03</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транспортной инфраструктуры (Т)</w:t>
            </w:r>
          </w:p>
        </w:tc>
        <w:tc>
          <w:tcPr>
            <w:tcW w:w="2812"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м2/16686 м2 = 0</w:t>
            </w:r>
          </w:p>
        </w:tc>
        <w:tc>
          <w:tcPr>
            <w:tcW w:w="3304"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м2/16686 м2 = 0</w:t>
            </w:r>
          </w:p>
        </w:tc>
      </w:tr>
      <w:tr w:rsidR="00453413" w:rsidRPr="002B0894" w:rsidTr="00453413">
        <w:tc>
          <w:tcPr>
            <w:tcW w:w="3794" w:type="dxa"/>
            <w:shd w:val="clear" w:color="auto" w:fill="auto"/>
          </w:tcPr>
          <w:p w:rsidR="00453413" w:rsidRPr="002B0894" w:rsidRDefault="00453413" w:rsidP="00453413">
            <w:pPr>
              <w:spacing w:after="0" w:line="240" w:lineRule="auto"/>
              <w:jc w:val="both"/>
              <w:rPr>
                <w:rFonts w:ascii="Times New Roman" w:hAnsi="Times New Roman"/>
                <w:sz w:val="20"/>
                <w:szCs w:val="20"/>
                <w:lang w:eastAsia="zh-CN"/>
              </w:rPr>
            </w:pPr>
            <w:r w:rsidRPr="002B0894">
              <w:rPr>
                <w:rFonts w:ascii="Times New Roman" w:hAnsi="Times New Roman"/>
                <w:sz w:val="20"/>
                <w:szCs w:val="20"/>
                <w:lang w:eastAsia="zh-CN"/>
              </w:rPr>
              <w:t>- зона рекреационного назначения (Р)</w:t>
            </w:r>
          </w:p>
        </w:tc>
        <w:tc>
          <w:tcPr>
            <w:tcW w:w="2812"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м2/249 м2= 0</w:t>
            </w:r>
          </w:p>
        </w:tc>
        <w:tc>
          <w:tcPr>
            <w:tcW w:w="3304" w:type="dxa"/>
            <w:shd w:val="clear" w:color="auto" w:fill="auto"/>
          </w:tcPr>
          <w:p w:rsidR="00453413" w:rsidRPr="002B0894" w:rsidRDefault="00453413" w:rsidP="00453413">
            <w:pPr>
              <w:spacing w:after="0" w:line="240" w:lineRule="auto"/>
              <w:rPr>
                <w:rFonts w:ascii="Times New Roman" w:eastAsia="SimSun" w:hAnsi="Times New Roman"/>
                <w:sz w:val="20"/>
                <w:szCs w:val="20"/>
                <w:lang w:eastAsia="zh-CN"/>
              </w:rPr>
            </w:pPr>
            <w:r w:rsidRPr="002B0894">
              <w:rPr>
                <w:rFonts w:ascii="Times New Roman" w:eastAsia="SimSun" w:hAnsi="Times New Roman"/>
                <w:sz w:val="20"/>
                <w:szCs w:val="20"/>
                <w:lang w:eastAsia="zh-CN"/>
              </w:rPr>
              <w:t>0 м2/249 м2= 0</w:t>
            </w:r>
          </w:p>
        </w:tc>
      </w:tr>
    </w:tbl>
    <w:p w:rsidR="00453413" w:rsidRPr="002B0894" w:rsidRDefault="00453413" w:rsidP="00453413">
      <w:pPr>
        <w:spacing w:after="0"/>
        <w:ind w:firstLine="708"/>
        <w:jc w:val="both"/>
        <w:rPr>
          <w:rFonts w:ascii="Times New Roman" w:hAnsi="Times New Roman"/>
          <w:sz w:val="20"/>
          <w:szCs w:val="20"/>
          <w:lang w:eastAsia="zh-CN"/>
        </w:rPr>
      </w:pP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Примечание: </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 согласно Техническому заданию на разработку градостроительной документации развитие территорий в границах территориальных зон </w:t>
      </w:r>
      <w:r w:rsidRPr="002B0894">
        <w:rPr>
          <w:rFonts w:ascii="Times New Roman" w:hAnsi="Times New Roman"/>
          <w:i/>
          <w:sz w:val="20"/>
          <w:szCs w:val="20"/>
          <w:lang w:eastAsia="zh-CN"/>
        </w:rPr>
        <w:t>О1; СХ1, П, Т, Р</w:t>
      </w:r>
      <w:r w:rsidRPr="002B0894">
        <w:rPr>
          <w:rFonts w:ascii="Times New Roman" w:hAnsi="Times New Roman"/>
          <w:sz w:val="20"/>
          <w:szCs w:val="20"/>
          <w:lang w:eastAsia="zh-CN"/>
        </w:rPr>
        <w:t xml:space="preserve"> не предусматривается; </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1) согласно действующим нормативным правовым актам в области градостроительного регулирования, действующим на территории с.п. Сентябрьский нормативные значения коэффициента застройки и плотности застройки для территориальной зоны </w:t>
      </w:r>
      <w:r w:rsidRPr="002B0894">
        <w:rPr>
          <w:rFonts w:ascii="Times New Roman" w:hAnsi="Times New Roman"/>
          <w:i/>
          <w:sz w:val="20"/>
          <w:szCs w:val="20"/>
          <w:lang w:eastAsia="zh-CN"/>
        </w:rPr>
        <w:t>И</w:t>
      </w:r>
      <w:r w:rsidRPr="002B0894">
        <w:rPr>
          <w:rFonts w:ascii="Times New Roman" w:hAnsi="Times New Roman"/>
          <w:sz w:val="20"/>
          <w:szCs w:val="20"/>
          <w:lang w:eastAsia="zh-CN"/>
        </w:rPr>
        <w:t xml:space="preserve"> не подлежат установлению.</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xml:space="preserve">Согласно ПЗЗ, для территориальной зоны </w:t>
      </w:r>
      <w:r w:rsidRPr="002B0894">
        <w:rPr>
          <w:rFonts w:ascii="Times New Roman" w:hAnsi="Times New Roman"/>
          <w:i/>
          <w:sz w:val="20"/>
          <w:szCs w:val="20"/>
          <w:lang w:eastAsia="zh-CN"/>
        </w:rPr>
        <w:t>И</w:t>
      </w:r>
      <w:r w:rsidRPr="002B0894">
        <w:rPr>
          <w:rFonts w:ascii="Times New Roman" w:hAnsi="Times New Roman"/>
          <w:sz w:val="20"/>
          <w:szCs w:val="20"/>
          <w:lang w:eastAsia="zh-CN"/>
        </w:rPr>
        <w:t>, в границах которого подразумевается строительство объектов ВОС, установлены следующие параметры застройки:</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минимальный отступ от границ земельного участка до зданий, строений, сооружений, не являющихся линейными объектами – 1 м;</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максимальный процент застройки в границах земельного участка – 100;</w:t>
      </w:r>
    </w:p>
    <w:p w:rsidR="00453413" w:rsidRPr="002B0894" w:rsidRDefault="00453413" w:rsidP="00453413">
      <w:pPr>
        <w:spacing w:after="0"/>
        <w:ind w:firstLine="708"/>
        <w:jc w:val="both"/>
        <w:rPr>
          <w:rFonts w:ascii="Times New Roman" w:hAnsi="Times New Roman"/>
          <w:sz w:val="20"/>
          <w:szCs w:val="20"/>
          <w:lang w:eastAsia="zh-CN"/>
        </w:rPr>
      </w:pPr>
      <w:r w:rsidRPr="002B0894">
        <w:rPr>
          <w:rFonts w:ascii="Times New Roman" w:hAnsi="Times New Roman"/>
          <w:sz w:val="20"/>
          <w:szCs w:val="20"/>
          <w:lang w:eastAsia="zh-CN"/>
        </w:rPr>
        <w:t>- предельные (минимальные и (или) максимальные) размеры земельных участков, иные предельные параметры разрешенного строительства, реконструкции объектов капитального строительства не подлежат установлению.</w:t>
      </w:r>
    </w:p>
    <w:p w:rsidR="00453413" w:rsidRPr="002B0894" w:rsidRDefault="00453413" w:rsidP="00453413">
      <w:pPr>
        <w:spacing w:before="240"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Проектными решениями выделены следующие зоны планируемого размещения объектов капитального строительства: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зона размещения объектов инженерной инфраструктуры, площадь зоны 0,49 га;</w:t>
      </w:r>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процент планируемой застройки в границах участка – 10</w:t>
      </w:r>
    </w:p>
    <w:p w:rsidR="00453413" w:rsidRPr="002B0894" w:rsidRDefault="00453413" w:rsidP="00453413">
      <w:pPr>
        <w:keepNext/>
        <w:keepLines/>
        <w:spacing w:before="200" w:after="0"/>
        <w:jc w:val="center"/>
        <w:outlineLvl w:val="2"/>
        <w:rPr>
          <w:rFonts w:ascii="Times New Roman" w:hAnsi="Times New Roman"/>
          <w:b/>
          <w:bCs/>
          <w:sz w:val="20"/>
          <w:szCs w:val="20"/>
          <w:lang w:eastAsia="x-none"/>
        </w:rPr>
      </w:pPr>
      <w:bookmarkStart w:id="14" w:name="_Toc71395233"/>
      <w:r w:rsidRPr="002B0894">
        <w:rPr>
          <w:rFonts w:ascii="Times New Roman" w:hAnsi="Times New Roman"/>
          <w:b/>
          <w:bCs/>
          <w:sz w:val="20"/>
          <w:szCs w:val="20"/>
          <w:lang w:eastAsia="x-none"/>
        </w:rPr>
        <w:t>1.2 Предложения по формированию красных линий улиц</w:t>
      </w:r>
      <w:bookmarkEnd w:id="14"/>
    </w:p>
    <w:p w:rsidR="00453413" w:rsidRPr="002B0894" w:rsidRDefault="00453413" w:rsidP="00453413">
      <w:pPr>
        <w:spacing w:after="0"/>
        <w:ind w:firstLine="708"/>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Проектом предложено установление красных линий согласно границам территориальной зоны транспортной инфраструктуры </w:t>
      </w:r>
      <w:r w:rsidRPr="002B0894">
        <w:rPr>
          <w:rFonts w:ascii="Times New Roman" w:eastAsia="SimSun" w:hAnsi="Times New Roman"/>
          <w:i/>
          <w:sz w:val="20"/>
          <w:szCs w:val="20"/>
          <w:lang w:eastAsia="zh-CN"/>
        </w:rPr>
        <w:t>Т,</w:t>
      </w:r>
      <w:r w:rsidRPr="002B0894">
        <w:rPr>
          <w:rFonts w:ascii="Times New Roman" w:eastAsia="SimSun" w:hAnsi="Times New Roman"/>
          <w:sz w:val="20"/>
          <w:szCs w:val="20"/>
          <w:lang w:eastAsia="zh-CN"/>
        </w:rPr>
        <w:t xml:space="preserve"> установленной ПЗЗ, с целью обозначения территории улично-дорожной сети. Каталог координат устанавливаемых красных линий представлен в таблице 2.</w:t>
      </w:r>
    </w:p>
    <w:p w:rsidR="00453413" w:rsidRPr="002B0894" w:rsidRDefault="00453413" w:rsidP="00453413">
      <w:pPr>
        <w:spacing w:after="0"/>
        <w:ind w:firstLine="708"/>
        <w:jc w:val="right"/>
        <w:rPr>
          <w:rFonts w:ascii="Times New Roman" w:eastAsia="SimSun" w:hAnsi="Times New Roman"/>
          <w:sz w:val="20"/>
          <w:szCs w:val="20"/>
          <w:lang w:eastAsia="zh-CN"/>
        </w:rPr>
      </w:pPr>
      <w:r w:rsidRPr="002B0894">
        <w:rPr>
          <w:rFonts w:ascii="Times New Roman" w:eastAsia="SimSun" w:hAnsi="Times New Roman"/>
          <w:sz w:val="20"/>
          <w:szCs w:val="20"/>
          <w:lang w:eastAsia="zh-CN"/>
        </w:rPr>
        <w:t>Таблица 2</w:t>
      </w:r>
    </w:p>
    <w:p w:rsidR="00453413" w:rsidRPr="002B0894" w:rsidRDefault="00453413" w:rsidP="00453413">
      <w:pPr>
        <w:spacing w:after="0"/>
        <w:ind w:firstLine="708"/>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Ведомость координат поворотных точек устанавливаемых красных линий</w:t>
      </w:r>
    </w:p>
    <w:p w:rsidR="00453413" w:rsidRPr="002B0894" w:rsidRDefault="00453413" w:rsidP="00453413">
      <w:pPr>
        <w:spacing w:after="0" w:line="240" w:lineRule="auto"/>
        <w:jc w:val="center"/>
        <w:rPr>
          <w:rFonts w:ascii="Times New Roman" w:hAnsi="Times New Roman"/>
          <w:sz w:val="20"/>
          <w:szCs w:val="20"/>
        </w:rPr>
      </w:pPr>
    </w:p>
    <w:p w:rsidR="00453413" w:rsidRPr="002B0894" w:rsidRDefault="00453413" w:rsidP="00453413">
      <w:pPr>
        <w:spacing w:after="0" w:line="240" w:lineRule="auto"/>
        <w:jc w:val="center"/>
        <w:rPr>
          <w:rFonts w:ascii="Times New Roman" w:hAnsi="Times New Roman"/>
          <w:sz w:val="20"/>
          <w:szCs w:val="20"/>
        </w:rPr>
        <w:sectPr w:rsidR="00453413" w:rsidRPr="002B0894" w:rsidSect="00453413">
          <w:headerReference w:type="default" r:id="rId10"/>
          <w:footerReference w:type="default" r:id="rId11"/>
          <w:footerReference w:type="first" r:id="rId12"/>
          <w:footnotePr>
            <w:pos w:val="beneathText"/>
          </w:footnotePr>
          <w:pgSz w:w="11905" w:h="16837" w:code="9"/>
          <w:pgMar w:top="851" w:right="731" w:bottom="1134" w:left="1480" w:header="709" w:footer="709" w:gutter="0"/>
          <w:cols w:space="720"/>
          <w:titlePg/>
          <w:docGrid w:linePitch="360"/>
        </w:sect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lastRenderedPageBreak/>
        <w:t>Красная линия 1</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898441.34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3508745.36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898439.88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3508745.31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898432.76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898424.94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3508743.38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898411.8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3508738.07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898410.14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3508737.4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3508732.9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898392.59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3508731.6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898364.78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3508720.74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3508704.84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3508702.35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898298.81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3508685.5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3508673.77</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2</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3509061.83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3508988.45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3508991.58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3509008.37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3509024.75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3508986.52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3508947.23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3508903.65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3508896.36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3508888.86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3508874.91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3508868.43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3508862.65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3508856.9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3508851.53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3508846.55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3508842.02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3508837.6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3508835.38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3508804.52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3508800.44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3508801.66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3508784.78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3508754.42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3508749.77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3508745.73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lastRenderedPageBreak/>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3508746.2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3508749.03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898400.91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3508758.96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3508749.22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3508755.48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898431.84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3508757.56</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3</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3508853.49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3508857.75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3508862.22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3508866.89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3508871.79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3508876.96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3508882.45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3508888.28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3508894.47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3508900.23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3508927.68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3508983.84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3509009.08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3508978.95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898179.27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3508936.91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3508848.11</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3508849.4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3508853.49</w:t>
            </w:r>
          </w:p>
        </w:tc>
      </w:tr>
    </w:tbl>
    <w:p w:rsidR="00453413" w:rsidRPr="002B0894" w:rsidRDefault="00453413" w:rsidP="00453413">
      <w:pPr>
        <w:spacing w:after="0" w:line="240" w:lineRule="auto"/>
        <w:rPr>
          <w:rFonts w:ascii="Times New Roman" w:hAnsi="Times New Roman"/>
          <w:sz w:val="20"/>
          <w:szCs w:val="20"/>
          <w:lang w:eastAsia="zh-CN"/>
        </w:rPr>
      </w:pPr>
    </w:p>
    <w:p w:rsidR="00453413" w:rsidRPr="002B0894" w:rsidRDefault="00453413" w:rsidP="00453413">
      <w:pPr>
        <w:keepNext/>
        <w:spacing w:after="0" w:line="240" w:lineRule="auto"/>
        <w:jc w:val="center"/>
        <w:rPr>
          <w:rFonts w:ascii="Times New Roman" w:hAnsi="Times New Roman"/>
          <w:sz w:val="20"/>
          <w:szCs w:val="20"/>
        </w:rPr>
      </w:pPr>
      <w:r w:rsidRPr="002B0894">
        <w:rPr>
          <w:rFonts w:ascii="Times New Roman" w:hAnsi="Times New Roman"/>
          <w:sz w:val="20"/>
          <w:szCs w:val="20"/>
        </w:rPr>
        <w:t>Красная линия 4</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keepNext/>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3509051.56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898086.55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3509048.15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3509024.29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898108.02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3509019.28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3509014.48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3509016.7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3509013.08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3509010.9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3509006.6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3509004.9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3509003.18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lastRenderedPageBreak/>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3508983.2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3508976.68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3508975.07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898150.78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3508946.84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898186.91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3508888.9</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898207.68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3508854.33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3508824.43</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3508783.17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3508774.32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3508774.75</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3508759.76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3508754.24</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3508760.77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3508764.48</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898231.21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3508767.1</w:t>
            </w:r>
          </w:p>
        </w:tc>
      </w:tr>
    </w:tbl>
    <w:p w:rsidR="002B0894" w:rsidRDefault="002B0894" w:rsidP="002B0894">
      <w:pPr>
        <w:spacing w:after="0" w:line="240" w:lineRule="auto"/>
        <w:rPr>
          <w:rFonts w:ascii="Times New Roman" w:hAnsi="Times New Roman"/>
          <w:sz w:val="20"/>
          <w:szCs w:val="20"/>
          <w:lang w:eastAsia="zh-CN"/>
        </w:rPr>
      </w:pPr>
    </w:p>
    <w:p w:rsidR="002B0894" w:rsidRDefault="002B0894" w:rsidP="002B0894">
      <w:pPr>
        <w:spacing w:after="0" w:line="240" w:lineRule="auto"/>
        <w:rPr>
          <w:rFonts w:ascii="Times New Roman" w:hAnsi="Times New Roman"/>
          <w:sz w:val="20"/>
          <w:szCs w:val="20"/>
          <w:lang w:eastAsia="zh-CN"/>
        </w:rPr>
      </w:pPr>
    </w:p>
    <w:p w:rsidR="002B0894" w:rsidRDefault="002B0894" w:rsidP="002B0894">
      <w:pPr>
        <w:spacing w:after="0" w:line="240" w:lineRule="auto"/>
        <w:rPr>
          <w:rFonts w:ascii="Times New Roman" w:hAnsi="Times New Roman"/>
          <w:sz w:val="20"/>
          <w:szCs w:val="20"/>
          <w:lang w:eastAsia="zh-CN"/>
        </w:rPr>
      </w:pPr>
    </w:p>
    <w:p w:rsidR="00453413" w:rsidRPr="002B0894" w:rsidRDefault="002B0894" w:rsidP="002B0894">
      <w:pPr>
        <w:spacing w:after="0" w:line="240" w:lineRule="auto"/>
        <w:rPr>
          <w:rFonts w:ascii="Times New Roman" w:hAnsi="Times New Roman"/>
          <w:sz w:val="20"/>
          <w:szCs w:val="20"/>
        </w:rPr>
      </w:pPr>
      <w:r>
        <w:rPr>
          <w:rFonts w:ascii="Times New Roman" w:hAnsi="Times New Roman"/>
          <w:sz w:val="20"/>
          <w:szCs w:val="20"/>
          <w:lang w:eastAsia="zh-CN"/>
        </w:rPr>
        <w:t xml:space="preserve">                               </w:t>
      </w:r>
      <w:r w:rsidR="00453413" w:rsidRPr="002B0894">
        <w:rPr>
          <w:rFonts w:ascii="Times New Roman" w:hAnsi="Times New Roman"/>
          <w:sz w:val="20"/>
          <w:szCs w:val="20"/>
        </w:rPr>
        <w:t>Красная линия 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Y</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898268.25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3508689.97</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898272.63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3508692.22</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898250.54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3508737.46</w:t>
            </w:r>
          </w:p>
        </w:tc>
      </w:tr>
      <w:tr w:rsidR="00453413" w:rsidRPr="002B0894" w:rsidTr="00453413">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898244.74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453413" w:rsidRPr="002B0894" w:rsidRDefault="00453413" w:rsidP="00453413">
            <w:pPr>
              <w:spacing w:after="0" w:line="240" w:lineRule="auto"/>
              <w:jc w:val="center"/>
              <w:rPr>
                <w:rFonts w:ascii="Times New Roman" w:hAnsi="Times New Roman"/>
                <w:sz w:val="20"/>
                <w:szCs w:val="20"/>
                <w:lang w:eastAsia="zh-CN"/>
              </w:rPr>
            </w:pPr>
            <w:r w:rsidRPr="002B0894">
              <w:rPr>
                <w:rFonts w:ascii="Times New Roman" w:hAnsi="Times New Roman"/>
                <w:sz w:val="20"/>
                <w:szCs w:val="20"/>
                <w:lang w:eastAsia="zh-CN"/>
              </w:rPr>
              <w:t>3508738.92</w:t>
            </w:r>
          </w:p>
        </w:tc>
      </w:tr>
    </w:tbl>
    <w:p w:rsidR="00453413" w:rsidRPr="002B0894" w:rsidRDefault="002B0894" w:rsidP="00453413">
      <w:pPr>
        <w:spacing w:after="0" w:line="240" w:lineRule="auto"/>
        <w:rPr>
          <w:rFonts w:ascii="Times New Roman" w:hAnsi="Times New Roman"/>
          <w:sz w:val="20"/>
          <w:szCs w:val="20"/>
          <w:lang w:eastAsia="zh-CN"/>
        </w:rPr>
        <w:sectPr w:rsidR="00453413" w:rsidRPr="002B0894" w:rsidSect="00453413">
          <w:footnotePr>
            <w:pos w:val="beneathText"/>
          </w:footnotePr>
          <w:type w:val="continuous"/>
          <w:pgSz w:w="11905" w:h="16837" w:code="9"/>
          <w:pgMar w:top="1134" w:right="731" w:bottom="1134" w:left="1480" w:header="709" w:footer="709" w:gutter="0"/>
          <w:cols w:num="2" w:space="720"/>
          <w:titlePg/>
          <w:docGrid w:linePitch="360"/>
        </w:sectPr>
      </w:pPr>
      <w:r>
        <w:rPr>
          <w:rFonts w:ascii="Times New Roman" w:hAnsi="Times New Roman"/>
          <w:sz w:val="20"/>
          <w:szCs w:val="20"/>
          <w:lang w:eastAsia="zh-CN"/>
        </w:rPr>
        <w:t xml:space="preserve">      </w:t>
      </w:r>
    </w:p>
    <w:p w:rsidR="00453413" w:rsidRPr="002B0894" w:rsidRDefault="002B0894" w:rsidP="002B0894">
      <w:pPr>
        <w:spacing w:before="240" w:after="0"/>
        <w:rPr>
          <w:rFonts w:ascii="Times New Roman" w:eastAsia="SimSun" w:hAnsi="Times New Roman"/>
          <w:b/>
          <w:i/>
          <w:sz w:val="20"/>
          <w:szCs w:val="20"/>
          <w:lang w:eastAsia="zh-CN"/>
        </w:rPr>
      </w:pPr>
      <w:bookmarkStart w:id="15" w:name="sub_3100"/>
      <w:bookmarkStart w:id="16" w:name="_Toc363456643"/>
      <w:bookmarkStart w:id="17" w:name="_Toc367119410"/>
      <w:bookmarkEnd w:id="12"/>
      <w:r>
        <w:rPr>
          <w:rFonts w:ascii="Times New Roman" w:eastAsia="SimSun" w:hAnsi="Times New Roman"/>
          <w:b/>
          <w:i/>
          <w:sz w:val="20"/>
          <w:szCs w:val="20"/>
          <w:lang w:eastAsia="zh-CN"/>
        </w:rPr>
        <w:lastRenderedPageBreak/>
        <w:t xml:space="preserve">                                         </w:t>
      </w:r>
      <w:r w:rsidR="00453413" w:rsidRPr="002B0894">
        <w:rPr>
          <w:rFonts w:ascii="Times New Roman" w:eastAsia="SimSun" w:hAnsi="Times New Roman"/>
          <w:b/>
          <w:i/>
          <w:sz w:val="20"/>
          <w:szCs w:val="20"/>
          <w:lang w:eastAsia="zh-CN"/>
        </w:rPr>
        <w:t xml:space="preserve">2. </w:t>
      </w:r>
      <w:bookmarkEnd w:id="15"/>
      <w:bookmarkEnd w:id="16"/>
      <w:bookmarkEnd w:id="17"/>
      <w:r w:rsidR="00453413" w:rsidRPr="002B0894">
        <w:rPr>
          <w:rFonts w:ascii="Times New Roman" w:eastAsia="SimSun" w:hAnsi="Times New Roman"/>
          <w:b/>
          <w:i/>
          <w:sz w:val="20"/>
          <w:szCs w:val="20"/>
          <w:lang w:eastAsia="zh-CN"/>
        </w:rPr>
        <w:t>Характеристики объектов капитального строительства</w:t>
      </w:r>
    </w:p>
    <w:p w:rsidR="00453413" w:rsidRPr="002B0894" w:rsidRDefault="00453413" w:rsidP="00190F65">
      <w:pPr>
        <w:keepNext/>
        <w:keepLines/>
        <w:numPr>
          <w:ilvl w:val="1"/>
          <w:numId w:val="21"/>
        </w:numPr>
        <w:spacing w:before="200" w:after="0" w:line="240" w:lineRule="auto"/>
        <w:jc w:val="center"/>
        <w:outlineLvl w:val="2"/>
        <w:rPr>
          <w:rFonts w:ascii="Times New Roman" w:hAnsi="Times New Roman"/>
          <w:b/>
          <w:bCs/>
          <w:sz w:val="20"/>
          <w:szCs w:val="20"/>
          <w:lang w:val="x-none" w:eastAsia="x-none"/>
        </w:rPr>
      </w:pPr>
      <w:bookmarkStart w:id="18" w:name="_Toc71395234"/>
      <w:r w:rsidRPr="002B0894">
        <w:rPr>
          <w:rFonts w:ascii="Times New Roman" w:hAnsi="Times New Roman"/>
          <w:b/>
          <w:bCs/>
          <w:sz w:val="20"/>
          <w:szCs w:val="20"/>
          <w:lang w:val="x-none" w:eastAsia="x-none"/>
        </w:rPr>
        <w:t>Объекты жилого назначения</w:t>
      </w:r>
      <w:bookmarkStart w:id="19" w:name="_Toc363130783"/>
      <w:bookmarkStart w:id="20" w:name="_Toc363456645"/>
      <w:bookmarkEnd w:id="18"/>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жилого назначения.</w:t>
      </w:r>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190F65">
      <w:pPr>
        <w:keepNext/>
        <w:keepLines/>
        <w:numPr>
          <w:ilvl w:val="1"/>
          <w:numId w:val="21"/>
        </w:numPr>
        <w:spacing w:after="0" w:line="240" w:lineRule="auto"/>
        <w:jc w:val="center"/>
        <w:outlineLvl w:val="2"/>
        <w:rPr>
          <w:rFonts w:ascii="Times New Roman" w:hAnsi="Times New Roman"/>
          <w:b/>
          <w:bCs/>
          <w:sz w:val="20"/>
          <w:szCs w:val="20"/>
          <w:lang w:val="x-none" w:eastAsia="x-none"/>
        </w:rPr>
      </w:pPr>
      <w:bookmarkStart w:id="21" w:name="_Toc71395235"/>
      <w:bookmarkEnd w:id="19"/>
      <w:bookmarkEnd w:id="20"/>
      <w:r w:rsidRPr="002B0894">
        <w:rPr>
          <w:rFonts w:ascii="Times New Roman" w:hAnsi="Times New Roman"/>
          <w:b/>
          <w:bCs/>
          <w:sz w:val="20"/>
          <w:szCs w:val="20"/>
          <w:lang w:val="x-none" w:eastAsia="x-none"/>
        </w:rPr>
        <w:t>Объекты производственного назначения</w:t>
      </w:r>
      <w:bookmarkEnd w:id="21"/>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производственного назначения.</w:t>
      </w:r>
    </w:p>
    <w:p w:rsidR="00453413" w:rsidRPr="002B0894" w:rsidRDefault="00453413" w:rsidP="00453413">
      <w:pPr>
        <w:spacing w:after="0"/>
        <w:ind w:firstLine="576"/>
        <w:jc w:val="both"/>
        <w:rPr>
          <w:rFonts w:ascii="Times New Roman" w:eastAsia="SimSun" w:hAnsi="Times New Roman"/>
          <w:sz w:val="20"/>
          <w:szCs w:val="20"/>
          <w:lang w:eastAsia="ar-SA"/>
        </w:rPr>
      </w:pPr>
    </w:p>
    <w:p w:rsidR="00453413" w:rsidRPr="002B0894" w:rsidRDefault="00453413" w:rsidP="00190F65">
      <w:pPr>
        <w:keepNext/>
        <w:keepLines/>
        <w:numPr>
          <w:ilvl w:val="1"/>
          <w:numId w:val="21"/>
        </w:numPr>
        <w:spacing w:after="0" w:line="240" w:lineRule="auto"/>
        <w:jc w:val="center"/>
        <w:outlineLvl w:val="2"/>
        <w:rPr>
          <w:rFonts w:ascii="Times New Roman" w:hAnsi="Times New Roman"/>
          <w:b/>
          <w:bCs/>
          <w:sz w:val="20"/>
          <w:szCs w:val="20"/>
          <w:lang w:val="x-none" w:eastAsia="x-none"/>
        </w:rPr>
      </w:pPr>
      <w:bookmarkStart w:id="22" w:name="_Toc71395236"/>
      <w:r w:rsidRPr="002B0894">
        <w:rPr>
          <w:rFonts w:ascii="Times New Roman" w:hAnsi="Times New Roman"/>
          <w:b/>
          <w:bCs/>
          <w:sz w:val="20"/>
          <w:szCs w:val="20"/>
          <w:lang w:val="x-none" w:eastAsia="x-none"/>
        </w:rPr>
        <w:t>Объекты общественно-делового назначения</w:t>
      </w:r>
      <w:bookmarkEnd w:id="22"/>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общественно-делового назначения.</w:t>
      </w:r>
    </w:p>
    <w:p w:rsidR="00453413" w:rsidRPr="002B0894" w:rsidRDefault="00453413" w:rsidP="00453413">
      <w:pPr>
        <w:spacing w:after="0"/>
        <w:ind w:left="720"/>
        <w:contextualSpacing/>
        <w:rPr>
          <w:rFonts w:ascii="Times New Roman" w:eastAsia="SimSun" w:hAnsi="Times New Roman"/>
          <w:i/>
          <w:sz w:val="20"/>
          <w:szCs w:val="20"/>
          <w:lang w:eastAsia="zh-CN"/>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3" w:name="_Toc71395237"/>
      <w:r w:rsidRPr="002B0894">
        <w:rPr>
          <w:rFonts w:ascii="Times New Roman" w:hAnsi="Times New Roman"/>
          <w:b/>
          <w:bCs/>
          <w:sz w:val="20"/>
          <w:szCs w:val="20"/>
          <w:lang w:val="x-none" w:eastAsia="x-none"/>
        </w:rPr>
        <w:t>2.</w:t>
      </w:r>
      <w:r w:rsidRPr="002B0894">
        <w:rPr>
          <w:rFonts w:ascii="Times New Roman" w:hAnsi="Times New Roman"/>
          <w:b/>
          <w:bCs/>
          <w:sz w:val="20"/>
          <w:szCs w:val="20"/>
          <w:lang w:eastAsia="x-none"/>
        </w:rPr>
        <w:t>4</w:t>
      </w:r>
      <w:r w:rsidRPr="002B0894">
        <w:rPr>
          <w:rFonts w:ascii="Times New Roman" w:hAnsi="Times New Roman"/>
          <w:b/>
          <w:bCs/>
          <w:sz w:val="20"/>
          <w:szCs w:val="20"/>
          <w:lang w:val="x-none" w:eastAsia="x-none"/>
        </w:rPr>
        <w:t xml:space="preserve"> Объекты социальной инфраструктуры</w:t>
      </w:r>
      <w:bookmarkEnd w:id="23"/>
      <w:r w:rsidRPr="002B0894">
        <w:rPr>
          <w:rFonts w:ascii="Times New Roman" w:hAnsi="Times New Roman"/>
          <w:b/>
          <w:bCs/>
          <w:sz w:val="20"/>
          <w:szCs w:val="20"/>
          <w:lang w:val="x-none" w:eastAsia="x-none"/>
        </w:rPr>
        <w:t xml:space="preserve"> </w:t>
      </w:r>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социальной инфраструктуры.</w:t>
      </w:r>
    </w:p>
    <w:p w:rsidR="00453413" w:rsidRPr="002B0894" w:rsidRDefault="00453413" w:rsidP="00453413">
      <w:pPr>
        <w:spacing w:after="0"/>
        <w:ind w:firstLine="576"/>
        <w:jc w:val="both"/>
        <w:rPr>
          <w:rFonts w:ascii="Times New Roman" w:eastAsia="SimSun" w:hAnsi="Times New Roman"/>
          <w:sz w:val="20"/>
          <w:szCs w:val="20"/>
          <w:lang w:eastAsia="zh-CN"/>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4" w:name="_Toc71395238"/>
      <w:r w:rsidRPr="002B0894">
        <w:rPr>
          <w:rFonts w:ascii="Times New Roman" w:hAnsi="Times New Roman"/>
          <w:b/>
          <w:bCs/>
          <w:sz w:val="20"/>
          <w:szCs w:val="20"/>
          <w:lang w:eastAsia="x-none"/>
        </w:rPr>
        <w:t xml:space="preserve">2.5 </w:t>
      </w:r>
      <w:r w:rsidRPr="002B0894">
        <w:rPr>
          <w:rFonts w:ascii="Times New Roman" w:hAnsi="Times New Roman"/>
          <w:b/>
          <w:bCs/>
          <w:sz w:val="20"/>
          <w:szCs w:val="20"/>
          <w:lang w:val="x-none" w:eastAsia="x-none"/>
        </w:rPr>
        <w:t>Объекты иного назначения</w:t>
      </w:r>
      <w:bookmarkEnd w:id="24"/>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иного назначения.</w:t>
      </w:r>
    </w:p>
    <w:p w:rsidR="00453413" w:rsidRPr="002B0894" w:rsidRDefault="00453413" w:rsidP="00453413">
      <w:pPr>
        <w:spacing w:after="0"/>
        <w:ind w:firstLine="576"/>
        <w:jc w:val="both"/>
        <w:rPr>
          <w:rFonts w:ascii="Times New Roman" w:eastAsia="SimSun" w:hAnsi="Times New Roman"/>
          <w:sz w:val="20"/>
          <w:szCs w:val="20"/>
          <w:lang w:eastAsia="ar-SA"/>
        </w:rPr>
      </w:pPr>
    </w:p>
    <w:p w:rsidR="00453413" w:rsidRPr="002B0894" w:rsidRDefault="00453413" w:rsidP="002B0894">
      <w:pPr>
        <w:keepNext/>
        <w:keepLines/>
        <w:spacing w:after="0"/>
        <w:jc w:val="center"/>
        <w:outlineLvl w:val="2"/>
        <w:rPr>
          <w:rFonts w:ascii="Times New Roman" w:hAnsi="Times New Roman"/>
          <w:b/>
          <w:bCs/>
          <w:sz w:val="20"/>
          <w:szCs w:val="20"/>
          <w:lang w:eastAsia="x-none"/>
        </w:rPr>
      </w:pPr>
      <w:bookmarkStart w:id="25" w:name="_Toc363130785"/>
      <w:bookmarkStart w:id="26" w:name="_Toc363456647"/>
      <w:bookmarkStart w:id="27" w:name="_Toc71395239"/>
      <w:r w:rsidRPr="002B0894">
        <w:rPr>
          <w:rFonts w:ascii="Times New Roman" w:hAnsi="Times New Roman"/>
          <w:b/>
          <w:bCs/>
          <w:sz w:val="20"/>
          <w:szCs w:val="20"/>
          <w:lang w:val="x-none" w:eastAsia="x-none"/>
        </w:rPr>
        <w:t>2.</w:t>
      </w:r>
      <w:r w:rsidRPr="002B0894">
        <w:rPr>
          <w:rFonts w:ascii="Times New Roman" w:hAnsi="Times New Roman"/>
          <w:b/>
          <w:bCs/>
          <w:sz w:val="20"/>
          <w:szCs w:val="20"/>
          <w:lang w:eastAsia="x-none"/>
        </w:rPr>
        <w:t>6</w:t>
      </w:r>
      <w:r w:rsidRPr="002B0894">
        <w:rPr>
          <w:rFonts w:ascii="Times New Roman" w:hAnsi="Times New Roman"/>
          <w:b/>
          <w:bCs/>
          <w:sz w:val="20"/>
          <w:szCs w:val="20"/>
          <w:lang w:val="x-none" w:eastAsia="x-none"/>
        </w:rPr>
        <w:t xml:space="preserve"> </w:t>
      </w:r>
      <w:bookmarkEnd w:id="25"/>
      <w:bookmarkEnd w:id="26"/>
      <w:r w:rsidRPr="002B0894">
        <w:rPr>
          <w:rFonts w:ascii="Times New Roman" w:hAnsi="Times New Roman"/>
          <w:b/>
          <w:bCs/>
          <w:sz w:val="20"/>
          <w:szCs w:val="20"/>
          <w:lang w:val="x-none" w:eastAsia="x-none"/>
        </w:rPr>
        <w:t>Объекты коммунальной инфраструктуры</w:t>
      </w:r>
      <w:bookmarkEnd w:id="27"/>
    </w:p>
    <w:p w:rsidR="00453413" w:rsidRPr="002B0894" w:rsidRDefault="00453413" w:rsidP="00453413">
      <w:pPr>
        <w:spacing w:after="0" w:line="240" w:lineRule="auto"/>
        <w:ind w:firstLine="708"/>
        <w:jc w:val="both"/>
        <w:rPr>
          <w:rFonts w:ascii="Times New Roman" w:hAnsi="Times New Roman"/>
          <w:sz w:val="20"/>
          <w:szCs w:val="20"/>
          <w:lang w:eastAsia="x-none"/>
        </w:rPr>
      </w:pPr>
      <w:r w:rsidRPr="002B0894">
        <w:rPr>
          <w:rFonts w:ascii="Times New Roman" w:hAnsi="Times New Roman"/>
          <w:snapToGrid w:val="0"/>
          <w:sz w:val="20"/>
          <w:szCs w:val="20"/>
          <w:lang w:eastAsia="x-none"/>
        </w:rPr>
        <w:t xml:space="preserve">Объекты инженерного обеспечения, проектируемые в рамках настоящего проекта планировки территории, соответствуют требованиям и расчетам, изложенным в Генеральном плане с.п. Сентябрьский, СП 42.13330.2016, СП 31.13330.2012, СП 124.13330.2012 и иной нормативной и технической документации, в том числе технического задания на проектирование градостроительной документации. Проектируемые объекты ВОС, две водозаборные скважины, котельная) предлагается разместить в виде комплекса в границах зоны планируемого размещения объектов капитального строительства с уточнением взаимного положения объектов в границах такой зоны на следующем этапе проектирования. Также при рабочем проектировании необходимо выполнить гидравлическую увязку всех сооружений, подобрать оборудование с применением специализированных программных комплексов и уточнить диаметры по участкам. </w:t>
      </w:r>
      <w:r w:rsidRPr="002B0894">
        <w:rPr>
          <w:rFonts w:ascii="Times New Roman" w:hAnsi="Times New Roman"/>
          <w:sz w:val="20"/>
          <w:szCs w:val="20"/>
          <w:lang w:val="x-none" w:eastAsia="ar-SA"/>
        </w:rPr>
        <w:t>Также на согласно пп 4) п. 4.4 «Правила охраны магистральных трубопроводов» (утв. Минтопэнерго РФ 29.04.1992, Постановлением Госгортехнадзора РФ от 22.04.1992 N 9) (с изм. от 23.11.1994) (вместе с «Положением о взаимоотношениях предприятий, коммуникации которых проходят в одном техническом коридоре или пересекаются») на следующем этапе проектирования необходимо получить письменное разрешение на строительство всех планируемых объектов.</w:t>
      </w:r>
      <w:r w:rsidRPr="002B0894">
        <w:rPr>
          <w:rFonts w:ascii="Times New Roman" w:hAnsi="Times New Roman"/>
          <w:sz w:val="20"/>
          <w:szCs w:val="20"/>
          <w:lang w:eastAsia="ar-SA"/>
        </w:rPr>
        <w:t xml:space="preserve"> Аналогичные согласования необходимо получить при производстве работ во второй зоны санитарной охране источника питьевого водоснабжения, согласно п.3.2.2 </w:t>
      </w:r>
      <w:r w:rsidRPr="002B0894">
        <w:rPr>
          <w:rFonts w:ascii="Times New Roman" w:hAnsi="Times New Roman"/>
          <w:sz w:val="20"/>
          <w:szCs w:val="20"/>
          <w:lang w:val="x-none" w:eastAsia="x-none"/>
        </w:rPr>
        <w:t>СанПиН 2.1.4.1110-02</w:t>
      </w:r>
      <w:r w:rsidRPr="002B0894">
        <w:rPr>
          <w:rFonts w:ascii="Times New Roman" w:hAnsi="Times New Roman"/>
          <w:sz w:val="20"/>
          <w:szCs w:val="20"/>
          <w:lang w:eastAsia="x-none"/>
        </w:rPr>
        <w:t>.</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z w:val="20"/>
          <w:szCs w:val="20"/>
          <w:lang w:eastAsia="x-none"/>
        </w:rPr>
        <w:t xml:space="preserve">Расчет протяженности сетей выполнены средствами ПО </w:t>
      </w:r>
      <w:r w:rsidRPr="002B0894">
        <w:rPr>
          <w:rFonts w:ascii="Times New Roman" w:hAnsi="Times New Roman"/>
          <w:sz w:val="20"/>
          <w:szCs w:val="20"/>
          <w:lang w:val="en-US" w:eastAsia="x-none"/>
        </w:rPr>
        <w:t>MapInfo</w:t>
      </w:r>
      <w:r w:rsidRPr="002B0894">
        <w:rPr>
          <w:rFonts w:ascii="Times New Roman" w:hAnsi="Times New Roman"/>
          <w:sz w:val="20"/>
          <w:szCs w:val="20"/>
          <w:lang w:eastAsia="x-none"/>
        </w:rPr>
        <w:t xml:space="preserve"> и соответствует чертежу «Схема размещения инженерных сетей и сооружений».</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28" w:name="_Toc363456648"/>
      <w:bookmarkStart w:id="29" w:name="_Toc485393057"/>
      <w:bookmarkStart w:id="30" w:name="_Toc71395240"/>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.1 Водоснабжение</w:t>
      </w:r>
      <w:bookmarkEnd w:id="28"/>
      <w:bookmarkEnd w:id="29"/>
      <w:bookmarkEnd w:id="30"/>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В границах проектирования расположены водозаборные сооружения (скважины), сети водоснабжения. Реконструкция и переустройство существующих сетей в границах проектирования настоящим проектом не предусматривается.</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xml:space="preserve">Согласно положениям Генерального плана </w:t>
      </w:r>
      <w:r w:rsidRPr="002B0894">
        <w:rPr>
          <w:rFonts w:ascii="Times New Roman" w:hAnsi="Times New Roman"/>
          <w:sz w:val="20"/>
          <w:szCs w:val="20"/>
          <w:lang w:val="x-none" w:eastAsia="ar-SA"/>
        </w:rPr>
        <w:t xml:space="preserve">с.п. Сентябрьский </w:t>
      </w:r>
      <w:r w:rsidRPr="002B0894">
        <w:rPr>
          <w:rFonts w:ascii="Times New Roman" w:hAnsi="Times New Roman"/>
          <w:snapToGrid w:val="0"/>
          <w:sz w:val="20"/>
          <w:szCs w:val="20"/>
          <w:lang w:eastAsia="x-none"/>
        </w:rPr>
        <w:t>для повышения комфортности проживания населения, проживающего на территории сельского поселения Сентябрьский, а также с целью модернизации действующих централизованных систем водоснабжения и создания новой централизованной системы водоснабжения проектом Генерального плана предусмотрены следующие мероприятия:</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установка узлов учета воды на водозаборных сооружениях (весь период реализации проекта);</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установка ВОС расчетной производительностью 650 м3/сут (на расчетный срок реализации проекта согласно Техническому заданию на проектирование);</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строительство нового водозабора из водозаборной скважины (артезианская скважина с погружным насосом для обеспечения водой абонентов), расчетная производительность 650 м3/сут (на расчетный срок реализации проекта согласно Техническому заданию на проектирование);</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xml:space="preserve">– обустройство зон санитарной охраны на источниках питьевого водоснабжения (весь период реализации проекта); </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t>– прокладка новых магистральных сетей водоснабжения от проектируемых объектов водозаборных сооружений до потребителей;</w:t>
      </w:r>
    </w:p>
    <w:p w:rsidR="00453413" w:rsidRPr="002B0894" w:rsidRDefault="00453413" w:rsidP="00453413">
      <w:pPr>
        <w:spacing w:after="0" w:line="240" w:lineRule="auto"/>
        <w:ind w:firstLine="708"/>
        <w:jc w:val="both"/>
        <w:rPr>
          <w:rFonts w:ascii="Times New Roman" w:hAnsi="Times New Roman"/>
          <w:snapToGrid w:val="0"/>
          <w:sz w:val="20"/>
          <w:szCs w:val="20"/>
          <w:lang w:eastAsia="x-none"/>
        </w:rPr>
      </w:pPr>
      <w:r w:rsidRPr="002B0894">
        <w:rPr>
          <w:rFonts w:ascii="Times New Roman" w:hAnsi="Times New Roman"/>
          <w:snapToGrid w:val="0"/>
          <w:sz w:val="20"/>
          <w:szCs w:val="20"/>
          <w:lang w:eastAsia="x-none"/>
        </w:rPr>
        <w:lastRenderedPageBreak/>
        <w:t>– иные сопутствующие мероприятия.</w:t>
      </w:r>
    </w:p>
    <w:p w:rsidR="00453413" w:rsidRPr="002B0894" w:rsidRDefault="00453413" w:rsidP="00453413">
      <w:pPr>
        <w:spacing w:after="0" w:line="240" w:lineRule="auto"/>
        <w:ind w:firstLine="708"/>
        <w:jc w:val="both"/>
        <w:rPr>
          <w:rFonts w:ascii="Times New Roman" w:hAnsi="Times New Roman"/>
          <w:sz w:val="20"/>
          <w:szCs w:val="20"/>
          <w:lang w:eastAsia="x-none"/>
        </w:rPr>
      </w:pPr>
      <w:r w:rsidRPr="002B0894">
        <w:rPr>
          <w:rFonts w:ascii="Times New Roman" w:hAnsi="Times New Roman"/>
          <w:sz w:val="20"/>
          <w:szCs w:val="20"/>
          <w:lang w:val="x-none" w:eastAsia="x-none"/>
        </w:rPr>
        <w:t>Сооружения, входящие в комплекс ВОС и обуславливающие опасность химического заражения</w:t>
      </w:r>
      <w:r w:rsidRPr="002B0894">
        <w:rPr>
          <w:rFonts w:ascii="Times New Roman" w:hAnsi="Times New Roman"/>
          <w:sz w:val="20"/>
          <w:szCs w:val="20"/>
          <w:lang w:eastAsia="x-none"/>
        </w:rPr>
        <w:t xml:space="preserve"> или иного вредного воздействия</w:t>
      </w:r>
      <w:r w:rsidRPr="002B0894">
        <w:rPr>
          <w:rFonts w:ascii="Times New Roman" w:hAnsi="Times New Roman"/>
          <w:sz w:val="20"/>
          <w:szCs w:val="20"/>
          <w:lang w:val="x-none" w:eastAsia="x-none"/>
        </w:rPr>
        <w:t>, подлежат выносу из границ второго пояса ЗСО действующих водозаборных сооружений. Местоположение и необходимость в таких объектах подлежат уточнению на следующих этапах проектирования</w:t>
      </w:r>
      <w:r w:rsidRPr="002B0894">
        <w:rPr>
          <w:rFonts w:ascii="Times New Roman" w:hAnsi="Times New Roman"/>
          <w:sz w:val="20"/>
          <w:szCs w:val="20"/>
          <w:lang w:eastAsia="x-none"/>
        </w:rPr>
        <w:t>.</w:t>
      </w:r>
    </w:p>
    <w:p w:rsidR="00453413" w:rsidRPr="002B0894" w:rsidRDefault="00453413" w:rsidP="00453413">
      <w:pPr>
        <w:spacing w:after="0" w:line="240" w:lineRule="auto"/>
        <w:ind w:firstLine="708"/>
        <w:jc w:val="both"/>
        <w:rPr>
          <w:rFonts w:ascii="Times New Roman" w:hAnsi="Times New Roman"/>
          <w:bCs/>
          <w:sz w:val="20"/>
          <w:szCs w:val="20"/>
          <w:lang w:eastAsia="x-none"/>
        </w:rPr>
      </w:pPr>
      <w:r w:rsidRPr="002B0894">
        <w:rPr>
          <w:rFonts w:ascii="Times New Roman" w:hAnsi="Times New Roman"/>
          <w:bCs/>
          <w:sz w:val="20"/>
          <w:szCs w:val="20"/>
          <w:lang w:eastAsia="x-none"/>
        </w:rPr>
        <w:t>Ориентировочная протяженность планируемых сетей водоснабжения – 0,3 км.</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Рекомендуется установка труб диаметром не менее 219 мм в двухтрубном исполнении, материал - полиэтилен. Конструкция ВОС и насосов на скважинах и основные характеристики представлены в приложениях 2 и 3 Тома 2.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31" w:name="_Toc363456649"/>
      <w:bookmarkStart w:id="32" w:name="_Toc485393058"/>
      <w:bookmarkStart w:id="33" w:name="_Toc71395241"/>
      <w:bookmarkStart w:id="34" w:name="sub_3062"/>
      <w:bookmarkStart w:id="35" w:name="sub_3063"/>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.2 Канализация</w:t>
      </w:r>
      <w:bookmarkEnd w:id="31"/>
      <w:bookmarkEnd w:id="32"/>
      <w:bookmarkEnd w:id="33"/>
    </w:p>
    <w:p w:rsidR="00453413" w:rsidRPr="002B0894" w:rsidRDefault="00453413" w:rsidP="00453413">
      <w:pPr>
        <w:spacing w:after="0"/>
        <w:ind w:firstLine="709"/>
        <w:jc w:val="both"/>
        <w:rPr>
          <w:rFonts w:ascii="Times New Roman" w:eastAsia="SimSun" w:hAnsi="Times New Roman"/>
          <w:sz w:val="20"/>
          <w:szCs w:val="20"/>
          <w:lang w:eastAsia="zh-CN"/>
        </w:rPr>
      </w:pPr>
      <w:bookmarkStart w:id="36" w:name="_Toc363456651"/>
      <w:bookmarkStart w:id="37" w:name="_Toc485393059"/>
      <w:bookmarkStart w:id="38" w:name="sub_3064"/>
      <w:bookmarkEnd w:id="34"/>
      <w:bookmarkEnd w:id="35"/>
      <w:r w:rsidRPr="002B0894">
        <w:rPr>
          <w:rFonts w:ascii="Times New Roman" w:eastAsia="SimSun" w:hAnsi="Times New Roman"/>
          <w:sz w:val="20"/>
          <w:szCs w:val="20"/>
          <w:lang w:eastAsia="zh-CN"/>
        </w:rPr>
        <w:t>В границах проектирования территории проходят сети самотечной хозяйственно-бытовой канализации (на западе), напорные сети канализации (на востоке границы планируемого размещения объектов).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Рекомендуется площадку оснастить герметическим септиком заводского исполнения, обеспечивающими герметичность и предотвращающими загрязнение и подтопление окружающей территории. Вывоз стоков необходимо осуществлять спецтранспортом до места переработки и утилизации. Также возможно подключение проектируемых объектов к напорной сети канализации проходящих восточнее от границы планируемого размещения объектов, для целей подключения необходимо запросить технические условия у эксплуатирующей организации.</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Объемы водоотведения на одну промывку фильтра согласно техническому описанию ВОС-800 (см. приложение 2 Тома 2) составит 3,9 м3.</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Ориентировочная протяженность планируемых сетей водоотведения – 0,1 км. Рекомендуется установка труб диаметром не менее 159 мм в однотрубном исполнении, материал - сталь. Конструкция ВОС и насосов на скважинах и основные характеристики представлены в приложениях 2 и 3 Тома 2.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39" w:name="_Toc71395242"/>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.3 Теплоснабжение</w:t>
      </w:r>
      <w:bookmarkEnd w:id="36"/>
      <w:bookmarkEnd w:id="37"/>
      <w:bookmarkEnd w:id="39"/>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границах проектирования территории проходят сети теплоснабжения вдоль юго-западной границы проектирования.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Анализируя существующее состояние системы централизованного теплоснабжения можно выделить следующие основные проблемы:</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высокий износ тепловых сетей;</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открытый водоразбор на ГВС воды не питьевого качества.</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Проектные решения проекта планировки территории, выполненные на основании положений Генерального плана с.п. Сентябрьский, предусматривают строительство:</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новых сетей ГВС от котельной на территории проектируемого водозаборного сооружения до потребителей;</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новой блочно-модульной газовой котельной расчетной мощностью 9,0 МВт (согласно Техническому заданию на проектирование).</w:t>
      </w:r>
    </w:p>
    <w:p w:rsidR="00453413" w:rsidRPr="002B0894" w:rsidRDefault="00453413" w:rsidP="00453413">
      <w:pPr>
        <w:spacing w:after="0" w:line="240" w:lineRule="auto"/>
        <w:ind w:firstLine="709"/>
        <w:jc w:val="both"/>
        <w:rPr>
          <w:rFonts w:ascii="Times New Roman" w:hAnsi="Times New Roman"/>
          <w:bCs/>
          <w:sz w:val="20"/>
          <w:szCs w:val="20"/>
          <w:lang w:eastAsia="x-none"/>
        </w:rPr>
      </w:pPr>
      <w:r w:rsidRPr="002B0894">
        <w:rPr>
          <w:rFonts w:ascii="Times New Roman" w:hAnsi="Times New Roman"/>
          <w:bCs/>
          <w:sz w:val="20"/>
          <w:szCs w:val="20"/>
          <w:lang w:eastAsia="x-none"/>
        </w:rPr>
        <w:t>Ориентировочная протяженность планируемых сетей теплоснабжения – 0,15 км.</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 xml:space="preserve">Рекомендуется установка труб диаметром не менее 300 мм в двухтрубном исполнении, материал - полиэтилен. Конструкция </w:t>
      </w:r>
      <w:r w:rsidRPr="002B0894">
        <w:rPr>
          <w:rFonts w:ascii="Times New Roman" w:eastAsia="SimSun" w:hAnsi="Times New Roman"/>
          <w:sz w:val="20"/>
          <w:szCs w:val="20"/>
          <w:lang w:eastAsia="zh-CN"/>
        </w:rPr>
        <w:t xml:space="preserve">блочно-модульной газовой котельной и ее характеристики представлены в приложении 10 Тома 2. </w:t>
      </w:r>
      <w:r w:rsidRPr="002B0894">
        <w:rPr>
          <w:rFonts w:ascii="Times New Roman" w:eastAsia="SimSun" w:hAnsi="Times New Roman"/>
          <w:bCs/>
          <w:sz w:val="20"/>
          <w:szCs w:val="20"/>
          <w:lang w:eastAsia="zh-CN"/>
        </w:rPr>
        <w:t>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bookmarkStart w:id="40" w:name="_Toc363456652"/>
      <w:bookmarkStart w:id="41" w:name="_Toc485393060"/>
      <w:bookmarkStart w:id="42" w:name="_Toc71395243"/>
      <w:bookmarkEnd w:id="38"/>
      <w:r w:rsidRPr="002B0894">
        <w:rPr>
          <w:rFonts w:ascii="Times New Roman" w:hAnsi="Times New Roman"/>
          <w:b/>
          <w:iCs/>
          <w:sz w:val="20"/>
          <w:szCs w:val="20"/>
          <w:lang w:val="x-none" w:eastAsia="x-none"/>
        </w:rPr>
        <w:t>2.</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.4 Электроснабжение</w:t>
      </w:r>
      <w:bookmarkEnd w:id="40"/>
      <w:bookmarkEnd w:id="41"/>
      <w:bookmarkEnd w:id="42"/>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В границах проектирования расположены воздушные и кабельные линии электропередачи различного напряжения (10кВ и 0,4кВ), а также трансформаторная подстанция. Реконструкция и переустройство существующих сетей в границах проектирования не предусматривается.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Электроснабжение потребителей территории проектирования предусматривается от существующей системы электроснабжения. Для целей электроснабжения проектируемой застройки проектом предложено строительство:</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воздушной линии электропередачи 10кВ от существующего источника питания, ориентировочной протяженностью 0,1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lastRenderedPageBreak/>
        <w:t>- трансформаторной подстанции 10/0,4кВ;</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воздушной линии электропередачи напряжением 0,4кВ до потребителей (ВОС, скважины, котельная) с ориентировочной протяженностью 0,3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xml:space="preserve">Электропотребление ВОС-800 (приложение 2 Тома 2) составит: </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установочная мощность электрооборудования 67,2 кВт;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потребляемая мощность на технологические нужды станции 31,0 кВт;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Для двух скважин потребляемая мощность может варьироваться от 3 до 13 кВт (приложение 3 Тома 2).</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Электропотребление котлов и электрооборудования в составе котельной 60,1 кВт (приложение 10 Тома 2).</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Итоговое электропотребление составит ориентировочно 184,3 кВт.</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В качестве резервного источника питания проектируемой застройки предлагается использования дизельных генераторов достаточной мощности. </w:t>
      </w:r>
      <w:r w:rsidRPr="002B0894">
        <w:rPr>
          <w:rFonts w:ascii="Times New Roman" w:eastAsia="SimSun" w:hAnsi="Times New Roman"/>
          <w:bCs/>
          <w:sz w:val="20"/>
          <w:szCs w:val="20"/>
          <w:lang w:eastAsia="zh-CN"/>
        </w:rPr>
        <w:t>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val="x-none" w:eastAsia="x-none"/>
        </w:rPr>
      </w:pPr>
      <w:bookmarkStart w:id="43" w:name="_Toc70097069"/>
      <w:bookmarkStart w:id="44" w:name="_Toc71395244"/>
      <w:r w:rsidRPr="002B0894">
        <w:rPr>
          <w:rFonts w:ascii="Times New Roman" w:hAnsi="Times New Roman"/>
          <w:b/>
          <w:iCs/>
          <w:sz w:val="20"/>
          <w:szCs w:val="20"/>
          <w:lang w:eastAsia="x-none"/>
        </w:rPr>
        <w:t>2</w:t>
      </w:r>
      <w:r w:rsidRPr="002B0894">
        <w:rPr>
          <w:rFonts w:ascii="Times New Roman" w:hAnsi="Times New Roman"/>
          <w:b/>
          <w:iCs/>
          <w:sz w:val="20"/>
          <w:szCs w:val="20"/>
          <w:lang w:val="x-none" w:eastAsia="x-none"/>
        </w:rPr>
        <w:t>.</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.5 Сети связи</w:t>
      </w:r>
      <w:bookmarkEnd w:id="43"/>
      <w:bookmarkEnd w:id="44"/>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В границах проектирования расположены существующие кабельные линии связи, антенно-мачтовое сооружение связи, узел связи и вспомогательные сооружения.</w:t>
      </w:r>
    </w:p>
    <w:p w:rsidR="00453413" w:rsidRPr="002B0894" w:rsidRDefault="00453413" w:rsidP="00453413">
      <w:pPr>
        <w:spacing w:after="0"/>
        <w:ind w:firstLine="709"/>
        <w:jc w:val="both"/>
        <w:rPr>
          <w:rFonts w:ascii="Times New Roman" w:eastAsia="SimSun" w:hAnsi="Times New Roman"/>
          <w:sz w:val="20"/>
          <w:szCs w:val="20"/>
          <w:lang w:eastAsia="zh-CN"/>
        </w:rPr>
      </w:pPr>
      <w:bookmarkStart w:id="45" w:name="_Toc71395245"/>
      <w:r w:rsidRPr="002B0894">
        <w:rPr>
          <w:rFonts w:ascii="Times New Roman" w:eastAsia="SimSun" w:hAnsi="Times New Roman"/>
          <w:bCs/>
          <w:sz w:val="20"/>
          <w:szCs w:val="20"/>
          <w:lang w:eastAsia="zh-CN"/>
        </w:rPr>
        <w:t xml:space="preserve">Проектные решения проекта планировки территории предусматривают размещение сетей связи в границах территории общего пользования до комплекса ВОС ориентировочной протяженностью 0,5 км, трассировку необходимо выполнить в соответствии с </w:t>
      </w:r>
      <w:r w:rsidRPr="002B0894">
        <w:rPr>
          <w:rFonts w:ascii="Times New Roman" w:eastAsia="SimSun" w:hAnsi="Times New Roman"/>
          <w:sz w:val="20"/>
          <w:szCs w:val="20"/>
          <w:lang w:eastAsia="zh-CN"/>
        </w:rPr>
        <w:t>СП 42.13330.2016, СП 134.13330.2012, СанПиН 2.1.4.1110-02</w:t>
      </w:r>
      <w:r w:rsidRPr="002B0894">
        <w:rPr>
          <w:rFonts w:ascii="Times New Roman" w:eastAsia="SimSun" w:hAnsi="Times New Roman"/>
          <w:bCs/>
          <w:sz w:val="20"/>
          <w:szCs w:val="20"/>
          <w:lang w:eastAsia="zh-CN"/>
        </w:rPr>
        <w:t>.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r w:rsidRPr="002B0894">
        <w:rPr>
          <w:rFonts w:ascii="Times New Roman" w:hAnsi="Times New Roman"/>
          <w:b/>
          <w:iCs/>
          <w:sz w:val="20"/>
          <w:szCs w:val="20"/>
          <w:lang w:eastAsia="x-none"/>
        </w:rPr>
        <w:t>2</w:t>
      </w:r>
      <w:r w:rsidRPr="002B0894">
        <w:rPr>
          <w:rFonts w:ascii="Times New Roman" w:hAnsi="Times New Roman"/>
          <w:b/>
          <w:iCs/>
          <w:sz w:val="20"/>
          <w:szCs w:val="20"/>
          <w:lang w:val="x-none" w:eastAsia="x-none"/>
        </w:rPr>
        <w:t>.</w:t>
      </w:r>
      <w:r w:rsidRPr="002B0894">
        <w:rPr>
          <w:rFonts w:ascii="Times New Roman" w:hAnsi="Times New Roman"/>
          <w:b/>
          <w:iCs/>
          <w:sz w:val="20"/>
          <w:szCs w:val="20"/>
          <w:lang w:eastAsia="x-none"/>
        </w:rPr>
        <w:t>6</w:t>
      </w:r>
      <w:r w:rsidRPr="002B0894">
        <w:rPr>
          <w:rFonts w:ascii="Times New Roman" w:hAnsi="Times New Roman"/>
          <w:b/>
          <w:iCs/>
          <w:sz w:val="20"/>
          <w:szCs w:val="20"/>
          <w:lang w:val="x-none" w:eastAsia="x-none"/>
        </w:rPr>
        <w:t xml:space="preserve">.5 Сети </w:t>
      </w:r>
      <w:r w:rsidRPr="002B0894">
        <w:rPr>
          <w:rFonts w:ascii="Times New Roman" w:hAnsi="Times New Roman"/>
          <w:b/>
          <w:iCs/>
          <w:sz w:val="20"/>
          <w:szCs w:val="20"/>
          <w:lang w:eastAsia="x-none"/>
        </w:rPr>
        <w:t>газоснабжения</w:t>
      </w:r>
      <w:bookmarkEnd w:id="45"/>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Существующие сети газоснабжения в границах проектирования отсутствуют.</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Согласно положениям Генерального плана с.п. Сентябрьский проектом предусматривается строительство газовой котельной расчетной мощностью 9 МВт (7,74 Гкал/час). Для целей подключения проектируемого объекта к сетям газоснабжения проектом предусмотрена трассировка газопровода среднего давления вдоль южной граница проектирования от проектируемой котельной до проектируемого, в рамках Генерального плана, газорегуляторного пункта.</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Также, согласно положениям Генерального плана, с северной стороны границу проектирования пересекает планируемый газопровод промысловый (газопровод подключения).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Ориентировочная протяженность сетей газоснабжения в границах проектирования:</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газопровод распределительный среднего давления – 0,5 км;</w:t>
      </w:r>
    </w:p>
    <w:p w:rsidR="00453413" w:rsidRPr="002B0894" w:rsidRDefault="00453413" w:rsidP="00453413">
      <w:pPr>
        <w:spacing w:after="0" w:line="240" w:lineRule="auto"/>
        <w:ind w:firstLine="709"/>
        <w:jc w:val="both"/>
        <w:rPr>
          <w:rFonts w:ascii="Times New Roman" w:hAnsi="Times New Roman"/>
          <w:sz w:val="20"/>
          <w:szCs w:val="20"/>
          <w:lang w:eastAsia="ar-SA"/>
        </w:rPr>
      </w:pPr>
      <w:r w:rsidRPr="002B0894">
        <w:rPr>
          <w:rFonts w:ascii="Times New Roman" w:hAnsi="Times New Roman"/>
          <w:sz w:val="20"/>
          <w:szCs w:val="20"/>
          <w:lang w:eastAsia="ar-SA"/>
        </w:rPr>
        <w:t>- газопровод промысловый – 0,01 км.</w:t>
      </w:r>
    </w:p>
    <w:p w:rsidR="00453413" w:rsidRPr="002B0894" w:rsidRDefault="00453413" w:rsidP="00453413">
      <w:pPr>
        <w:spacing w:after="0" w:line="240" w:lineRule="auto"/>
        <w:ind w:firstLine="709"/>
        <w:jc w:val="both"/>
        <w:rPr>
          <w:rFonts w:ascii="Times New Roman" w:hAnsi="Times New Roman"/>
          <w:sz w:val="20"/>
          <w:szCs w:val="20"/>
          <w:lang w:eastAsia="ar-SA"/>
        </w:rPr>
      </w:pPr>
      <w:bookmarkStart w:id="46" w:name="_Toc70097071"/>
      <w:bookmarkStart w:id="47" w:name="_Toc71395246"/>
      <w:r w:rsidRPr="002B0894">
        <w:rPr>
          <w:rFonts w:ascii="Times New Roman" w:hAnsi="Times New Roman"/>
          <w:bCs/>
          <w:sz w:val="20"/>
          <w:szCs w:val="20"/>
          <w:lang w:eastAsia="ar-SA"/>
        </w:rPr>
        <w:t>Рекомендуется установка труб в однотрубном исполнении, материал – полиэтилен, сталь. Иные параметры уточняются на следующих этапах проектирования.</w:t>
      </w:r>
    </w:p>
    <w:p w:rsidR="00453413" w:rsidRPr="002B0894" w:rsidRDefault="00453413" w:rsidP="00190F65">
      <w:pPr>
        <w:keepNext/>
        <w:keepLines/>
        <w:numPr>
          <w:ilvl w:val="0"/>
          <w:numId w:val="20"/>
        </w:numPr>
        <w:spacing w:before="200" w:after="0" w:line="240" w:lineRule="auto"/>
        <w:ind w:left="0" w:firstLine="0"/>
        <w:jc w:val="center"/>
        <w:outlineLvl w:val="5"/>
        <w:rPr>
          <w:rFonts w:ascii="Times New Roman" w:hAnsi="Times New Roman"/>
          <w:b/>
          <w:iCs/>
          <w:sz w:val="20"/>
          <w:szCs w:val="20"/>
          <w:lang w:eastAsia="x-none"/>
        </w:rPr>
      </w:pPr>
      <w:r w:rsidRPr="002B0894">
        <w:rPr>
          <w:rFonts w:ascii="Times New Roman" w:hAnsi="Times New Roman"/>
          <w:b/>
          <w:iCs/>
          <w:sz w:val="20"/>
          <w:szCs w:val="20"/>
          <w:lang w:eastAsia="x-none"/>
        </w:rPr>
        <w:t>2.6.6 Инженерная подготовка территории</w:t>
      </w:r>
      <w:bookmarkEnd w:id="46"/>
      <w:bookmarkEnd w:id="47"/>
    </w:p>
    <w:p w:rsidR="00453413" w:rsidRPr="002B0894" w:rsidRDefault="00453413" w:rsidP="00453413">
      <w:pPr>
        <w:spacing w:after="0" w:line="240" w:lineRule="auto"/>
        <w:ind w:firstLine="567"/>
        <w:jc w:val="center"/>
        <w:rPr>
          <w:rFonts w:ascii="Times New Roman" w:eastAsia="SimSun" w:hAnsi="Times New Roman"/>
          <w:i/>
          <w:sz w:val="20"/>
          <w:szCs w:val="20"/>
          <w:lang w:eastAsia="zh-CN"/>
        </w:rPr>
      </w:pPr>
      <w:r w:rsidRPr="002B0894">
        <w:rPr>
          <w:rFonts w:ascii="Times New Roman" w:eastAsia="SimSun" w:hAnsi="Times New Roman"/>
          <w:i/>
          <w:sz w:val="20"/>
          <w:szCs w:val="20"/>
          <w:lang w:eastAsia="zh-CN"/>
        </w:rPr>
        <w:t>Существующее положение</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Толща аллювиальных отложений неоднородна по составу, что определяет пестрый характер ее водоносности. Подземные воды приурочены к супесям, суглинкам и пескам. Водовмещающие отложения залегают на глубине от 0 м до 55-60 м. Мощность их колеблется от 1 м до 35 м, составляет в среднем 6-18 м. Перекрываются они супесями, суглинками, торфами. Подстилаются, главным образом, водоупорными суглинками. В меженный период протока и река дренирует водоносный горизонт, в паводки - питает. Колебания уровня вод аллювиальных отложений составляют 0,5 - 5 м.</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Территория подвержена процессам оврагообразования и поверхностного смыва. К неблагоприятным процессам на проектируемом участке следует отнести:</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эрозионные процессы;</w:t>
      </w:r>
    </w:p>
    <w:p w:rsidR="00453413" w:rsidRPr="002B0894" w:rsidRDefault="00453413" w:rsidP="00453413">
      <w:pPr>
        <w:spacing w:after="0" w:line="240" w:lineRule="auto"/>
        <w:ind w:firstLine="567"/>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подтопление.</w:t>
      </w:r>
    </w:p>
    <w:p w:rsidR="00453413" w:rsidRPr="002B0894" w:rsidRDefault="00453413" w:rsidP="00453413">
      <w:pPr>
        <w:spacing w:before="240" w:after="0" w:line="240" w:lineRule="auto"/>
        <w:ind w:firstLine="567"/>
        <w:jc w:val="center"/>
        <w:rPr>
          <w:rFonts w:ascii="Times New Roman" w:eastAsia="SimSun" w:hAnsi="Times New Roman"/>
          <w:i/>
          <w:sz w:val="20"/>
          <w:szCs w:val="20"/>
          <w:lang w:eastAsia="zh-CN"/>
        </w:rPr>
      </w:pPr>
      <w:r w:rsidRPr="002B0894">
        <w:rPr>
          <w:rFonts w:ascii="Times New Roman" w:eastAsia="SimSun" w:hAnsi="Times New Roman"/>
          <w:i/>
          <w:sz w:val="20"/>
          <w:szCs w:val="20"/>
          <w:lang w:eastAsia="zh-CN"/>
        </w:rPr>
        <w:t>Проектные решения</w:t>
      </w:r>
    </w:p>
    <w:p w:rsidR="00453413" w:rsidRPr="002B0894" w:rsidRDefault="00453413" w:rsidP="00453413">
      <w:pPr>
        <w:spacing w:after="0" w:line="240" w:lineRule="auto"/>
        <w:ind w:firstLine="567"/>
        <w:jc w:val="both"/>
        <w:rPr>
          <w:rFonts w:ascii="Times New Roman" w:hAnsi="Times New Roman"/>
          <w:i/>
          <w:sz w:val="20"/>
          <w:szCs w:val="20"/>
          <w:lang w:eastAsia="zh-CN"/>
        </w:rPr>
      </w:pPr>
      <w:r w:rsidRPr="002B0894">
        <w:rPr>
          <w:rFonts w:ascii="Times New Roman" w:hAnsi="Times New Roman"/>
          <w:i/>
          <w:sz w:val="20"/>
          <w:szCs w:val="20"/>
          <w:lang w:eastAsia="zh-CN"/>
        </w:rPr>
        <w:t xml:space="preserve">Противоэрозионные мероприятия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Противоэрозионные мероприятия предусматривают регулирование поверхностного стока (водонаправляющие каналы), засыпка размоин. Предотвращение ускоренной </w:t>
      </w:r>
      <w:hyperlink r:id="rId13" w:tooltip="Эрозия (геология)" w:history="1">
        <w:r w:rsidRPr="002B0894">
          <w:rPr>
            <w:rFonts w:ascii="Times New Roman" w:hAnsi="Times New Roman"/>
            <w:sz w:val="20"/>
            <w:szCs w:val="20"/>
            <w:lang w:eastAsia="zh-CN"/>
          </w:rPr>
          <w:t>эрозии</w:t>
        </w:r>
      </w:hyperlink>
      <w:r w:rsidRPr="002B0894">
        <w:rPr>
          <w:rFonts w:ascii="Times New Roman" w:hAnsi="Times New Roman"/>
          <w:sz w:val="20"/>
          <w:szCs w:val="20"/>
          <w:lang w:eastAsia="zh-CN"/>
        </w:rPr>
        <w:t xml:space="preserve"> предусматривается путем профилирования склонов для предотвращения задержки ливневых и талых вод, укрепления склонов посевом трав, редкой посадкой деревьев и кустарников для проветривания и быстрого осушения склонов, для предотвращения оползневых процессов</w:t>
      </w:r>
      <w:hyperlink r:id="rId14" w:tooltip="Склон" w:history="1"/>
      <w:r w:rsidRPr="002B0894">
        <w:rPr>
          <w:rFonts w:ascii="Times New Roman" w:hAnsi="Times New Roman"/>
          <w:sz w:val="20"/>
          <w:szCs w:val="20"/>
          <w:lang w:eastAsia="zh-CN"/>
        </w:rPr>
        <w:t>.</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Защита территорий, подверженных оползням, переработке берегов, (подверженных размыву и обрушению берегов) предусматривает определение границ защищаемых территорий, подверженных </w:t>
      </w:r>
      <w:r w:rsidRPr="002B0894">
        <w:rPr>
          <w:rFonts w:ascii="Times New Roman" w:hAnsi="Times New Roman"/>
          <w:sz w:val="20"/>
          <w:szCs w:val="20"/>
          <w:lang w:eastAsia="zh-CN"/>
        </w:rPr>
        <w:lastRenderedPageBreak/>
        <w:t>воздействию опасных геологических процессов, в пределах которых требуются строительство сооружений и осуществление мероприятий инженерной защиты (следует устанавливать по материалам рекогносцировочных обследований и уточнять при последующих инженерных изысканиях). Укрепление берегов рек в пределах населённого пункта в местах наблюдаемого размыва, а также на участках берегов рек, где размыв берегов представляет угрозу повреждения жилых объектов и объектов инженерно-транспортной инфраструктуры. Необходимые мероприятия определяются в процессе мониторинга и технического обследования объектов.</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В соответствии с СП 32.13330.2018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пониженном месте.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нефтеловушками,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rsidR="00453413" w:rsidRPr="002B0894" w:rsidRDefault="00453413" w:rsidP="00453413">
      <w:pPr>
        <w:spacing w:after="0" w:line="240" w:lineRule="auto"/>
        <w:ind w:firstLine="567"/>
        <w:jc w:val="both"/>
        <w:rPr>
          <w:rFonts w:ascii="Times New Roman" w:hAnsi="Times New Roman"/>
          <w:i/>
          <w:sz w:val="20"/>
          <w:szCs w:val="20"/>
          <w:lang w:eastAsia="zh-CN"/>
        </w:rPr>
      </w:pPr>
      <w:r w:rsidRPr="002B0894">
        <w:rPr>
          <w:rFonts w:ascii="Times New Roman" w:hAnsi="Times New Roman"/>
          <w:i/>
          <w:sz w:val="20"/>
          <w:szCs w:val="20"/>
          <w:lang w:eastAsia="zh-CN"/>
        </w:rPr>
        <w:t>Защита от подтопления.</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Защита от подтопления предусматривает проведение мероприятий по понижению уровня грунтовых вод путем устройства дренажных систем или локальную подсыпку территории. Вид и размещение дренажных систем предусмотреть на этапе проектной документации.</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Отвод поверхностных вод с каждого земельного участка проектируемой территории осуществляется за счет уклона рельефа местности либо по проездам при решении вертикальной планировки участка в границах проектирования.</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При проведении вертикальной планировки проектные отметки территории следует назначать исходя из условий:</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увязки проектных решений с вертикальной планировкой и благоустройством прилегающих территорий;</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 максимального сохранения естественного рельефа, почвенного покрова и существующих древесных насаждений,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 отвода поверхностных вод со скоростями, исключающими возможность эрозии почвы, </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организации допустимых уклонов по площадке для обслуживания автотранспорта</w:t>
      </w:r>
    </w:p>
    <w:p w:rsidR="00453413" w:rsidRPr="002B0894" w:rsidRDefault="00453413" w:rsidP="002B0894">
      <w:pPr>
        <w:spacing w:after="0"/>
        <w:ind w:firstLine="567"/>
        <w:rPr>
          <w:rFonts w:ascii="Times New Roman" w:eastAsia="SimSun" w:hAnsi="Times New Roman"/>
          <w:sz w:val="20"/>
          <w:szCs w:val="20"/>
          <w:lang w:eastAsia="zh-CN"/>
        </w:rPr>
      </w:pPr>
      <w:r w:rsidRPr="002B0894">
        <w:rPr>
          <w:rFonts w:ascii="Times New Roman" w:eastAsia="SimSun" w:hAnsi="Times New Roman"/>
          <w:sz w:val="20"/>
          <w:szCs w:val="20"/>
          <w:lang w:eastAsia="zh-CN"/>
        </w:rPr>
        <w:t>- минимального объема земляных работ с учетом использования вытесняемых гру</w:t>
      </w:r>
      <w:r w:rsidR="002B0894">
        <w:rPr>
          <w:rFonts w:ascii="Times New Roman" w:eastAsia="SimSun" w:hAnsi="Times New Roman"/>
          <w:sz w:val="20"/>
          <w:szCs w:val="20"/>
          <w:lang w:eastAsia="zh-CN"/>
        </w:rPr>
        <w:t>нтов на площадке строительства.</w:t>
      </w:r>
    </w:p>
    <w:p w:rsidR="00453413" w:rsidRPr="002B0894" w:rsidRDefault="00453413" w:rsidP="00453413">
      <w:pPr>
        <w:spacing w:after="0" w:line="240" w:lineRule="auto"/>
        <w:ind w:firstLine="567"/>
        <w:jc w:val="both"/>
        <w:rPr>
          <w:rFonts w:ascii="Times New Roman" w:hAnsi="Times New Roman"/>
          <w:sz w:val="20"/>
          <w:szCs w:val="20"/>
          <w:lang w:eastAsia="zh-CN"/>
        </w:rPr>
      </w:pPr>
      <w:r w:rsidRPr="002B0894">
        <w:rPr>
          <w:rFonts w:ascii="Times New Roman" w:hAnsi="Times New Roman"/>
          <w:sz w:val="20"/>
          <w:szCs w:val="20"/>
          <w:lang w:eastAsia="zh-CN"/>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rsidR="00453413" w:rsidRPr="002B0894" w:rsidRDefault="00453413" w:rsidP="00453413">
      <w:pPr>
        <w:spacing w:after="0"/>
        <w:ind w:firstLine="709"/>
        <w:jc w:val="both"/>
        <w:rPr>
          <w:rFonts w:ascii="Times New Roman" w:eastAsia="SimSun" w:hAnsi="Times New Roman"/>
          <w:sz w:val="20"/>
          <w:szCs w:val="20"/>
          <w:lang w:eastAsia="zh-CN"/>
        </w:rPr>
      </w:pPr>
      <w:r w:rsidRPr="002B0894">
        <w:rPr>
          <w:rFonts w:ascii="Times New Roman" w:eastAsia="SimSun" w:hAnsi="Times New Roman"/>
          <w:bCs/>
          <w:sz w:val="20"/>
          <w:szCs w:val="20"/>
          <w:lang w:eastAsia="zh-CN"/>
        </w:rPr>
        <w:t>Протяженность сетей железобетонных лотков вдоль улично-дорожной сети составит 1,5 км. Иные параметры уточняются на следующих этапах проектирования.</w:t>
      </w:r>
    </w:p>
    <w:p w:rsidR="00453413" w:rsidRPr="002B0894" w:rsidRDefault="00453413" w:rsidP="00453413">
      <w:pPr>
        <w:spacing w:after="0"/>
        <w:rPr>
          <w:rFonts w:ascii="Times New Roman" w:eastAsia="SimSun" w:hAnsi="Times New Roman"/>
          <w:sz w:val="20"/>
          <w:szCs w:val="20"/>
          <w:lang w:eastAsia="zh-CN"/>
        </w:rPr>
      </w:pPr>
    </w:p>
    <w:p w:rsidR="00453413" w:rsidRPr="002B0894" w:rsidRDefault="00453413" w:rsidP="00453413">
      <w:pPr>
        <w:keepNext/>
        <w:keepLines/>
        <w:spacing w:after="0"/>
        <w:ind w:left="480"/>
        <w:jc w:val="center"/>
        <w:outlineLvl w:val="2"/>
        <w:rPr>
          <w:rFonts w:ascii="Times New Roman" w:hAnsi="Times New Roman"/>
          <w:b/>
          <w:bCs/>
          <w:sz w:val="20"/>
          <w:szCs w:val="20"/>
          <w:lang w:eastAsia="x-none"/>
        </w:rPr>
      </w:pPr>
      <w:bookmarkStart w:id="48" w:name="_Toc485393062"/>
      <w:bookmarkStart w:id="49" w:name="_Toc71395247"/>
      <w:r w:rsidRPr="002B0894">
        <w:rPr>
          <w:rFonts w:ascii="Times New Roman" w:hAnsi="Times New Roman"/>
          <w:b/>
          <w:bCs/>
          <w:sz w:val="20"/>
          <w:szCs w:val="20"/>
          <w:lang w:eastAsia="x-none"/>
        </w:rPr>
        <w:t xml:space="preserve">2.7 </w:t>
      </w:r>
      <w:r w:rsidRPr="002B0894">
        <w:rPr>
          <w:rFonts w:ascii="Times New Roman" w:hAnsi="Times New Roman"/>
          <w:b/>
          <w:bCs/>
          <w:sz w:val="20"/>
          <w:szCs w:val="20"/>
          <w:lang w:val="x-none" w:eastAsia="x-none"/>
        </w:rPr>
        <w:t>Объекты транспортной инфраструктуры</w:t>
      </w:r>
      <w:bookmarkEnd w:id="48"/>
      <w:bookmarkEnd w:id="49"/>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В настоящем Проекте развитие улично-дорожной сети выполнено в соответствии с Генеральным планом с.п. Сентябрьский. Реконструкция проездов в границах относящихся к улично-дорожной сети выполнена с целью обеспечения требований табл. 11.4 СП 42.13330.2016. В границах проектируемой территории подлежат реконструкции:</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1) Основная улица сельского поселения.</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расчетная скорость движения – 60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полосы движения – 3,5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2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2) Местная улица:</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 - расчетная скорость движения – 40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полосы движения – 3,0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2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3) Проезды:</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расчетная скорость движения – 30 км/ч;</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lastRenderedPageBreak/>
        <w:t>- ширина полосы движения – 4,5 м;</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число полос движения – 1 шт.;</w:t>
      </w:r>
    </w:p>
    <w:p w:rsidR="00453413" w:rsidRPr="002B0894" w:rsidRDefault="00453413" w:rsidP="00453413">
      <w:pPr>
        <w:spacing w:after="0" w:line="240" w:lineRule="auto"/>
        <w:ind w:firstLine="709"/>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ширина пешеходного тротуара – 1,0 м.</w:t>
      </w:r>
    </w:p>
    <w:p w:rsidR="00453413" w:rsidRPr="002B0894" w:rsidRDefault="00453413" w:rsidP="00190F65">
      <w:pPr>
        <w:keepNext/>
        <w:keepLines/>
        <w:numPr>
          <w:ilvl w:val="0"/>
          <w:numId w:val="20"/>
        </w:numPr>
        <w:spacing w:before="200" w:after="0" w:line="240" w:lineRule="auto"/>
        <w:ind w:left="0" w:firstLine="0"/>
        <w:jc w:val="center"/>
        <w:outlineLvl w:val="4"/>
        <w:rPr>
          <w:rFonts w:ascii="Times New Roman" w:hAnsi="Times New Roman"/>
          <w:b/>
          <w:i/>
          <w:sz w:val="20"/>
          <w:szCs w:val="20"/>
          <w:lang w:val="x-none" w:eastAsia="ar-SA"/>
        </w:rPr>
      </w:pPr>
      <w:bookmarkStart w:id="50" w:name="_Toc366665338"/>
      <w:bookmarkStart w:id="51" w:name="_Toc367119411"/>
      <w:bookmarkStart w:id="52" w:name="_Toc71395248"/>
      <w:r w:rsidRPr="002B0894">
        <w:rPr>
          <w:rFonts w:ascii="Times New Roman" w:hAnsi="Times New Roman"/>
          <w:b/>
          <w:i/>
          <w:sz w:val="20"/>
          <w:szCs w:val="20"/>
          <w:lang w:val="x-none" w:eastAsia="x-none"/>
        </w:rPr>
        <w:t xml:space="preserve">3. </w:t>
      </w:r>
      <w:bookmarkEnd w:id="50"/>
      <w:bookmarkEnd w:id="51"/>
      <w:r w:rsidRPr="002B0894">
        <w:rPr>
          <w:rFonts w:ascii="Times New Roman" w:hAnsi="Times New Roman"/>
          <w:b/>
          <w:i/>
          <w:sz w:val="20"/>
          <w:szCs w:val="20"/>
          <w:lang w:val="x-none" w:eastAsia="x-none"/>
        </w:rPr>
        <w:t>Зоны планируемого размещения объектов федерального значения, объектов регионального значения, объектов местного значения</w:t>
      </w:r>
      <w:bookmarkEnd w:id="52"/>
    </w:p>
    <w:p w:rsidR="00453413" w:rsidRPr="002B0894" w:rsidRDefault="00453413" w:rsidP="00453413">
      <w:pPr>
        <w:spacing w:after="0"/>
        <w:rPr>
          <w:rFonts w:ascii="Times New Roman" w:eastAsia="SimSun" w:hAnsi="Times New Roman"/>
          <w:sz w:val="20"/>
          <w:szCs w:val="20"/>
          <w:lang w:eastAsia="x-none"/>
        </w:rPr>
      </w:pPr>
    </w:p>
    <w:p w:rsidR="00453413" w:rsidRPr="002B0894" w:rsidRDefault="00453413" w:rsidP="00190F65">
      <w:pPr>
        <w:keepNext/>
        <w:keepLines/>
        <w:numPr>
          <w:ilvl w:val="1"/>
          <w:numId w:val="22"/>
        </w:numPr>
        <w:spacing w:after="0" w:line="240" w:lineRule="auto"/>
        <w:jc w:val="center"/>
        <w:outlineLvl w:val="2"/>
        <w:rPr>
          <w:rFonts w:ascii="Times New Roman" w:hAnsi="Times New Roman"/>
          <w:b/>
          <w:bCs/>
          <w:sz w:val="20"/>
          <w:szCs w:val="20"/>
          <w:lang w:val="x-none" w:eastAsia="x-none"/>
        </w:rPr>
      </w:pPr>
      <w:bookmarkStart w:id="53" w:name="_Toc485393064"/>
      <w:bookmarkStart w:id="54" w:name="_Toc71395249"/>
      <w:r w:rsidRPr="002B0894">
        <w:rPr>
          <w:rFonts w:ascii="Times New Roman" w:hAnsi="Times New Roman"/>
          <w:b/>
          <w:bCs/>
          <w:sz w:val="20"/>
          <w:szCs w:val="20"/>
          <w:lang w:val="x-none" w:eastAsia="x-none"/>
        </w:rPr>
        <w:t>Зоны планируемого размещения объектов федерального значения</w:t>
      </w:r>
      <w:bookmarkEnd w:id="53"/>
      <w:bookmarkEnd w:id="54"/>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федерального значения, в связи с чем, зоны планируемого размещения указанных объектов отсутствуют.</w:t>
      </w:r>
    </w:p>
    <w:p w:rsidR="00453413" w:rsidRPr="002B0894" w:rsidRDefault="00453413" w:rsidP="00453413">
      <w:pPr>
        <w:spacing w:after="0"/>
        <w:rPr>
          <w:rFonts w:ascii="Times New Roman" w:eastAsia="SimSun" w:hAnsi="Times New Roman"/>
          <w:i/>
          <w:sz w:val="20"/>
          <w:szCs w:val="20"/>
          <w:lang w:eastAsia="zh-CN"/>
        </w:rPr>
      </w:pPr>
    </w:p>
    <w:p w:rsidR="00453413" w:rsidRPr="002B0894" w:rsidRDefault="00453413" w:rsidP="002B0894">
      <w:pPr>
        <w:keepNext/>
        <w:keepLines/>
        <w:spacing w:before="200" w:after="0"/>
        <w:ind w:left="360"/>
        <w:jc w:val="center"/>
        <w:outlineLvl w:val="2"/>
        <w:rPr>
          <w:rFonts w:ascii="Times New Roman" w:hAnsi="Times New Roman"/>
          <w:b/>
          <w:bCs/>
          <w:sz w:val="20"/>
          <w:szCs w:val="20"/>
          <w:lang w:eastAsia="x-none"/>
        </w:rPr>
      </w:pPr>
      <w:bookmarkStart w:id="55" w:name="_Toc71395250"/>
      <w:r w:rsidRPr="002B0894">
        <w:rPr>
          <w:rFonts w:ascii="Times New Roman" w:hAnsi="Times New Roman"/>
          <w:b/>
          <w:bCs/>
          <w:sz w:val="20"/>
          <w:szCs w:val="20"/>
          <w:lang w:eastAsia="x-none"/>
        </w:rPr>
        <w:t xml:space="preserve">3.2 </w:t>
      </w:r>
      <w:r w:rsidRPr="002B0894">
        <w:rPr>
          <w:rFonts w:ascii="Times New Roman" w:hAnsi="Times New Roman"/>
          <w:b/>
          <w:bCs/>
          <w:sz w:val="20"/>
          <w:szCs w:val="20"/>
          <w:lang w:val="x-none" w:eastAsia="x-none"/>
        </w:rPr>
        <w:t>Зоны планируемого размещения объектов регионального значения</w:t>
      </w:r>
      <w:bookmarkEnd w:id="55"/>
    </w:p>
    <w:p w:rsidR="00453413" w:rsidRPr="002B0894" w:rsidRDefault="00453413" w:rsidP="00453413">
      <w:pPr>
        <w:spacing w:after="0"/>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Проектные решения проекта планировки территории не предусматривают размещение объектов регионального значения, в связи с чем, зоны планируемого размещения указанных объектов отсутствуют.</w:t>
      </w:r>
    </w:p>
    <w:p w:rsidR="00453413" w:rsidRPr="002B0894" w:rsidRDefault="00453413" w:rsidP="002B0894">
      <w:pPr>
        <w:keepNext/>
        <w:keepLines/>
        <w:spacing w:before="200" w:after="0"/>
        <w:ind w:left="720"/>
        <w:jc w:val="center"/>
        <w:outlineLvl w:val="2"/>
        <w:rPr>
          <w:rFonts w:ascii="Times New Roman" w:hAnsi="Times New Roman"/>
          <w:b/>
          <w:bCs/>
          <w:sz w:val="20"/>
          <w:szCs w:val="20"/>
          <w:lang w:val="x-none" w:eastAsia="x-none"/>
        </w:rPr>
      </w:pPr>
      <w:bookmarkStart w:id="56" w:name="_Toc71395251"/>
      <w:r w:rsidRPr="002B0894">
        <w:rPr>
          <w:rFonts w:ascii="Times New Roman" w:hAnsi="Times New Roman"/>
          <w:b/>
          <w:bCs/>
          <w:sz w:val="20"/>
          <w:szCs w:val="20"/>
          <w:lang w:eastAsia="x-none"/>
        </w:rPr>
        <w:t xml:space="preserve">3.3 </w:t>
      </w:r>
      <w:r w:rsidRPr="002B0894">
        <w:rPr>
          <w:rFonts w:ascii="Times New Roman" w:hAnsi="Times New Roman"/>
          <w:b/>
          <w:bCs/>
          <w:sz w:val="20"/>
          <w:szCs w:val="20"/>
          <w:lang w:val="x-none" w:eastAsia="x-none"/>
        </w:rPr>
        <w:t>Зоны планируемого размещения объектов местного значения</w:t>
      </w:r>
      <w:bookmarkEnd w:id="56"/>
    </w:p>
    <w:p w:rsidR="00453413" w:rsidRPr="002B0894" w:rsidRDefault="00453413" w:rsidP="00453413">
      <w:pPr>
        <w:spacing w:after="0" w:line="240" w:lineRule="auto"/>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 xml:space="preserve">На рассматриваемой территории из проектируемых объектов местного значения присутствуют </w:t>
      </w:r>
      <w:r w:rsidRPr="002B0894">
        <w:rPr>
          <w:rFonts w:ascii="Times New Roman" w:eastAsia="SimSun" w:hAnsi="Times New Roman"/>
          <w:i/>
          <w:sz w:val="20"/>
          <w:szCs w:val="20"/>
          <w:lang w:eastAsia="ar-SA"/>
        </w:rPr>
        <w:t>объекты инженерной инфраструктуры:</w:t>
      </w:r>
    </w:p>
    <w:p w:rsidR="00453413" w:rsidRPr="002B0894" w:rsidRDefault="00453413" w:rsidP="00453413">
      <w:pPr>
        <w:spacing w:after="0" w:line="240" w:lineRule="auto"/>
        <w:ind w:firstLine="576"/>
        <w:jc w:val="both"/>
        <w:rPr>
          <w:rFonts w:ascii="Times New Roman" w:eastAsia="SimSun" w:hAnsi="Times New Roman"/>
          <w:sz w:val="20"/>
          <w:szCs w:val="20"/>
          <w:lang w:eastAsia="ar-SA"/>
        </w:rPr>
      </w:pPr>
      <w:r w:rsidRPr="002B0894">
        <w:rPr>
          <w:rFonts w:ascii="Times New Roman" w:eastAsia="SimSun" w:hAnsi="Times New Roman"/>
          <w:sz w:val="20"/>
          <w:szCs w:val="20"/>
          <w:lang w:eastAsia="ar-SA"/>
        </w:rPr>
        <w:t>- инженерные объекты и коммуникации (</w:t>
      </w:r>
      <w:r w:rsidRPr="002B0894">
        <w:rPr>
          <w:rFonts w:ascii="Times New Roman" w:eastAsia="SimSun" w:hAnsi="Times New Roman"/>
          <w:sz w:val="20"/>
          <w:szCs w:val="20"/>
          <w:lang w:eastAsia="zh-CN"/>
        </w:rPr>
        <w:t>ВОС, скважины и иные вспомогательные объекты)</w:t>
      </w:r>
      <w:r w:rsidRPr="002B0894">
        <w:rPr>
          <w:rFonts w:ascii="Times New Roman" w:eastAsia="SimSun" w:hAnsi="Times New Roman"/>
          <w:sz w:val="20"/>
          <w:szCs w:val="20"/>
          <w:lang w:eastAsia="ar-SA"/>
        </w:rPr>
        <w:t>.</w:t>
      </w:r>
    </w:p>
    <w:p w:rsidR="00453413" w:rsidRPr="002B0894" w:rsidRDefault="00453413" w:rsidP="00453413">
      <w:pPr>
        <w:keepNext/>
        <w:keepLines/>
        <w:spacing w:before="200" w:after="0"/>
        <w:ind w:left="360"/>
        <w:jc w:val="center"/>
        <w:outlineLvl w:val="2"/>
        <w:rPr>
          <w:rFonts w:ascii="Times New Roman" w:hAnsi="Times New Roman"/>
          <w:b/>
          <w:bCs/>
          <w:sz w:val="20"/>
          <w:szCs w:val="20"/>
          <w:lang w:eastAsia="x-none"/>
        </w:rPr>
      </w:pPr>
      <w:bookmarkStart w:id="57" w:name="_Toc485393067"/>
      <w:bookmarkStart w:id="58" w:name="_Toc71395252"/>
      <w:r w:rsidRPr="002B0894">
        <w:rPr>
          <w:rFonts w:ascii="Times New Roman" w:hAnsi="Times New Roman"/>
          <w:b/>
          <w:bCs/>
          <w:sz w:val="20"/>
          <w:szCs w:val="20"/>
          <w:lang w:eastAsia="x-none"/>
        </w:rPr>
        <w:t xml:space="preserve">3.4 </w:t>
      </w:r>
      <w:r w:rsidRPr="002B0894">
        <w:rPr>
          <w:rFonts w:ascii="Times New Roman" w:hAnsi="Times New Roman"/>
          <w:b/>
          <w:bCs/>
          <w:sz w:val="20"/>
          <w:szCs w:val="20"/>
          <w:lang w:val="x-none" w:eastAsia="x-none"/>
        </w:rPr>
        <w:t>Информация о планируемых мероприятиях по обеспечению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bookmarkEnd w:id="57"/>
      <w:bookmarkEnd w:id="58"/>
    </w:p>
    <w:p w:rsidR="00453413" w:rsidRPr="002B0894" w:rsidRDefault="00453413" w:rsidP="00453413">
      <w:pPr>
        <w:spacing w:after="0"/>
        <w:rPr>
          <w:rFonts w:ascii="Times New Roman" w:eastAsia="SimSun" w:hAnsi="Times New Roman"/>
          <w:sz w:val="20"/>
          <w:szCs w:val="20"/>
          <w:lang w:eastAsia="x-none"/>
        </w:rPr>
      </w:pP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 xml:space="preserve">Фактические показатели обеспеченности объектами коммунальной инфраструктуры в полной мере не обеспечивают достаточного уровня комфортности среды. </w:t>
      </w: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ar-SA"/>
        </w:rPr>
        <w:t xml:space="preserve">Проектные решения проекта планировки территории не предусматривают размещение на территории проектирования объектов федерального, регионального значения. Размещаемые объекты местного значения повышают уровень </w:t>
      </w:r>
      <w:r w:rsidRPr="002B0894">
        <w:rPr>
          <w:rFonts w:ascii="Times New Roman" w:eastAsia="SimSun" w:hAnsi="Times New Roman"/>
          <w:sz w:val="20"/>
          <w:szCs w:val="20"/>
          <w:lang w:eastAsia="zh-CN"/>
        </w:rPr>
        <w:t xml:space="preserve">обеспеченности населенного пункта объектами коммунальной сферы. </w:t>
      </w:r>
    </w:p>
    <w:p w:rsidR="00453413" w:rsidRPr="002B0894" w:rsidRDefault="00453413" w:rsidP="00453413">
      <w:pPr>
        <w:spacing w:after="0"/>
        <w:ind w:firstLine="576"/>
        <w:jc w:val="both"/>
        <w:rPr>
          <w:rFonts w:ascii="Times New Roman" w:eastAsia="SimSun" w:hAnsi="Times New Roman"/>
          <w:sz w:val="20"/>
          <w:szCs w:val="20"/>
          <w:lang w:eastAsia="zh-CN"/>
        </w:rPr>
      </w:pPr>
      <w:r w:rsidRPr="002B0894">
        <w:rPr>
          <w:rFonts w:ascii="Times New Roman" w:eastAsia="SimSun" w:hAnsi="Times New Roman"/>
          <w:sz w:val="20"/>
          <w:szCs w:val="20"/>
          <w:lang w:eastAsia="zh-CN"/>
        </w:rPr>
        <w:t>Размещаемые объекты в совокупности с существующими объектами сформировали многоотраслевую сеть обслуживания, обеспечивающую населению базовый социально гарантируемый минимум (стандарт) услуг.</w:t>
      </w:r>
    </w:p>
    <w:p w:rsidR="00453413" w:rsidRPr="002B0894" w:rsidRDefault="00453413" w:rsidP="002005AE">
      <w:pPr>
        <w:spacing w:after="0" w:line="240" w:lineRule="auto"/>
        <w:rPr>
          <w:rFonts w:ascii="Times New Roman" w:eastAsia="SimSun" w:hAnsi="Times New Roman"/>
          <w:b/>
          <w:i/>
          <w:sz w:val="20"/>
          <w:szCs w:val="20"/>
          <w:lang w:eastAsia="zh-CN"/>
        </w:rPr>
      </w:pPr>
      <w:r w:rsidRPr="002B0894">
        <w:rPr>
          <w:rFonts w:ascii="Times New Roman" w:eastAsia="SimSun" w:hAnsi="Times New Roman"/>
          <w:b/>
          <w:i/>
          <w:sz w:val="20"/>
          <w:szCs w:val="20"/>
          <w:lang w:eastAsia="zh-CN"/>
        </w:rPr>
        <w:t>4. Очередность планируемого развития территории</w:t>
      </w:r>
    </w:p>
    <w:p w:rsidR="00453413" w:rsidRPr="002B0894" w:rsidRDefault="00453413" w:rsidP="00453413">
      <w:pPr>
        <w:spacing w:after="0"/>
        <w:ind w:firstLine="576"/>
        <w:jc w:val="right"/>
        <w:rPr>
          <w:rFonts w:ascii="Times New Roman" w:eastAsia="SimSun" w:hAnsi="Times New Roman"/>
          <w:sz w:val="20"/>
          <w:szCs w:val="20"/>
          <w:lang w:eastAsia="zh-CN"/>
        </w:rPr>
      </w:pPr>
      <w:r w:rsidRPr="002B0894">
        <w:rPr>
          <w:rFonts w:ascii="Times New Roman" w:eastAsia="SimSun" w:hAnsi="Times New Roman"/>
          <w:sz w:val="20"/>
          <w:szCs w:val="20"/>
          <w:lang w:eastAsia="zh-CN"/>
        </w:rPr>
        <w:t>Таблица 3</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3"/>
        <w:gridCol w:w="6177"/>
      </w:tblGrid>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Этапы проектирования, строительства, реконструкции ОКС</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Описание развития территории</w:t>
            </w:r>
          </w:p>
        </w:tc>
      </w:tr>
      <w:tr w:rsidR="00453413" w:rsidRPr="002B0894" w:rsidTr="00453413">
        <w:trPr>
          <w:jc w:val="center"/>
        </w:trPr>
        <w:tc>
          <w:tcPr>
            <w:tcW w:w="9180" w:type="dxa"/>
            <w:gridSpan w:val="2"/>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1-я очередь</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1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zh-CN"/>
              </w:rPr>
              <w:t>Разработка проектной документации по строительству проектируемых и реконструируемых объектов и сетей инженерного обеспечения</w:t>
            </w:r>
          </w:p>
        </w:tc>
      </w:tr>
      <w:tr w:rsidR="00453413" w:rsidRPr="002B0894" w:rsidTr="00453413">
        <w:trPr>
          <w:jc w:val="center"/>
        </w:trPr>
        <w:tc>
          <w:tcPr>
            <w:tcW w:w="9180" w:type="dxa"/>
            <w:gridSpan w:val="2"/>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zh-CN"/>
              </w:rPr>
            </w:pPr>
            <w:r w:rsidRPr="002B0894">
              <w:rPr>
                <w:rFonts w:ascii="Times New Roman" w:eastAsia="SimSun" w:hAnsi="Times New Roman"/>
                <w:sz w:val="20"/>
                <w:szCs w:val="20"/>
                <w:lang w:eastAsia="zh-CN"/>
              </w:rPr>
              <w:t>2-я очередь</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1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b/>
                <w:sz w:val="20"/>
                <w:szCs w:val="20"/>
                <w:lang w:eastAsia="x-none"/>
              </w:rPr>
            </w:pPr>
            <w:r w:rsidRPr="002B0894">
              <w:rPr>
                <w:rFonts w:ascii="Times New Roman" w:eastAsia="SimSun" w:hAnsi="Times New Roman"/>
                <w:sz w:val="20"/>
                <w:szCs w:val="20"/>
                <w:lang w:eastAsia="zh-CN"/>
              </w:rPr>
              <w:t>Строительство планируемых и реконструируемых объектов и сетей инженерного обеспечения и подключение их к действующей системе инженерных коммуникаций.</w:t>
            </w:r>
          </w:p>
        </w:tc>
      </w:tr>
      <w:tr w:rsidR="00453413" w:rsidRPr="002B0894" w:rsidTr="00453413">
        <w:trPr>
          <w:jc w:val="center"/>
        </w:trPr>
        <w:tc>
          <w:tcPr>
            <w:tcW w:w="3003" w:type="dxa"/>
            <w:shd w:val="clear" w:color="auto" w:fill="auto"/>
            <w:vAlign w:val="center"/>
          </w:tcPr>
          <w:p w:rsidR="00453413" w:rsidRPr="002B0894" w:rsidRDefault="00453413" w:rsidP="00453413">
            <w:pPr>
              <w:spacing w:after="0" w:line="240" w:lineRule="auto"/>
              <w:jc w:val="center"/>
              <w:rPr>
                <w:rFonts w:ascii="Times New Roman" w:eastAsia="SimSun" w:hAnsi="Times New Roman"/>
                <w:sz w:val="20"/>
                <w:szCs w:val="20"/>
                <w:lang w:eastAsia="x-none"/>
              </w:rPr>
            </w:pPr>
            <w:r w:rsidRPr="002B0894">
              <w:rPr>
                <w:rFonts w:ascii="Times New Roman" w:eastAsia="SimSun" w:hAnsi="Times New Roman"/>
                <w:sz w:val="20"/>
                <w:szCs w:val="20"/>
                <w:lang w:eastAsia="x-none"/>
              </w:rPr>
              <w:t>2 этап</w:t>
            </w:r>
          </w:p>
        </w:tc>
        <w:tc>
          <w:tcPr>
            <w:tcW w:w="6177" w:type="dxa"/>
            <w:shd w:val="clear" w:color="auto" w:fill="auto"/>
            <w:vAlign w:val="center"/>
          </w:tcPr>
          <w:p w:rsidR="00453413" w:rsidRPr="002B0894" w:rsidRDefault="00453413" w:rsidP="00453413">
            <w:pPr>
              <w:spacing w:after="0" w:line="240" w:lineRule="auto"/>
              <w:jc w:val="center"/>
              <w:rPr>
                <w:rFonts w:ascii="Times New Roman" w:eastAsia="SimSun" w:hAnsi="Times New Roman"/>
                <w:b/>
                <w:sz w:val="20"/>
                <w:szCs w:val="20"/>
                <w:lang w:eastAsia="x-none"/>
              </w:rPr>
            </w:pPr>
            <w:r w:rsidRPr="002B0894">
              <w:rPr>
                <w:rFonts w:ascii="Times New Roman" w:eastAsia="SimSun" w:hAnsi="Times New Roman"/>
                <w:sz w:val="20"/>
                <w:szCs w:val="20"/>
                <w:lang w:eastAsia="zh-CN"/>
              </w:rPr>
              <w:t>Ввод объектов капитального строительства и инженерных коммуникаций в эксплуатацию</w:t>
            </w:r>
          </w:p>
        </w:tc>
      </w:tr>
    </w:tbl>
    <w:p w:rsidR="00453413" w:rsidRPr="002B0894" w:rsidRDefault="00453413" w:rsidP="00DD7D9A">
      <w:pPr>
        <w:tabs>
          <w:tab w:val="left" w:pos="9717"/>
        </w:tabs>
        <w:spacing w:after="0" w:line="240" w:lineRule="auto"/>
        <w:ind w:left="284"/>
        <w:jc w:val="both"/>
        <w:rPr>
          <w:rFonts w:ascii="Times New Roman" w:hAnsi="Times New Roman"/>
          <w:sz w:val="20"/>
          <w:szCs w:val="20"/>
        </w:rPr>
      </w:pPr>
    </w:p>
    <w:p w:rsidR="00453413" w:rsidRPr="002B0894" w:rsidRDefault="00453413" w:rsidP="00DD7D9A">
      <w:pPr>
        <w:tabs>
          <w:tab w:val="left" w:pos="9717"/>
        </w:tabs>
        <w:spacing w:after="0" w:line="240" w:lineRule="auto"/>
        <w:ind w:left="284"/>
        <w:jc w:val="both"/>
        <w:rPr>
          <w:rFonts w:ascii="Times New Roman" w:hAnsi="Times New Roman"/>
          <w:sz w:val="20"/>
          <w:szCs w:val="20"/>
        </w:rPr>
      </w:pPr>
    </w:p>
    <w:p w:rsidR="002005AE" w:rsidRPr="002B0894" w:rsidRDefault="002005AE" w:rsidP="00DD7D9A">
      <w:pPr>
        <w:tabs>
          <w:tab w:val="left" w:pos="9717"/>
        </w:tabs>
        <w:spacing w:after="0" w:line="240" w:lineRule="auto"/>
        <w:ind w:left="284"/>
        <w:jc w:val="both"/>
        <w:rPr>
          <w:rFonts w:ascii="Times New Roman" w:hAnsi="Times New Roman"/>
          <w:sz w:val="20"/>
          <w:szCs w:val="20"/>
        </w:rPr>
      </w:pPr>
    </w:p>
    <w:p w:rsidR="002005AE" w:rsidRPr="002B0894" w:rsidRDefault="004D4219" w:rsidP="00DD7D9A">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5pt;height:643.45pt">
            <v:imagedata r:id="rId15" o:title="приложение 2"/>
          </v:shape>
        </w:pict>
      </w:r>
    </w:p>
    <w:p w:rsidR="002005AE" w:rsidRPr="002B0894" w:rsidRDefault="002005AE" w:rsidP="00DD7D9A">
      <w:pPr>
        <w:tabs>
          <w:tab w:val="left" w:pos="9717"/>
        </w:tabs>
        <w:spacing w:after="0" w:line="240" w:lineRule="auto"/>
        <w:ind w:left="284"/>
        <w:jc w:val="both"/>
        <w:rPr>
          <w:rFonts w:ascii="Times New Roman" w:hAnsi="Times New Roman"/>
          <w:sz w:val="20"/>
          <w:szCs w:val="20"/>
        </w:rPr>
      </w:pP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Приложение 3 </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                                                              к постановлению администрации </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lastRenderedPageBreak/>
        <w:t xml:space="preserve">                                                                 сельского поселения Сентябрьский</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 xml:space="preserve">                                             </w:t>
      </w:r>
      <w:r w:rsidR="002B0894">
        <w:rPr>
          <w:rFonts w:ascii="Times New Roman" w:hAnsi="Times New Roman"/>
          <w:sz w:val="20"/>
          <w:szCs w:val="20"/>
          <w:lang w:eastAsia="en-US"/>
        </w:rPr>
        <w:t>от 26.10.2021 №133-па</w:t>
      </w:r>
    </w:p>
    <w:p w:rsidR="002005AE" w:rsidRPr="002B0894" w:rsidRDefault="002005AE" w:rsidP="002005AE">
      <w:pPr>
        <w:rPr>
          <w:rFonts w:ascii="Times New Roman" w:hAnsi="Times New Roman"/>
          <w:sz w:val="20"/>
          <w:szCs w:val="20"/>
          <w:lang w:eastAsia="en-US"/>
        </w:rPr>
      </w:pPr>
      <w:r w:rsidRPr="002B0894">
        <w:rPr>
          <w:rFonts w:ascii="Times New Roman" w:hAnsi="Times New Roman"/>
          <w:sz w:val="20"/>
          <w:szCs w:val="20"/>
          <w:lang w:eastAsia="en-US"/>
        </w:rPr>
        <w:t>Общество с ограниченной ответственностью</w:t>
      </w:r>
    </w:p>
    <w:p w:rsidR="002005AE" w:rsidRPr="002B0894" w:rsidRDefault="002B0894" w:rsidP="002005AE">
      <w:pPr>
        <w:rPr>
          <w:rFonts w:ascii="Times New Roman" w:hAnsi="Times New Roman"/>
          <w:sz w:val="20"/>
          <w:szCs w:val="20"/>
          <w:lang w:eastAsia="en-US"/>
        </w:rPr>
      </w:pPr>
      <w:r>
        <w:rPr>
          <w:rFonts w:ascii="Times New Roman" w:hAnsi="Times New Roman"/>
          <w:sz w:val="20"/>
          <w:szCs w:val="20"/>
          <w:lang w:eastAsia="en-US"/>
        </w:rPr>
        <w:t>«Первая Кадастровая Компания»</w:t>
      </w: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Документация по планировке территории ВОС сельского поселения Сентябрьский Нефтеюганского района Ханты - Мансийского автономного округа – Югры</w:t>
      </w:r>
    </w:p>
    <w:p w:rsidR="002005AE" w:rsidRPr="002B0894" w:rsidRDefault="002B0894" w:rsidP="002005AE">
      <w:pPr>
        <w:rPr>
          <w:rFonts w:ascii="Times New Roman" w:hAnsi="Times New Roman"/>
          <w:sz w:val="20"/>
          <w:szCs w:val="20"/>
        </w:rPr>
      </w:pPr>
      <w:r>
        <w:rPr>
          <w:rFonts w:ascii="Times New Roman" w:hAnsi="Times New Roman"/>
          <w:sz w:val="20"/>
          <w:szCs w:val="20"/>
        </w:rPr>
        <w:t>Том III</w:t>
      </w:r>
    </w:p>
    <w:p w:rsidR="002005AE" w:rsidRPr="002B0894" w:rsidRDefault="002B0894" w:rsidP="002005AE">
      <w:pPr>
        <w:rPr>
          <w:rFonts w:ascii="Times New Roman" w:hAnsi="Times New Roman"/>
          <w:sz w:val="20"/>
          <w:szCs w:val="20"/>
        </w:rPr>
      </w:pPr>
      <w:r>
        <w:rPr>
          <w:rFonts w:ascii="Times New Roman" w:hAnsi="Times New Roman"/>
          <w:sz w:val="20"/>
          <w:szCs w:val="20"/>
        </w:rPr>
        <w:t>ПРОЕКТ МЕЖЕВАНИЯ ТЕРРИТОРИИ</w:t>
      </w:r>
    </w:p>
    <w:p w:rsidR="002005AE" w:rsidRPr="002B0894" w:rsidRDefault="002B0894" w:rsidP="002005AE">
      <w:pPr>
        <w:rPr>
          <w:rFonts w:ascii="Times New Roman" w:hAnsi="Times New Roman"/>
          <w:sz w:val="20"/>
          <w:szCs w:val="20"/>
        </w:rPr>
      </w:pPr>
      <w:r>
        <w:rPr>
          <w:rFonts w:ascii="Times New Roman" w:hAnsi="Times New Roman"/>
          <w:sz w:val="20"/>
          <w:szCs w:val="20"/>
        </w:rPr>
        <w:t>Основная часть проекта</w:t>
      </w:r>
    </w:p>
    <w:p w:rsidR="002005AE" w:rsidRPr="002B0894" w:rsidRDefault="002B0894" w:rsidP="002005AE">
      <w:pPr>
        <w:rPr>
          <w:rFonts w:ascii="Times New Roman" w:hAnsi="Times New Roman"/>
          <w:sz w:val="20"/>
          <w:szCs w:val="20"/>
        </w:rPr>
      </w:pPr>
      <w:r>
        <w:rPr>
          <w:rFonts w:ascii="Times New Roman" w:hAnsi="Times New Roman"/>
          <w:sz w:val="20"/>
          <w:szCs w:val="20"/>
        </w:rPr>
        <w:t>Текстовая часть</w:t>
      </w:r>
    </w:p>
    <w:p w:rsidR="002005AE" w:rsidRPr="002B0894" w:rsidRDefault="002005AE" w:rsidP="002005AE">
      <w:pPr>
        <w:rPr>
          <w:rFonts w:ascii="Times New Roman" w:eastAsia="Lucida Sans Unicode" w:hAnsi="Times New Roman"/>
          <w:sz w:val="20"/>
          <w:szCs w:val="20"/>
        </w:rPr>
      </w:pPr>
      <w:r w:rsidRPr="002B0894">
        <w:rPr>
          <w:rFonts w:ascii="Times New Roman" w:eastAsia="Lucida Sans Unicode" w:hAnsi="Times New Roman"/>
          <w:sz w:val="20"/>
          <w:szCs w:val="20"/>
        </w:rPr>
        <w:t>Шифр: 9-21-ППиПМ.ТЧ-3</w:t>
      </w:r>
    </w:p>
    <w:p w:rsidR="002005AE" w:rsidRPr="002B0894" w:rsidRDefault="002005AE" w:rsidP="002005AE">
      <w:pPr>
        <w:rPr>
          <w:rFonts w:ascii="Times New Roman" w:hAnsi="Times New Roman"/>
          <w:sz w:val="20"/>
          <w:szCs w:val="20"/>
        </w:rPr>
      </w:pPr>
    </w:p>
    <w:p w:rsidR="002005AE" w:rsidRPr="002B0894" w:rsidRDefault="006A223A" w:rsidP="002005AE">
      <w:pPr>
        <w:rPr>
          <w:rFonts w:ascii="Times New Roman" w:hAnsi="Times New Roman"/>
          <w:sz w:val="20"/>
          <w:szCs w:val="20"/>
        </w:rPr>
      </w:pPr>
      <w:r>
        <w:rPr>
          <w:rFonts w:ascii="Times New Roman" w:hAnsi="Times New Roman"/>
          <w:sz w:val="20"/>
          <w:szCs w:val="20"/>
          <w:lang w:eastAsia="zh-CN"/>
        </w:rPr>
        <w:pict>
          <v:line id="_x0000_s1032" style="position:absolute;flip:y;z-index:6;visibility:visible;mso-wrap-distance-top:-1e-4mm;mso-wrap-distance-bottom:-1e-4mm"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w:r>
    </w:p>
    <w:p w:rsidR="002005AE" w:rsidRPr="002B0894" w:rsidRDefault="002005AE" w:rsidP="002005AE">
      <w:pPr>
        <w:rPr>
          <w:rFonts w:ascii="Times New Roman" w:hAnsi="Times New Roman"/>
          <w:sz w:val="20"/>
          <w:szCs w:val="20"/>
        </w:rPr>
      </w:pPr>
    </w:p>
    <w:p w:rsidR="002B0894" w:rsidRDefault="002005AE" w:rsidP="002005AE">
      <w:pPr>
        <w:rPr>
          <w:rFonts w:ascii="Times New Roman" w:hAnsi="Times New Roman"/>
          <w:sz w:val="20"/>
          <w:szCs w:val="20"/>
        </w:rPr>
      </w:pPr>
      <w:r w:rsidRPr="002B0894">
        <w:rPr>
          <w:rFonts w:ascii="Times New Roman" w:hAnsi="Times New Roman"/>
          <w:sz w:val="20"/>
          <w:szCs w:val="20"/>
        </w:rPr>
        <w:t>Заказчик: МКУ «Управление по делам админ</w:t>
      </w:r>
      <w:r w:rsidR="002B0894">
        <w:rPr>
          <w:rFonts w:ascii="Times New Roman" w:hAnsi="Times New Roman"/>
          <w:sz w:val="20"/>
          <w:szCs w:val="20"/>
        </w:rPr>
        <w:t>истрации Нефтеюганского района»</w:t>
      </w:r>
    </w:p>
    <w:p w:rsidR="002005AE" w:rsidRPr="002B0894" w:rsidRDefault="002005AE" w:rsidP="002005AE">
      <w:pPr>
        <w:rPr>
          <w:rFonts w:ascii="Times New Roman" w:hAnsi="Times New Roman"/>
          <w:sz w:val="20"/>
          <w:szCs w:val="20"/>
        </w:rPr>
      </w:pPr>
      <w:r w:rsidRPr="002B0894">
        <w:rPr>
          <w:rFonts w:ascii="Times New Roman" w:hAnsi="Times New Roman"/>
          <w:sz w:val="20"/>
          <w:szCs w:val="20"/>
        </w:rPr>
        <w:t>2021 г.Оглавление</w:t>
      </w:r>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fldChar w:fldCharType="begin"/>
      </w:r>
      <w:r w:rsidRPr="002B0894">
        <w:rPr>
          <w:rFonts w:ascii="Times New Roman" w:hAnsi="Times New Roman"/>
          <w:sz w:val="20"/>
          <w:szCs w:val="20"/>
          <w:lang w:eastAsia="zh-CN"/>
        </w:rPr>
        <w:instrText xml:space="preserve"> TOC \o "1-3" \h \z \u </w:instrText>
      </w:r>
      <w:r w:rsidRPr="002B0894">
        <w:rPr>
          <w:rFonts w:ascii="Times New Roman" w:hAnsi="Times New Roman"/>
          <w:sz w:val="20"/>
          <w:szCs w:val="20"/>
          <w:lang w:eastAsia="zh-CN"/>
        </w:rPr>
        <w:fldChar w:fldCharType="separate"/>
      </w:r>
      <w:hyperlink w:anchor="_Toc71395371" w:history="1">
        <w:r w:rsidRPr="002B0894">
          <w:rPr>
            <w:rFonts w:ascii="Times New Roman" w:hAnsi="Times New Roman"/>
            <w:sz w:val="20"/>
            <w:szCs w:val="20"/>
            <w:lang w:eastAsia="zh-CN"/>
          </w:rPr>
          <w:t>СТРУКТУРА ПРОЕКТА</w:t>
        </w:r>
        <w:r w:rsidRPr="002B0894">
          <w:rPr>
            <w:rFonts w:ascii="Times New Roman" w:hAnsi="Times New Roman"/>
            <w:webHidden/>
            <w:sz w:val="20"/>
            <w:szCs w:val="20"/>
            <w:lang w:eastAsia="zh-CN"/>
          </w:rPr>
          <w:tab/>
        </w:r>
        <w:r w:rsidRPr="002B0894">
          <w:rPr>
            <w:rFonts w:ascii="Times New Roman" w:hAnsi="Times New Roman"/>
            <w:webHidden/>
            <w:sz w:val="20"/>
            <w:szCs w:val="20"/>
            <w:lang w:eastAsia="zh-CN"/>
          </w:rPr>
          <w:fldChar w:fldCharType="begin"/>
        </w:r>
        <w:r w:rsidRPr="002B0894">
          <w:rPr>
            <w:rFonts w:ascii="Times New Roman" w:hAnsi="Times New Roman"/>
            <w:webHidden/>
            <w:sz w:val="20"/>
            <w:szCs w:val="20"/>
            <w:lang w:eastAsia="zh-CN"/>
          </w:rPr>
          <w:instrText xml:space="preserve"> PAGEREF _Toc71395371 \h </w:instrText>
        </w:r>
        <w:r w:rsidRPr="002B0894">
          <w:rPr>
            <w:rFonts w:ascii="Times New Roman" w:hAnsi="Times New Roman"/>
            <w:webHidden/>
            <w:sz w:val="20"/>
            <w:szCs w:val="20"/>
            <w:lang w:eastAsia="zh-CN"/>
          </w:rPr>
        </w:r>
        <w:r w:rsidRPr="002B0894">
          <w:rPr>
            <w:rFonts w:ascii="Times New Roman" w:hAnsi="Times New Roman"/>
            <w:webHidden/>
            <w:sz w:val="20"/>
            <w:szCs w:val="20"/>
            <w:lang w:eastAsia="zh-CN"/>
          </w:rPr>
          <w:fldChar w:fldCharType="separate"/>
        </w:r>
        <w:r w:rsidRPr="002B0894">
          <w:rPr>
            <w:rFonts w:ascii="Times New Roman" w:hAnsi="Times New Roman"/>
            <w:webHidden/>
            <w:sz w:val="20"/>
            <w:szCs w:val="20"/>
            <w:lang w:eastAsia="zh-CN"/>
          </w:rPr>
          <w:t>3</w:t>
        </w:r>
        <w:r w:rsidRPr="002B0894">
          <w:rPr>
            <w:rFonts w:ascii="Times New Roman" w:hAnsi="Times New Roman"/>
            <w:webHidden/>
            <w:sz w:val="20"/>
            <w:szCs w:val="20"/>
            <w:lang w:eastAsia="zh-CN"/>
          </w:rPr>
          <w:fldChar w:fldCharType="end"/>
        </w:r>
      </w:hyperlink>
    </w:p>
    <w:p w:rsidR="002005AE" w:rsidRPr="002B0894" w:rsidRDefault="006A223A" w:rsidP="002005AE">
      <w:pPr>
        <w:rPr>
          <w:rFonts w:ascii="Times New Roman" w:hAnsi="Times New Roman"/>
          <w:sz w:val="20"/>
          <w:szCs w:val="20"/>
        </w:rPr>
      </w:pPr>
      <w:hyperlink w:anchor="_Toc71395372" w:history="1">
        <w:r w:rsidR="002005AE" w:rsidRPr="002B0894">
          <w:rPr>
            <w:rFonts w:ascii="Times New Roman" w:hAnsi="Times New Roman"/>
            <w:sz w:val="20"/>
            <w:szCs w:val="20"/>
            <w:lang w:eastAsia="zh-CN"/>
          </w:rPr>
          <w:t>1. ПЕРЕЧЕНЬ И СВЕДЕНИЯ О ПЛОЩАДИ ОБРАЗУЕМЫХ ЗЕМЕЛЬНЫХ УЧАСТКОВ (СПОСОБЫ ИХ ОБРАЗОВАНИЯ), ВИДАХ ИХ РАЗРЕШЕННОГО ИСПОЛЬЗОВАНИЯ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_Toc71395372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4</w:t>
        </w:r>
        <w:r w:rsidR="002005AE" w:rsidRPr="002B0894">
          <w:rPr>
            <w:rFonts w:ascii="Times New Roman" w:hAnsi="Times New Roman"/>
            <w:webHidden/>
            <w:sz w:val="20"/>
            <w:szCs w:val="20"/>
            <w:lang w:eastAsia="zh-CN"/>
          </w:rPr>
          <w:fldChar w:fldCharType="end"/>
        </w:r>
      </w:hyperlink>
    </w:p>
    <w:p w:rsidR="002005AE" w:rsidRPr="002B0894" w:rsidRDefault="006A223A" w:rsidP="002005AE">
      <w:pPr>
        <w:rPr>
          <w:rFonts w:ascii="Times New Roman" w:hAnsi="Times New Roman"/>
          <w:sz w:val="20"/>
          <w:szCs w:val="20"/>
        </w:rPr>
      </w:pPr>
      <w:hyperlink w:anchor="_Toc71395373" w:history="1">
        <w:r w:rsidR="002005AE" w:rsidRPr="002B0894">
          <w:rPr>
            <w:rFonts w:ascii="Times New Roman" w:hAnsi="Times New Roman"/>
            <w:sz w:val="20"/>
            <w:szCs w:val="20"/>
            <w:lang w:eastAsia="zh-CN"/>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_Toc71395373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4</w:t>
        </w:r>
        <w:r w:rsidR="002005AE" w:rsidRPr="002B0894">
          <w:rPr>
            <w:rFonts w:ascii="Times New Roman" w:hAnsi="Times New Roman"/>
            <w:webHidden/>
            <w:sz w:val="20"/>
            <w:szCs w:val="20"/>
            <w:lang w:eastAsia="zh-CN"/>
          </w:rPr>
          <w:fldChar w:fldCharType="end"/>
        </w:r>
      </w:hyperlink>
    </w:p>
    <w:p w:rsidR="002005AE" w:rsidRPr="002B0894" w:rsidRDefault="006A223A" w:rsidP="002005AE">
      <w:pPr>
        <w:rPr>
          <w:rFonts w:ascii="Times New Roman" w:hAnsi="Times New Roman"/>
          <w:sz w:val="20"/>
          <w:szCs w:val="20"/>
        </w:rPr>
      </w:pPr>
      <w:hyperlink w:anchor="_Toc71395374" w:history="1">
        <w:r w:rsidR="002005AE" w:rsidRPr="002B0894">
          <w:rPr>
            <w:rFonts w:ascii="Times New Roman" w:hAnsi="Times New Roman"/>
            <w:sz w:val="20"/>
            <w:szCs w:val="20"/>
            <w:lang w:eastAsia="zh-CN"/>
          </w:rPr>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_Toc71395374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5</w:t>
        </w:r>
        <w:r w:rsidR="002005AE" w:rsidRPr="002B0894">
          <w:rPr>
            <w:rFonts w:ascii="Times New Roman" w:hAnsi="Times New Roman"/>
            <w:webHidden/>
            <w:sz w:val="20"/>
            <w:szCs w:val="20"/>
            <w:lang w:eastAsia="zh-CN"/>
          </w:rPr>
          <w:fldChar w:fldCharType="end"/>
        </w:r>
      </w:hyperlink>
    </w:p>
    <w:p w:rsidR="002005AE" w:rsidRPr="002B0894" w:rsidRDefault="006A223A" w:rsidP="002005AE">
      <w:pPr>
        <w:rPr>
          <w:rFonts w:ascii="Times New Roman" w:hAnsi="Times New Roman"/>
          <w:sz w:val="20"/>
          <w:szCs w:val="20"/>
        </w:rPr>
      </w:pPr>
      <w:hyperlink w:anchor="_Toc71395375" w:history="1">
        <w:r w:rsidR="002005AE" w:rsidRPr="002B0894">
          <w:rPr>
            <w:rFonts w:ascii="Times New Roman" w:hAnsi="Times New Roman"/>
            <w:sz w:val="20"/>
            <w:szCs w:val="20"/>
            <w:lang w:eastAsia="zh-CN"/>
          </w:rPr>
          <w:t>4. СВЕДЕНИЯ О ГРАНИЦАХ ТЕРРИТОРИИ, В ОТНОШЕНИИ КОТОРОЙ УТВЕРЖДЕН ПРОЕКТ МЕЖЕВАНИЯ</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_Toc71395375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6</w:t>
        </w:r>
        <w:r w:rsidR="002005AE" w:rsidRPr="002B0894">
          <w:rPr>
            <w:rFonts w:ascii="Times New Roman" w:hAnsi="Times New Roman"/>
            <w:webHidden/>
            <w:sz w:val="20"/>
            <w:szCs w:val="20"/>
            <w:lang w:eastAsia="zh-CN"/>
          </w:rPr>
          <w:fldChar w:fldCharType="end"/>
        </w:r>
      </w:hyperlink>
    </w:p>
    <w:p w:rsidR="002005AE" w:rsidRPr="002B0894" w:rsidRDefault="006A223A" w:rsidP="002005AE">
      <w:pPr>
        <w:rPr>
          <w:rFonts w:ascii="Times New Roman" w:hAnsi="Times New Roman"/>
          <w:sz w:val="20"/>
          <w:szCs w:val="20"/>
        </w:rPr>
      </w:pPr>
      <w:hyperlink w:anchor="_Toc71395376" w:history="1">
        <w:r w:rsidR="002005AE" w:rsidRPr="002B0894">
          <w:rPr>
            <w:rFonts w:ascii="Times New Roman" w:hAnsi="Times New Roman"/>
            <w:sz w:val="20"/>
            <w:szCs w:val="20"/>
            <w:lang w:eastAsia="zh-CN"/>
          </w:rPr>
          <w:t>ПРИЛОЖЕНИЕ 1. ВЕДОМОСТЬ КООРДИНАТ ПОВОРОТНЫХ ТОЧЕК ОБРАЗУЕМЫХ ЗЕМЕЛЬНЫХ УЧАСТКОВ</w:t>
        </w:r>
        <w:r w:rsidR="002005AE" w:rsidRPr="002B0894">
          <w:rPr>
            <w:rFonts w:ascii="Times New Roman" w:hAnsi="Times New Roman"/>
            <w:webHidden/>
            <w:sz w:val="20"/>
            <w:szCs w:val="20"/>
            <w:lang w:eastAsia="zh-CN"/>
          </w:rPr>
          <w:tab/>
        </w:r>
        <w:r w:rsidR="002005AE" w:rsidRPr="002B0894">
          <w:rPr>
            <w:rFonts w:ascii="Times New Roman" w:hAnsi="Times New Roman"/>
            <w:webHidden/>
            <w:sz w:val="20"/>
            <w:szCs w:val="20"/>
            <w:lang w:eastAsia="zh-CN"/>
          </w:rPr>
          <w:fldChar w:fldCharType="begin"/>
        </w:r>
        <w:r w:rsidR="002005AE" w:rsidRPr="002B0894">
          <w:rPr>
            <w:rFonts w:ascii="Times New Roman" w:hAnsi="Times New Roman"/>
            <w:webHidden/>
            <w:sz w:val="20"/>
            <w:szCs w:val="20"/>
            <w:lang w:eastAsia="zh-CN"/>
          </w:rPr>
          <w:instrText xml:space="preserve"> PAGEREF _Toc71395376 \h </w:instrText>
        </w:r>
        <w:r w:rsidR="002005AE" w:rsidRPr="002B0894">
          <w:rPr>
            <w:rFonts w:ascii="Times New Roman" w:hAnsi="Times New Roman"/>
            <w:webHidden/>
            <w:sz w:val="20"/>
            <w:szCs w:val="20"/>
            <w:lang w:eastAsia="zh-CN"/>
          </w:rPr>
        </w:r>
        <w:r w:rsidR="002005AE" w:rsidRPr="002B0894">
          <w:rPr>
            <w:rFonts w:ascii="Times New Roman" w:hAnsi="Times New Roman"/>
            <w:webHidden/>
            <w:sz w:val="20"/>
            <w:szCs w:val="20"/>
            <w:lang w:eastAsia="zh-CN"/>
          </w:rPr>
          <w:fldChar w:fldCharType="separate"/>
        </w:r>
        <w:r w:rsidR="002005AE" w:rsidRPr="002B0894">
          <w:rPr>
            <w:rFonts w:ascii="Times New Roman" w:hAnsi="Times New Roman"/>
            <w:webHidden/>
            <w:sz w:val="20"/>
            <w:szCs w:val="20"/>
            <w:lang w:eastAsia="zh-CN"/>
          </w:rPr>
          <w:t>7</w:t>
        </w:r>
        <w:r w:rsidR="002005AE" w:rsidRPr="002B0894">
          <w:rPr>
            <w:rFonts w:ascii="Times New Roman" w:hAnsi="Times New Roman"/>
            <w:webHidden/>
            <w:sz w:val="20"/>
            <w:szCs w:val="20"/>
            <w:lang w:eastAsia="zh-CN"/>
          </w:rPr>
          <w:fldChar w:fldCharType="end"/>
        </w:r>
      </w:hyperlink>
    </w:p>
    <w:p w:rsidR="002005AE" w:rsidRPr="002B0894" w:rsidRDefault="002005AE" w:rsidP="002005AE">
      <w:pPr>
        <w:rPr>
          <w:rFonts w:ascii="Times New Roman" w:hAnsi="Times New Roman"/>
          <w:sz w:val="20"/>
          <w:szCs w:val="20"/>
          <w:lang w:eastAsia="zh-CN"/>
        </w:rPr>
        <w:sectPr w:rsidR="002005AE" w:rsidRPr="002B0894" w:rsidSect="0035134D">
          <w:headerReference w:type="default" r:id="rId16"/>
          <w:footerReference w:type="default" r:id="rId17"/>
          <w:footnotePr>
            <w:pos w:val="beneathText"/>
          </w:footnotePr>
          <w:pgSz w:w="11905" w:h="16837" w:code="9"/>
          <w:pgMar w:top="1134" w:right="731" w:bottom="1134" w:left="1480" w:header="709" w:footer="709" w:gutter="0"/>
          <w:cols w:space="720"/>
          <w:titlePg/>
          <w:docGrid w:linePitch="360"/>
        </w:sectPr>
      </w:pPr>
      <w:r w:rsidRPr="002B0894">
        <w:rPr>
          <w:rFonts w:ascii="Times New Roman" w:hAnsi="Times New Roman"/>
          <w:sz w:val="20"/>
          <w:szCs w:val="20"/>
          <w:lang w:eastAsia="zh-CN"/>
        </w:rPr>
        <w:fldChar w:fldCharType="end"/>
      </w:r>
    </w:p>
    <w:p w:rsidR="002005AE" w:rsidRPr="0035134D" w:rsidRDefault="002005AE" w:rsidP="002005AE">
      <w:pPr>
        <w:rPr>
          <w:rFonts w:ascii="Times New Roman" w:hAnsi="Times New Roman"/>
          <w:sz w:val="20"/>
          <w:szCs w:val="20"/>
          <w:lang w:eastAsia="x-none"/>
        </w:rPr>
      </w:pPr>
      <w:bookmarkStart w:id="59" w:name="_Toc71395371"/>
      <w:bookmarkStart w:id="60" w:name="_Toc494384642"/>
      <w:r w:rsidRPr="002B0894">
        <w:rPr>
          <w:rFonts w:ascii="Times New Roman" w:hAnsi="Times New Roman"/>
          <w:sz w:val="20"/>
          <w:szCs w:val="20"/>
          <w:lang w:val="x-none" w:eastAsia="x-none"/>
        </w:rPr>
        <w:lastRenderedPageBreak/>
        <w:t>СТРУКТУРА ПРОЕКТА</w:t>
      </w:r>
      <w:bookmarkEnd w:id="59"/>
    </w:p>
    <w:tbl>
      <w:tblPr>
        <w:tblW w:w="10230" w:type="dxa"/>
        <w:tblInd w:w="-60" w:type="dxa"/>
        <w:tblLayout w:type="fixed"/>
        <w:tblLook w:val="04A0" w:firstRow="1" w:lastRow="0" w:firstColumn="1" w:lastColumn="0" w:noHBand="0" w:noVBand="1"/>
      </w:tblPr>
      <w:tblGrid>
        <w:gridCol w:w="640"/>
        <w:gridCol w:w="7"/>
        <w:gridCol w:w="7594"/>
        <w:gridCol w:w="1989"/>
      </w:tblGrid>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п/п</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Название документа</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Характеристика</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ПРОЕКТ ПЛАНИРОВКИ ТЕРРИТОРИИ</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Основная часть проекта планировки</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601" w:type="dxa"/>
            <w:gridSpan w:val="2"/>
            <w:tcBorders>
              <w:top w:val="single" w:sz="4" w:space="0" w:color="000000"/>
              <w:left w:val="single" w:sz="4" w:space="0" w:color="000000"/>
              <w:bottom w:val="single" w:sz="4" w:space="0" w:color="000000"/>
              <w:right w:val="nil"/>
            </w:tcBorders>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Положение о характеристиках планируемого развития территории, о характеристиках объектов капитального строительства</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71"/>
        </w:trPr>
        <w:tc>
          <w:tcPr>
            <w:tcW w:w="640"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3 </w:t>
            </w:r>
          </w:p>
        </w:tc>
        <w:tc>
          <w:tcPr>
            <w:tcW w:w="7601"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Положение об очередности планируемого развития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71"/>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Материалы по обоснованию проекта планировки</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ar-SA"/>
              </w:rPr>
              <w:t>Карта (фрагмент карты) планировочной структуры территорий поселения с отображением границ элементов планировочной структуры</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1:5000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ar-SA"/>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Схема размещения инженерных сетей и сооружений.</w:t>
            </w:r>
          </w:p>
          <w:p w:rsidR="002005AE" w:rsidRPr="002B0894" w:rsidRDefault="002005AE" w:rsidP="002005AE">
            <w:pPr>
              <w:rPr>
                <w:rFonts w:ascii="Times New Roman" w:hAnsi="Times New Roman"/>
                <w:sz w:val="20"/>
                <w:szCs w:val="20"/>
              </w:rPr>
            </w:pPr>
            <w:r w:rsidRPr="002B0894">
              <w:rPr>
                <w:rFonts w:ascii="Times New Roman" w:hAnsi="Times New Roman"/>
                <w:sz w:val="20"/>
                <w:szCs w:val="20"/>
              </w:rPr>
              <w:t>Схема организации движения транспорта (включая транспорт общего пользования) и пешеходов. Схема организации улично-дорожной сети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 xml:space="preserve">Схема границ зон с особыми условиями использования территории.  </w:t>
            </w:r>
          </w:p>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Схема границ территорий объектов культурного наследия</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7594" w:type="dxa"/>
            <w:tcBorders>
              <w:top w:val="single" w:sz="4" w:space="0" w:color="000000"/>
              <w:left w:val="single" w:sz="4" w:space="0" w:color="000000"/>
              <w:bottom w:val="single" w:sz="4" w:space="0" w:color="000000"/>
              <w:right w:val="nil"/>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ar-SA"/>
              </w:rPr>
              <w:t>Материалы по обоснованию проекта планировки территории</w:t>
            </w:r>
          </w:p>
        </w:tc>
        <w:tc>
          <w:tcPr>
            <w:tcW w:w="1989" w:type="dxa"/>
            <w:tcBorders>
              <w:top w:val="single" w:sz="4" w:space="0" w:color="000000"/>
              <w:left w:val="single" w:sz="4" w:space="0" w:color="000000"/>
              <w:bottom w:val="single" w:sz="4" w:space="0" w:color="000000"/>
              <w:right w:val="single" w:sz="4" w:space="0" w:color="000000"/>
            </w:tcBorders>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ПРОЕКТ МЕЖЕВАНИЯ ТЕРРИТОРИИ</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Основная часть проекта межевания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Текстовая часть проекта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III</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Материалы по обоснованию проекта межевания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Чертеж по обоснованию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М 1:1000</w:t>
            </w:r>
          </w:p>
        </w:tc>
      </w:tr>
      <w:tr w:rsidR="002005AE" w:rsidRPr="002B0894" w:rsidTr="0035134D">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ar-SA"/>
              </w:rPr>
              <w:t>ИНЖЕНЕРНЫЕ ИЗЫСКАНИЯ</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инженерно-геодезических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инженерно-геологических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инженерно-гидрометеорологических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III</w:t>
            </w:r>
          </w:p>
        </w:tc>
      </w:tr>
      <w:tr w:rsidR="002005AE" w:rsidRPr="002B0894" w:rsidTr="0035134D">
        <w:trPr>
          <w:trHeight w:val="227"/>
        </w:trPr>
        <w:tc>
          <w:tcPr>
            <w:tcW w:w="647" w:type="dxa"/>
            <w:gridSpan w:val="2"/>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4</w:t>
            </w:r>
          </w:p>
        </w:tc>
        <w:tc>
          <w:tcPr>
            <w:tcW w:w="7594" w:type="dxa"/>
            <w:tcBorders>
              <w:top w:val="single" w:sz="4" w:space="0" w:color="000000"/>
              <w:left w:val="single" w:sz="4" w:space="0" w:color="000000"/>
              <w:bottom w:val="single" w:sz="4" w:space="0" w:color="000000"/>
              <w:right w:val="nil"/>
            </w:tcBorders>
            <w:vAlign w:val="center"/>
          </w:tcPr>
          <w:p w:rsidR="002005AE" w:rsidRPr="002B0894" w:rsidRDefault="002005AE" w:rsidP="002005AE">
            <w:pPr>
              <w:rPr>
                <w:rFonts w:ascii="Times New Roman" w:hAnsi="Times New Roman"/>
                <w:sz w:val="20"/>
                <w:szCs w:val="20"/>
                <w:lang w:eastAsia="ar-SA"/>
              </w:rPr>
            </w:pPr>
            <w:r w:rsidRPr="002B0894">
              <w:rPr>
                <w:rFonts w:ascii="Times New Roman" w:hAnsi="Times New Roman"/>
                <w:sz w:val="20"/>
                <w:szCs w:val="20"/>
                <w:lang w:eastAsia="ar-SA"/>
              </w:rPr>
              <w:t>Отчет об инженерно-экологических изысканиях</w:t>
            </w:r>
          </w:p>
        </w:tc>
        <w:tc>
          <w:tcPr>
            <w:tcW w:w="1989" w:type="dxa"/>
            <w:tcBorders>
              <w:top w:val="single" w:sz="4" w:space="0" w:color="000000"/>
              <w:left w:val="single" w:sz="4" w:space="0" w:color="000000"/>
              <w:bottom w:val="single" w:sz="4" w:space="0" w:color="000000"/>
              <w:right w:val="single" w:sz="4" w:space="0" w:color="000000"/>
            </w:tcBorders>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Том</w:t>
            </w:r>
            <w:r w:rsidRPr="002B0894">
              <w:rPr>
                <w:rFonts w:ascii="Times New Roman" w:hAnsi="Times New Roman"/>
                <w:sz w:val="20"/>
                <w:szCs w:val="20"/>
                <w:lang w:val="en-US" w:eastAsia="zh-CN"/>
              </w:rPr>
              <w:t xml:space="preserve"> IV</w:t>
            </w:r>
          </w:p>
        </w:tc>
      </w:tr>
    </w:tbl>
    <w:p w:rsidR="002005AE" w:rsidRPr="002B0894" w:rsidRDefault="002005AE" w:rsidP="002005AE">
      <w:pPr>
        <w:rPr>
          <w:rFonts w:ascii="Times New Roman" w:hAnsi="Times New Roman"/>
          <w:sz w:val="20"/>
          <w:szCs w:val="20"/>
          <w:lang w:val="x-none" w:eastAsia="x-none"/>
        </w:rPr>
      </w:pPr>
      <w:bookmarkStart w:id="61" w:name="_Toc71395372"/>
      <w:r w:rsidRPr="002B0894">
        <w:rPr>
          <w:rFonts w:ascii="Times New Roman" w:hAnsi="Times New Roman"/>
          <w:sz w:val="20"/>
          <w:szCs w:val="20"/>
          <w:lang w:val="x-none" w:eastAsia="x-none"/>
        </w:rPr>
        <w:t>1. ПЕРЕЧЕНЬ И СВЕДЕНИЯ О ПЛОЩАДИ ОБРАЗУЕМЫХ ЗЕМЕЛЬНЫХ УЧАСТКОВ (СПОСОБЫ ИХ ОБРАЗОВАНИЯ), ВИДАХ ИХ РАЗРЕШЕННОГО ИСПОЛЬЗОВАНИЯ</w:t>
      </w:r>
      <w:bookmarkEnd w:id="60"/>
      <w:bookmarkEnd w:id="61"/>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В настоящем разделе текстовой части проекта межевания территории отображена информация об образуемых земельных участках, в том числе, о площади и способе образования, а также о виде разрешенного использования. Указанная информация представлена в таблице 1.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Вид разрешенного использования образуемого земельного участка определен в соответствии с Правилами землепользования и застройки с.п. Сентябрьский.</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Таблица </w:t>
      </w:r>
      <w:r w:rsidRPr="002B0894">
        <w:rPr>
          <w:rFonts w:ascii="Times New Roman" w:hAnsi="Times New Roman"/>
          <w:sz w:val="20"/>
          <w:szCs w:val="20"/>
          <w:lang w:eastAsia="zh-CN"/>
        </w:rPr>
        <w:fldChar w:fldCharType="begin"/>
      </w:r>
      <w:r w:rsidRPr="002B0894">
        <w:rPr>
          <w:rFonts w:ascii="Times New Roman" w:hAnsi="Times New Roman"/>
          <w:sz w:val="20"/>
          <w:szCs w:val="20"/>
          <w:lang w:eastAsia="zh-CN"/>
        </w:rPr>
        <w:instrText xml:space="preserve"> SEQ Таблица \* ARABIC </w:instrText>
      </w:r>
      <w:r w:rsidRPr="002B0894">
        <w:rPr>
          <w:rFonts w:ascii="Times New Roman" w:hAnsi="Times New Roman"/>
          <w:sz w:val="20"/>
          <w:szCs w:val="20"/>
          <w:lang w:eastAsia="zh-CN"/>
        </w:rPr>
        <w:fldChar w:fldCharType="separate"/>
      </w:r>
      <w:r w:rsidRPr="002B0894">
        <w:rPr>
          <w:rFonts w:ascii="Times New Roman" w:hAnsi="Times New Roman"/>
          <w:sz w:val="20"/>
          <w:szCs w:val="20"/>
          <w:lang w:eastAsia="zh-CN"/>
        </w:rPr>
        <w:t>1</w:t>
      </w:r>
      <w:r w:rsidRPr="002B0894">
        <w:rPr>
          <w:rFonts w:ascii="Times New Roman" w:hAnsi="Times New Roman"/>
          <w:sz w:val="20"/>
          <w:szCs w:val="20"/>
          <w:lang w:eastAsia="zh-CN"/>
        </w:rPr>
        <w:fldChar w:fldCharType="end"/>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Экспликация образуемых земельных участков</w:t>
      </w: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2552"/>
        <w:gridCol w:w="2835"/>
        <w:gridCol w:w="1984"/>
        <w:gridCol w:w="1612"/>
      </w:tblGrid>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rPr>
            </w:pPr>
            <w:bookmarkStart w:id="62" w:name="_Toc441576074"/>
            <w:bookmarkStart w:id="63" w:name="_Toc442778835"/>
            <w:r w:rsidRPr="002B0894">
              <w:rPr>
                <w:rFonts w:ascii="Times New Roman" w:hAnsi="Times New Roman"/>
                <w:sz w:val="20"/>
                <w:szCs w:val="20"/>
              </w:rPr>
              <w:t>Условный номер ЗУ</w:t>
            </w:r>
          </w:p>
        </w:tc>
        <w:tc>
          <w:tcPr>
            <w:tcW w:w="2552"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Вид разрешенного использования (ВРИ) земельного участка</w:t>
            </w:r>
          </w:p>
        </w:tc>
        <w:tc>
          <w:tcPr>
            <w:tcW w:w="2835"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Способ образования земельных участков</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Категория земель</w:t>
            </w: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Площадь, кв.м</w:t>
            </w:r>
          </w:p>
        </w:tc>
      </w:tr>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:ЗУ1</w:t>
            </w:r>
          </w:p>
        </w:tc>
        <w:tc>
          <w:tcPr>
            <w:tcW w:w="2552"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Коммунальное обслуживание (3.1)</w:t>
            </w: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5142</w:t>
            </w:r>
          </w:p>
        </w:tc>
      </w:tr>
      <w:tr w:rsidR="002005AE" w:rsidRPr="002B0894" w:rsidTr="0035134D">
        <w:trPr>
          <w:trHeight w:val="1463"/>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:ЗУ9</w:t>
            </w:r>
          </w:p>
        </w:tc>
        <w:tc>
          <w:tcPr>
            <w:tcW w:w="2552"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Сохранение ВРИ разделяемого земельного участка, а также прав собственников и правообладателей (АО «Транснефть-Сибирь»)* </w:t>
            </w: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4165</w:t>
            </w:r>
          </w:p>
        </w:tc>
      </w:tr>
    </w:tbl>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Примечание: * в случае отсутствия возможности сохранения ВРИ исходного земельного участка рекомендуется присвоение образуемому земельному участку ВРИ «Коммунальное обслуживание (3.1)».</w: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xml:space="preserve">** земельный участок 86:08:0020401:1309 передан на праве аренды АО «Транснефть-Сибирь» до 26.11.2022 г. </w:t>
      </w:r>
    </w:p>
    <w:p w:rsidR="002005AE" w:rsidRPr="002B0894" w:rsidRDefault="002005AE" w:rsidP="002005AE">
      <w:pPr>
        <w:rPr>
          <w:rFonts w:ascii="Times New Roman" w:hAnsi="Times New Roman"/>
          <w:sz w:val="20"/>
          <w:szCs w:val="20"/>
          <w:lang w:val="x-none" w:eastAsia="x-none"/>
        </w:rPr>
      </w:pPr>
      <w:bookmarkStart w:id="64" w:name="_Toc494384643"/>
      <w:bookmarkStart w:id="65" w:name="_Toc71395373"/>
      <w:r w:rsidRPr="002B0894">
        <w:rPr>
          <w:rFonts w:ascii="Times New Roman" w:hAnsi="Times New Roman"/>
          <w:sz w:val="20"/>
          <w:szCs w:val="20"/>
          <w:lang w:val="x-none" w:eastAsia="x-none"/>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bookmarkEnd w:id="64"/>
      <w:bookmarkEnd w:id="65"/>
    </w:p>
    <w:p w:rsidR="002005AE" w:rsidRPr="002B0894" w:rsidRDefault="002005AE" w:rsidP="002005AE">
      <w:pPr>
        <w:rPr>
          <w:rFonts w:ascii="Times New Roman" w:hAnsi="Times New Roman"/>
          <w:sz w:val="20"/>
          <w:szCs w:val="20"/>
          <w:lang w:eastAsia="x-none"/>
        </w:rPr>
      </w:pP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В настоящем разделе текстовой части проекта межевания территории отображена информация об образуемых земельных участках, </w:t>
      </w:r>
      <w:r w:rsidRPr="002B0894">
        <w:rPr>
          <w:rFonts w:ascii="Times New Roman" w:hAnsi="Times New Roman"/>
          <w:sz w:val="20"/>
          <w:szCs w:val="20"/>
          <w:lang w:eastAsia="x-none"/>
        </w:rPr>
        <w:t>которые после образования будет отнесены к территориям общего пользования или имуществу общего пользования,</w:t>
      </w:r>
      <w:r w:rsidRPr="002B0894">
        <w:rPr>
          <w:rFonts w:ascii="Times New Roman" w:hAnsi="Times New Roman"/>
          <w:sz w:val="20"/>
          <w:szCs w:val="20"/>
          <w:lang w:eastAsia="zh-CN"/>
        </w:rPr>
        <w:t xml:space="preserve"> в том числе, о площади и способе образования, а также о виде разрешенного использования. Указанная информация представлена в таблице 2.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Таблица 2</w: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zh-CN"/>
        </w:rPr>
        <w:t xml:space="preserve">Экспликация образуемых земельных участков, </w:t>
      </w:r>
      <w:r w:rsidRPr="002B0894">
        <w:rPr>
          <w:rFonts w:ascii="Times New Roman" w:hAnsi="Times New Roman"/>
          <w:sz w:val="20"/>
          <w:szCs w:val="20"/>
          <w:lang w:eastAsia="x-none"/>
        </w:rPr>
        <w:t>которые после образования будет отнесены к территориям общего пользования или имуществу общего пользования</w:t>
      </w:r>
    </w:p>
    <w:p w:rsidR="002005AE" w:rsidRPr="002B0894" w:rsidRDefault="002005AE" w:rsidP="002005AE">
      <w:pPr>
        <w:rPr>
          <w:rFonts w:ascii="Times New Roman" w:hAnsi="Times New Roman"/>
          <w:sz w:val="20"/>
          <w:szCs w:val="20"/>
          <w:lang w:eastAsia="zh-CN"/>
        </w:rPr>
      </w:pP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2552"/>
        <w:gridCol w:w="2835"/>
        <w:gridCol w:w="1984"/>
        <w:gridCol w:w="1612"/>
      </w:tblGrid>
      <w:tr w:rsidR="002005AE" w:rsidRPr="002B0894" w:rsidTr="0035134D">
        <w:trPr>
          <w:trHeight w:val="288"/>
          <w:jc w:val="center"/>
        </w:trPr>
        <w:tc>
          <w:tcPr>
            <w:tcW w:w="1331"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 xml:space="preserve">Условный </w:t>
            </w:r>
            <w:r w:rsidRPr="002B0894">
              <w:rPr>
                <w:rFonts w:ascii="Times New Roman" w:hAnsi="Times New Roman"/>
                <w:sz w:val="20"/>
                <w:szCs w:val="20"/>
              </w:rPr>
              <w:lastRenderedPageBreak/>
              <w:t>номер ЗУ</w:t>
            </w:r>
          </w:p>
        </w:tc>
        <w:tc>
          <w:tcPr>
            <w:tcW w:w="2552"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lastRenderedPageBreak/>
              <w:t xml:space="preserve">Вид разрешенного использования земельного </w:t>
            </w:r>
            <w:r w:rsidRPr="002B0894">
              <w:rPr>
                <w:rFonts w:ascii="Times New Roman" w:hAnsi="Times New Roman"/>
                <w:sz w:val="20"/>
                <w:szCs w:val="20"/>
              </w:rPr>
              <w:lastRenderedPageBreak/>
              <w:t>участка</w:t>
            </w:r>
          </w:p>
        </w:tc>
        <w:tc>
          <w:tcPr>
            <w:tcW w:w="2835"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lastRenderedPageBreak/>
              <w:t xml:space="preserve">Способ образования </w:t>
            </w:r>
            <w:r w:rsidRPr="002B0894">
              <w:rPr>
                <w:rFonts w:ascii="Times New Roman" w:hAnsi="Times New Roman"/>
                <w:sz w:val="20"/>
                <w:szCs w:val="20"/>
              </w:rPr>
              <w:lastRenderedPageBreak/>
              <w:t>земельных участков</w:t>
            </w:r>
          </w:p>
        </w:tc>
        <w:tc>
          <w:tcPr>
            <w:tcW w:w="1984" w:type="dxa"/>
            <w:shd w:val="clear" w:color="auto" w:fill="auto"/>
            <w:noWrap/>
            <w:vAlign w:val="center"/>
            <w:hideMark/>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lastRenderedPageBreak/>
              <w:t>Категория земель</w:t>
            </w: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rPr>
              <w:t>Площадь, кв.м</w:t>
            </w:r>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lastRenderedPageBreak/>
              <w:t>:ЗУ2</w:t>
            </w:r>
          </w:p>
        </w:tc>
        <w:tc>
          <w:tcPr>
            <w:tcW w:w="2552" w:type="dxa"/>
            <w:vMerge w:val="restart"/>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Земельные участки (территории)</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общего пользования (12.0)</w:t>
            </w:r>
          </w:p>
          <w:p w:rsidR="002005AE" w:rsidRPr="002B0894" w:rsidRDefault="002005AE" w:rsidP="002005AE">
            <w:pPr>
              <w:rPr>
                <w:rFonts w:ascii="Times New Roman" w:hAnsi="Times New Roman"/>
                <w:sz w:val="20"/>
                <w:szCs w:val="20"/>
              </w:rPr>
            </w:pP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 Раздел исходного земельного лесного участка выдел 141 квартала 77 с сохранением в измененный границах.</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2. Образование из земель находящихся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в муниципальной собственности.</w:t>
            </w:r>
          </w:p>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3. Объединение образуемых земельных участков</w:t>
            </w:r>
          </w:p>
        </w:tc>
        <w:tc>
          <w:tcPr>
            <w:tcW w:w="1984" w:type="dxa"/>
            <w:shd w:val="clear" w:color="auto" w:fill="auto"/>
            <w:noWrap/>
            <w:vAlign w:val="center"/>
          </w:tcPr>
          <w:p w:rsidR="002005AE" w:rsidRPr="002B0894" w:rsidRDefault="002005AE" w:rsidP="002005AE">
            <w:pPr>
              <w:rPr>
                <w:rFonts w:ascii="Times New Roman" w:hAnsi="Times New Roman"/>
                <w:sz w:val="20"/>
                <w:szCs w:val="20"/>
              </w:rPr>
            </w:pPr>
          </w:p>
        </w:tc>
        <w:tc>
          <w:tcPr>
            <w:tcW w:w="1612" w:type="dxa"/>
            <w:vAlign w:val="center"/>
          </w:tcPr>
          <w:p w:rsidR="002005AE" w:rsidRPr="002B0894" w:rsidRDefault="002005AE" w:rsidP="002005AE">
            <w:pPr>
              <w:rPr>
                <w:rFonts w:ascii="Times New Roman" w:hAnsi="Times New Roman"/>
                <w:sz w:val="20"/>
                <w:szCs w:val="20"/>
              </w:rPr>
            </w:pPr>
            <w:r w:rsidRPr="002B0894">
              <w:rPr>
                <w:rFonts w:ascii="Times New Roman" w:hAnsi="Times New Roman"/>
                <w:sz w:val="20"/>
                <w:szCs w:val="20"/>
                <w:lang w:eastAsia="zh-CN"/>
              </w:rPr>
              <w:t>16276</w:t>
            </w:r>
          </w:p>
        </w:tc>
      </w:tr>
      <w:tr w:rsidR="002005AE" w:rsidRPr="002B0894" w:rsidTr="0035134D">
        <w:trPr>
          <w:trHeight w:val="288"/>
          <w:jc w:val="center"/>
        </w:trPr>
        <w:tc>
          <w:tcPr>
            <w:tcW w:w="1331" w:type="dxa"/>
            <w:shd w:val="clear" w:color="auto" w:fill="auto"/>
            <w:noWrap/>
            <w:vAlign w:val="bottom"/>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:ЗУ4</w:t>
            </w:r>
          </w:p>
        </w:tc>
        <w:tc>
          <w:tcPr>
            <w:tcW w:w="2552" w:type="dxa"/>
            <w:vMerge/>
            <w:shd w:val="clear" w:color="auto" w:fill="auto"/>
            <w:noWrap/>
            <w:vAlign w:val="center"/>
            <w:hideMark/>
          </w:tcPr>
          <w:p w:rsidR="002005AE" w:rsidRPr="002B0894" w:rsidRDefault="002005AE" w:rsidP="002005AE">
            <w:pPr>
              <w:rPr>
                <w:rFonts w:ascii="Times New Roman" w:hAnsi="Times New Roman"/>
                <w:sz w:val="20"/>
                <w:szCs w:val="20"/>
                <w:lang w:eastAsia="zh-CN"/>
              </w:rPr>
            </w:pPr>
          </w:p>
        </w:tc>
        <w:tc>
          <w:tcPr>
            <w:tcW w:w="2835" w:type="dxa"/>
            <w:vMerge w:val="restart"/>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Образование из земель находящихся </w:t>
            </w:r>
            <w:r w:rsidRPr="002B0894">
              <w:rPr>
                <w:rFonts w:ascii="Times New Roman" w:hAnsi="Times New Roman"/>
                <w:sz w:val="20"/>
                <w:szCs w:val="20"/>
                <w:lang w:eastAsia="zh-CN"/>
              </w:rPr>
              <w:br/>
              <w:t>в муниципальной собственности</w:t>
            </w:r>
          </w:p>
        </w:tc>
        <w:tc>
          <w:tcPr>
            <w:tcW w:w="1984" w:type="dxa"/>
            <w:vMerge w:val="restart"/>
            <w:shd w:val="clear" w:color="auto" w:fill="auto"/>
            <w:noWrap/>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707</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:ЗУ5</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452</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:ЗУ6</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250</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:ЗУ7</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187</w:t>
            </w:r>
          </w:p>
        </w:tc>
      </w:tr>
      <w:tr w:rsidR="002005AE" w:rsidRPr="002B0894" w:rsidTr="0035134D">
        <w:trPr>
          <w:trHeight w:val="288"/>
          <w:jc w:val="center"/>
        </w:trPr>
        <w:tc>
          <w:tcPr>
            <w:tcW w:w="1331" w:type="dxa"/>
            <w:shd w:val="clear" w:color="auto" w:fill="auto"/>
            <w:noWrap/>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:ЗУ8</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Merge/>
            <w:vAlign w:val="center"/>
          </w:tcPr>
          <w:p w:rsidR="002005AE" w:rsidRPr="002B0894" w:rsidRDefault="002005AE" w:rsidP="002005AE">
            <w:pPr>
              <w:rPr>
                <w:rFonts w:ascii="Times New Roman" w:hAnsi="Times New Roman"/>
                <w:sz w:val="20"/>
                <w:szCs w:val="20"/>
                <w:lang w:eastAsia="zh-CN"/>
              </w:rPr>
            </w:pPr>
          </w:p>
        </w:tc>
        <w:tc>
          <w:tcPr>
            <w:tcW w:w="1984"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1612" w:type="dxa"/>
            <w:vAlign w:val="bottom"/>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13447</w:t>
            </w:r>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:ЗУ3</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исходного земельного лесного участка выдел 141 квартала 77 с сохранением в измененный границах</w:t>
            </w:r>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p w:rsidR="002005AE" w:rsidRPr="002B0894" w:rsidRDefault="002005AE" w:rsidP="002005AE">
            <w:pPr>
              <w:rPr>
                <w:rFonts w:ascii="Times New Roman" w:hAnsi="Times New Roman"/>
                <w:sz w:val="20"/>
                <w:szCs w:val="20"/>
                <w:lang w:eastAsia="zh-CN"/>
              </w:rPr>
            </w:pP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866</w:t>
            </w:r>
          </w:p>
        </w:tc>
      </w:tr>
      <w:tr w:rsidR="002005AE" w:rsidRPr="002B0894" w:rsidTr="0035134D">
        <w:trPr>
          <w:trHeight w:val="288"/>
          <w:jc w:val="center"/>
        </w:trPr>
        <w:tc>
          <w:tcPr>
            <w:tcW w:w="1331"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:ЗУ10</w:t>
            </w:r>
          </w:p>
        </w:tc>
        <w:tc>
          <w:tcPr>
            <w:tcW w:w="2552" w:type="dxa"/>
            <w:vMerge/>
            <w:shd w:val="clear" w:color="auto" w:fill="auto"/>
            <w:noWrap/>
            <w:vAlign w:val="center"/>
          </w:tcPr>
          <w:p w:rsidR="002005AE" w:rsidRPr="002B0894" w:rsidRDefault="002005AE" w:rsidP="002005AE">
            <w:pPr>
              <w:rPr>
                <w:rFonts w:ascii="Times New Roman" w:hAnsi="Times New Roman"/>
                <w:sz w:val="20"/>
                <w:szCs w:val="20"/>
                <w:lang w:eastAsia="zh-CN"/>
              </w:rPr>
            </w:pPr>
          </w:p>
        </w:tc>
        <w:tc>
          <w:tcPr>
            <w:tcW w:w="2835"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Раздел земельного участка 86:08:0020401:1309*</w:t>
            </w:r>
          </w:p>
        </w:tc>
        <w:tc>
          <w:tcPr>
            <w:tcW w:w="1984" w:type="dxa"/>
            <w:shd w:val="clear" w:color="auto" w:fill="auto"/>
            <w:noWrap/>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Земли населенных пунктов</w:t>
            </w:r>
          </w:p>
        </w:tc>
        <w:tc>
          <w:tcPr>
            <w:tcW w:w="1612" w:type="dxa"/>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693</w:t>
            </w:r>
          </w:p>
        </w:tc>
      </w:tr>
    </w:tbl>
    <w:bookmarkEnd w:id="62"/>
    <w:bookmarkEnd w:id="63"/>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 xml:space="preserve">Примечание: * земельный участок 86:08:0020401:1309 передан на праве аренды АО «Транснефть-Сибирь» до 26.11.2022 г. </w:t>
      </w:r>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val="x-none" w:eastAsia="x-none"/>
        </w:rPr>
      </w:pPr>
      <w:bookmarkStart w:id="66" w:name="_Toc37195155"/>
      <w:bookmarkStart w:id="67" w:name="_Toc40178650"/>
      <w:bookmarkStart w:id="68" w:name="_Toc71395374"/>
      <w:r w:rsidRPr="002B0894">
        <w:rPr>
          <w:rFonts w:ascii="Times New Roman" w:hAnsi="Times New Roman"/>
          <w:sz w:val="20"/>
          <w:szCs w:val="20"/>
          <w:lang w:val="x-none" w:eastAsia="x-none"/>
        </w:rPr>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66"/>
      <w:bookmarkEnd w:id="67"/>
      <w:bookmarkEnd w:id="68"/>
    </w:p>
    <w:p w:rsidR="002005AE" w:rsidRPr="002B0894" w:rsidRDefault="002005AE" w:rsidP="002005AE">
      <w:pPr>
        <w:rPr>
          <w:rFonts w:ascii="Times New Roman" w:hAnsi="Times New Roman"/>
          <w:sz w:val="20"/>
          <w:szCs w:val="20"/>
          <w:lang w:eastAsia="ar-SA"/>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Согласно данным материалов лесоустройства, представленных в Генеральном плане с.п. Сентябрьский (приложение 1), в границах проектирования расположены земли лесного фонда Юнг-Яхское участковое лесничество; Юнг-Яхское урочище; квартал 77, выдел 141 (ЦНЛ-эксплуатационные (уч. леса вокруг с.н.п.). Площадь выдела -5.0530. Состав лесов - 4Б4ОС1К1Е+С. Возраст насаждений -25; бонитет – 3; полнота- 0,8. Схема размещения выделов представлена на рисунке 1. Площадь лесов в границах проектирования составила 2 га.</w:t>
      </w:r>
    </w:p>
    <w:p w:rsidR="002005AE" w:rsidRPr="002B0894" w:rsidRDefault="004D4219" w:rsidP="002005AE">
      <w:pPr>
        <w:rPr>
          <w:rFonts w:ascii="Times New Roman" w:hAnsi="Times New Roman"/>
          <w:sz w:val="20"/>
          <w:szCs w:val="20"/>
          <w:lang w:val="en-US" w:eastAsia="zh-CN"/>
        </w:rPr>
      </w:pPr>
      <w:r>
        <w:rPr>
          <w:rFonts w:ascii="Times New Roman" w:hAnsi="Times New Roman"/>
          <w:sz w:val="20"/>
          <w:szCs w:val="20"/>
          <w:lang w:val="en-US" w:eastAsia="zh-CN"/>
        </w:rPr>
        <w:lastRenderedPageBreak/>
        <w:pict>
          <v:shape id="_x0000_i1026" type="#_x0000_t75" style="width:299.05pt;height:350.25pt">
            <v:imagedata r:id="rId18" o:title=""/>
          </v:shape>
        </w:pict>
      </w: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t>Рисунок 1 – Выкопировка приложения 1 Генерального плана с.п. Сентябрьский в отношении  Юнг-Яхского участкового лесничества, кв. 77</w:t>
      </w:r>
    </w:p>
    <w:p w:rsidR="002005AE" w:rsidRPr="002B0894" w:rsidRDefault="002005AE" w:rsidP="002005AE">
      <w:pPr>
        <w:rPr>
          <w:rFonts w:ascii="Times New Roman" w:hAnsi="Times New Roman"/>
          <w:sz w:val="20"/>
          <w:szCs w:val="20"/>
          <w:lang w:eastAsia="x-none"/>
        </w:rPr>
      </w:pPr>
    </w:p>
    <w:p w:rsidR="002005AE" w:rsidRPr="002B0894" w:rsidRDefault="002005AE" w:rsidP="002005AE">
      <w:pPr>
        <w:rPr>
          <w:rFonts w:ascii="Times New Roman" w:hAnsi="Times New Roman"/>
          <w:sz w:val="20"/>
          <w:szCs w:val="20"/>
          <w:lang w:eastAsia="x-none"/>
        </w:rPr>
      </w:pPr>
      <w:bookmarkStart w:id="69" w:name="_Toc532905734"/>
      <w:bookmarkStart w:id="70" w:name="_Toc71395375"/>
      <w:r w:rsidRPr="002B0894">
        <w:rPr>
          <w:rFonts w:ascii="Times New Roman" w:hAnsi="Times New Roman"/>
          <w:sz w:val="20"/>
          <w:szCs w:val="20"/>
          <w:lang w:val="x-none" w:eastAsia="x-none"/>
        </w:rPr>
        <w:t>4. СВЕДЕНИЯ О ГРАНИЦАХ ТЕРРИТОРИИ, В ОТНОШЕНИИ КОТОРОЙ УТВЕРЖДЕН ПРОЕКТ МЕЖЕВАНИЯ</w:t>
      </w:r>
      <w:bookmarkEnd w:id="69"/>
      <w:bookmarkEnd w:id="70"/>
    </w:p>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val="x-none" w:eastAsia="x-none"/>
        </w:rPr>
        <w:sectPr w:rsidR="002005AE" w:rsidRPr="002B0894" w:rsidSect="0035134D">
          <w:footerReference w:type="first" r:id="rId19"/>
          <w:footnotePr>
            <w:pos w:val="beneathText"/>
          </w:footnotePr>
          <w:pgSz w:w="11905" w:h="16837"/>
          <w:pgMar w:top="1134" w:right="567" w:bottom="1134" w:left="1134" w:header="709" w:footer="709" w:gutter="0"/>
          <w:cols w:space="720"/>
          <w:docGrid w:linePitch="360"/>
        </w:sectPr>
      </w:pP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Площадь 89646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3508804.45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898428.06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3508894.44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898388.58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3508895.7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3508906.19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898422.27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3508908.26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898422.69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3508907.05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3508881.32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3508880.04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898432.39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3508879.21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898489.55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3508899.12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898469.64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3508956.29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3508936.38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3508913.63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3508911.04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898382.48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3508900.04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3508985.66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898332.06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3508988.64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3509118.92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898288.18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3509131.14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3509139.18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898271.29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3509131.35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898237.24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3509110.03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3509165.14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3509122.79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898131.38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3509100.24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898146.92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3509074.89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898098.55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3509058.87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3509053.73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898238.23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3508799.6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3508767.33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898277.46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3508670.79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3508744.33</w:t>
            </w:r>
          </w:p>
        </w:tc>
      </w:tr>
    </w:tbl>
    <w:p w:rsidR="002005AE" w:rsidRPr="002B0894" w:rsidRDefault="002005AE" w:rsidP="002005AE">
      <w:pPr>
        <w:rPr>
          <w:rFonts w:ascii="Times New Roman" w:hAnsi="Times New Roman"/>
          <w:sz w:val="20"/>
          <w:szCs w:val="20"/>
          <w:lang w:eastAsia="x-none"/>
        </w:rPr>
        <w:sectPr w:rsidR="002005AE" w:rsidRPr="002B0894" w:rsidSect="0035134D">
          <w:footnotePr>
            <w:pos w:val="beneathText"/>
          </w:footnotePr>
          <w:type w:val="continuous"/>
          <w:pgSz w:w="11905" w:h="16837"/>
          <w:pgMar w:top="1134" w:right="567" w:bottom="1134" w:left="1134" w:header="709" w:footer="709" w:gutter="0"/>
          <w:cols w:num="3" w:space="720"/>
          <w:docGrid w:linePitch="360"/>
        </w:sectPr>
      </w:pPr>
    </w:p>
    <w:p w:rsidR="002005AE" w:rsidRPr="002B0894" w:rsidRDefault="002005AE" w:rsidP="002005AE">
      <w:pPr>
        <w:rPr>
          <w:rFonts w:ascii="Times New Roman" w:hAnsi="Times New Roman"/>
          <w:sz w:val="20"/>
          <w:szCs w:val="20"/>
          <w:lang w:eastAsia="x-none"/>
        </w:rPr>
      </w:pPr>
      <w:bookmarkStart w:id="71" w:name="_Toc71395376"/>
      <w:r w:rsidRPr="002B0894">
        <w:rPr>
          <w:rFonts w:ascii="Times New Roman" w:hAnsi="Times New Roman"/>
          <w:sz w:val="20"/>
          <w:szCs w:val="20"/>
          <w:lang w:eastAsia="x-none"/>
        </w:rPr>
        <w:lastRenderedPageBreak/>
        <w:t xml:space="preserve">ПРИЛОЖЕНИЕ </w:t>
      </w:r>
      <w:r w:rsidRPr="002B0894">
        <w:rPr>
          <w:rFonts w:ascii="Times New Roman" w:hAnsi="Times New Roman"/>
          <w:sz w:val="20"/>
          <w:szCs w:val="20"/>
          <w:lang w:val="x-none" w:eastAsia="x-none"/>
        </w:rPr>
        <w:t xml:space="preserve">1. </w:t>
      </w:r>
      <w:r w:rsidRPr="002B0894">
        <w:rPr>
          <w:rFonts w:ascii="Times New Roman" w:hAnsi="Times New Roman"/>
          <w:sz w:val="20"/>
          <w:szCs w:val="20"/>
          <w:lang w:eastAsia="x-none"/>
        </w:rPr>
        <w:t>ВЕДОМОСТЬ КООРДИНАТ ПОВОРОТНЫХ ТОЧЕК ОБРАЗУЕМЫХ ЗЕМЕЛЬНЫХ УЧАСТКОВ</w:t>
      </w:r>
      <w:bookmarkEnd w:id="71"/>
      <w:r w:rsidRPr="002B0894">
        <w:rPr>
          <w:rFonts w:ascii="Times New Roman" w:hAnsi="Times New Roman"/>
          <w:sz w:val="20"/>
          <w:szCs w:val="20"/>
          <w:lang w:eastAsia="x-none"/>
        </w:rPr>
        <w:t xml:space="preserve"> </w:t>
      </w:r>
    </w:p>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 xml:space="preserve"> </w:t>
      </w:r>
    </w:p>
    <w:p w:rsidR="002005AE" w:rsidRPr="002B0894" w:rsidRDefault="002005AE" w:rsidP="002005AE">
      <w:pPr>
        <w:rPr>
          <w:rFonts w:ascii="Times New Roman" w:hAnsi="Times New Roman"/>
          <w:sz w:val="20"/>
          <w:szCs w:val="20"/>
          <w:lang w:val="x-none" w:eastAsia="x-none"/>
        </w:rPr>
        <w:sectPr w:rsidR="002005AE" w:rsidRPr="002B0894" w:rsidSect="0035134D">
          <w:footnotePr>
            <w:pos w:val="beneathText"/>
          </w:footnotePr>
          <w:type w:val="continuous"/>
          <w:pgSz w:w="11905" w:h="16837"/>
          <w:pgMar w:top="1134" w:right="567" w:bottom="1134" w:left="1134" w:header="709" w:footer="709" w:gutter="0"/>
          <w:cols w:space="720"/>
          <w:docGrid w:linePitch="360"/>
        </w:sectPr>
      </w:pPr>
    </w:p>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ЗУ1</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rHeight w:val="284"/>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eastAsia="x-none"/>
              </w:rPr>
              <w:t>5142</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3508785.19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3508831.16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898312.02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898328.08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3508770.78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3508748.5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898395.54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3508749.03</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ЗУ2</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16276</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898441.57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3508783.43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898421.22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3508825.06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3508982.94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3508954.76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3508987.42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898232.24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3508987.52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3509019.08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898228.34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898225.98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3509034.08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898213.56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898219.56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3509049.44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898222.94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898215.72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3509078.12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898214.36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3509080.36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898194.58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3509068.24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3509048.82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898146.92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3509074.89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3508991.58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3509008.37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898189.47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3509028.97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898187.89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3509041.91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898188.54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898196.71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3509054.84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3509049.92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3508986.52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3508947.23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3508903.65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3508896.36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898348.6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3508893.9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3508869.65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3508836.95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3508829.27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3508758.96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3508755.48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898431.84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898440.93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ЗУ3</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Площадь 866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3509165.14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898168.94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3509135.21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898220.45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3509139.74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3509140.68</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ЗУ4</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Площадь 707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3508854.05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3508874.91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3508868.43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3508851.53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3508846.55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3508842.02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898284.08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3508849.26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898302.97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3508854.05</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Площадь 452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3509050.3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3509032.72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3509026.16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898282.96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3509033.66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3509042.04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3509061.45</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ЗУ6</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250</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3508763.12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3508755.36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3508778.66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898278.96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898273.62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3508789.75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3508784.78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ЗУ7</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Площадь 187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898300.34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3509113.04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3509061.54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898329.12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3509064.49</w:t>
            </w:r>
          </w:p>
        </w:tc>
      </w:tr>
    </w:tbl>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ЗУ8</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Площадь 13447 кв.м</w:t>
            </w:r>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Контур1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3508676.79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898279.68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3508690.68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898274.68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3508695.94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3508703.9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898267.94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3508709.9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3508723.62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3508730.6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898250.54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3508737.46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898272.63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3508692.22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3508689.97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898276.03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3508673.77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3508676.79</w:t>
            </w:r>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lastRenderedPageBreak/>
              <w:t>Контур2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3508748.5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898290.41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898265.58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3508784.78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3508801.66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3508800.44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898250.72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3508804.52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3508805.6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898234.46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3508835.38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3508842.02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898246.63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3508846.55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3508851.53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898260.13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3508868.43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3508874.91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3508888.86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3508896.36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3508903.65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898248.47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3508947.23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39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898230.08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3508986.52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898217.11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898192.25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3509008.37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898163.91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3508991.58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3509061.83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898098.55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3509058.87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898089.44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3509053.73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898083.74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3509051.56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898086.55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3509048.15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898104.23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3509024.29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898108.02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3509019.28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898111.26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898114.82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3509016.7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898116.92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3509013.08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898113.6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3509010.9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898116.62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3509006.6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898119.62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898121.66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3509003.18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898136.06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3508976.68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898133.2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3508975.07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898150.78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3508946.84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898186.91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898207.68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3508854.33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65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898224.44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3508824.43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3508783.17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3508774.32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3508774.75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898263.04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3508759.76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898257.12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3508754.24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3508760.77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898240.14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3508764.48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898231.21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898235.59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3508757.97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898242.98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3508756.28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3508752.92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3508750.88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898262.6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3508747.82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898268.62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3508738.04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898289.02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3508701.7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3508696.5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898298.81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3508685.5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3508702.35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898327.48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3508704.84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3508701.62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898311.94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898313.42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3508715.9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898317.76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3508715.42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90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898318.37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3508717.98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898385.92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3508744.49</w:t>
            </w:r>
          </w:p>
        </w:tc>
      </w:tr>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Контур3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3508853.49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898245.46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3508857.75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3508862.22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898252.15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3508866.89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898254.31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3508871.79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3508876.96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3508882.45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898256.24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3508888.28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3508894.47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100</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898253.83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3508900.23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898245.21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3508927.68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898222.17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3508983.84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898212.19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3509009.08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898162.7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3508978.95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898179.27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3508936.91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898233.5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3508848.11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898235.33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3508849.4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898240.87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3508853.49</w:t>
            </w:r>
          </w:p>
        </w:tc>
      </w:tr>
    </w:tbl>
    <w:p w:rsidR="002005AE" w:rsidRPr="002B0894" w:rsidRDefault="002005AE" w:rsidP="002005AE">
      <w:pPr>
        <w:rPr>
          <w:rFonts w:ascii="Times New Roman" w:hAnsi="Times New Roman"/>
          <w:sz w:val="20"/>
          <w:szCs w:val="20"/>
          <w:lang w:val="en-US" w:eastAsia="x-none"/>
        </w:rPr>
      </w:pPr>
      <w:r w:rsidRPr="002B0894">
        <w:rPr>
          <w:rFonts w:ascii="Times New Roman" w:hAnsi="Times New Roman"/>
          <w:sz w:val="20"/>
          <w:szCs w:val="20"/>
          <w:lang w:val="x-none" w:eastAsia="x-none"/>
        </w:rPr>
        <w:t>ЗУ</w:t>
      </w:r>
      <w:r w:rsidRPr="002B0894">
        <w:rPr>
          <w:rFonts w:ascii="Times New Roman" w:hAnsi="Times New Roman"/>
          <w:sz w:val="20"/>
          <w:szCs w:val="20"/>
          <w:lang w:val="en-US"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Площадь 4165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898405.24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3508829.27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898387.17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898354.56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3508836.95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898352.78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3508835.99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3508856.98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7</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898307.18</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3508840.26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898324.06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3508813.01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898355.7</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3508831.16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10</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3508785.19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898398.55</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3508757.32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13</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898400.91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898404.11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3508758.96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898427.84</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3508769.1</w:t>
            </w:r>
          </w:p>
        </w:tc>
      </w:tr>
    </w:tbl>
    <w:p w:rsidR="002005AE" w:rsidRPr="002B0894" w:rsidRDefault="002005AE" w:rsidP="002005AE">
      <w:pPr>
        <w:rPr>
          <w:rFonts w:ascii="Times New Roman" w:hAnsi="Times New Roman"/>
          <w:sz w:val="20"/>
          <w:szCs w:val="20"/>
          <w:lang w:val="en-US" w:eastAsia="x-none"/>
        </w:rPr>
      </w:pPr>
      <w:r w:rsidRPr="002B0894">
        <w:rPr>
          <w:rFonts w:ascii="Times New Roman" w:hAnsi="Times New Roman"/>
          <w:sz w:val="20"/>
          <w:szCs w:val="20"/>
          <w:lang w:val="x-none" w:eastAsia="x-none"/>
        </w:rPr>
        <w:t>ЗУ</w:t>
      </w:r>
      <w:r w:rsidRPr="002B0894">
        <w:rPr>
          <w:rFonts w:ascii="Times New Roman" w:hAnsi="Times New Roman"/>
          <w:sz w:val="20"/>
          <w:szCs w:val="20"/>
          <w:lang w:val="en-US" w:eastAsia="x-none"/>
        </w:rPr>
        <w:t>10</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693</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898313.98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3508770.78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898297.54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3508798.3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898287.72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3508786.82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898303.24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3508763.12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898306.62</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3508749.77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898323.46</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3508745.73</w:t>
            </w:r>
          </w:p>
        </w:tc>
      </w:tr>
    </w:tbl>
    <w:p w:rsidR="002005AE" w:rsidRPr="002B0894" w:rsidRDefault="002005AE" w:rsidP="002005AE">
      <w:pPr>
        <w:rPr>
          <w:rFonts w:ascii="Times New Roman" w:hAnsi="Times New Roman"/>
          <w:sz w:val="20"/>
          <w:szCs w:val="20"/>
          <w:lang w:eastAsia="zh-CN"/>
        </w:rPr>
      </w:pPr>
    </w:p>
    <w:p w:rsidR="002005AE" w:rsidRPr="002B0894" w:rsidRDefault="002005AE" w:rsidP="002005AE">
      <w:pPr>
        <w:rPr>
          <w:rFonts w:ascii="Times New Roman" w:hAnsi="Times New Roman"/>
          <w:sz w:val="20"/>
          <w:szCs w:val="20"/>
          <w:lang w:eastAsia="zh-CN"/>
        </w:rPr>
        <w:sectPr w:rsidR="002005AE" w:rsidRPr="002B0894" w:rsidSect="0035134D">
          <w:footnotePr>
            <w:pos w:val="beneathText"/>
          </w:footnotePr>
          <w:type w:val="continuous"/>
          <w:pgSz w:w="11905" w:h="16837"/>
          <w:pgMar w:top="1134" w:right="567" w:bottom="1134" w:left="1134" w:header="709" w:footer="709" w:gutter="0"/>
          <w:cols w:num="3" w:space="720"/>
          <w:docGrid w:linePitch="360"/>
        </w:sect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eastAsia="x-none"/>
        </w:rPr>
        <w:lastRenderedPageBreak/>
        <w:t>ПРИЛОЖЕНИЕ 2. ВЕДОМОСТЬ КООРДИНАТ ПОВОРОТНЫХ ТОЧЕК СЕРВИТУТОВ ДЛЯ РЕМОНТА И ОБСЛУЖИВАНИЯ ИНЖЕНЕРНЫХ СЕТЕЙ</w:t>
      </w:r>
    </w:p>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zh-CN"/>
        </w:rPr>
        <w:sectPr w:rsidR="002005AE" w:rsidRPr="002B0894" w:rsidSect="0035134D">
          <w:footnotePr>
            <w:pos w:val="beneathText"/>
          </w:footnotePr>
          <w:type w:val="continuous"/>
          <w:pgSz w:w="11905" w:h="16837"/>
          <w:pgMar w:top="1134" w:right="567" w:bottom="1134" w:left="1134" w:header="709" w:footer="709" w:gutter="0"/>
          <w:cols w:space="720"/>
          <w:docGrid w:linePitch="360"/>
        </w:sect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lastRenderedPageBreak/>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rHeight w:val="284"/>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132</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3508820.63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898332.87</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3508828.45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898351.09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3508837.8</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898348.25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3508840.84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898327.33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3508830.09</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898333.88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3508818.64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898337.34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3508820.63</w:t>
            </w:r>
          </w:p>
        </w:tc>
      </w:tr>
    </w:tbl>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244</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3508768.25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898418.82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3508772.83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898416.8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3508777.41</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3508768.47</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898396.59</w:t>
            </w:r>
          </w:p>
        </w:tc>
        <w:tc>
          <w:tcPr>
            <w:tcW w:w="0" w:type="auto"/>
            <w:tcBorders>
              <w:top w:val="outset" w:sz="6" w:space="0" w:color="000000"/>
              <w:left w:val="outset" w:sz="6" w:space="0" w:color="000000"/>
              <w:bottom w:val="outset" w:sz="6" w:space="0" w:color="000000"/>
              <w:right w:val="outset" w:sz="6" w:space="0" w:color="000000"/>
            </w:tcBorders>
            <w:vAlign w:val="center"/>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3508757.56</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898420.84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3508768.25</w:t>
            </w:r>
          </w:p>
        </w:tc>
      </w:tr>
    </w:tbl>
    <w:p w:rsidR="002005AE" w:rsidRPr="002B0894" w:rsidRDefault="002005AE" w:rsidP="002005AE">
      <w:pPr>
        <w:rPr>
          <w:rFonts w:ascii="Times New Roman" w:hAnsi="Times New Roman"/>
          <w:sz w:val="20"/>
          <w:szCs w:val="20"/>
          <w:lang w:val="x-none" w:eastAsia="x-none"/>
        </w:rPr>
      </w:pPr>
    </w:p>
    <w:p w:rsidR="002005AE" w:rsidRPr="002B0894" w:rsidRDefault="002005AE" w:rsidP="002005AE">
      <w:pPr>
        <w:rPr>
          <w:rFonts w:ascii="Times New Roman" w:hAnsi="Times New Roman"/>
          <w:sz w:val="20"/>
          <w:szCs w:val="20"/>
          <w:lang w:eastAsia="x-none"/>
        </w:rPr>
      </w:pPr>
      <w:r w:rsidRPr="002B0894">
        <w:rPr>
          <w:rFonts w:ascii="Times New Roman" w:hAnsi="Times New Roman"/>
          <w:sz w:val="20"/>
          <w:szCs w:val="20"/>
          <w:lang w:val="x-none" w:eastAsia="x-none"/>
        </w:rPr>
        <w:t>Обременение земельного участка: ЗУ</w:t>
      </w:r>
      <w:r w:rsidRPr="002B0894">
        <w:rPr>
          <w:rFonts w:ascii="Times New Roman" w:hAnsi="Times New Roman"/>
          <w:sz w:val="20"/>
          <w:szCs w:val="20"/>
          <w:lang w:eastAsia="x-none"/>
        </w:rPr>
        <w:t>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2005AE" w:rsidRPr="002B0894" w:rsidTr="0035134D">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val="x-none" w:eastAsia="x-none"/>
              </w:rPr>
            </w:pPr>
            <w:r w:rsidRPr="002B0894">
              <w:rPr>
                <w:rFonts w:ascii="Times New Roman" w:hAnsi="Times New Roman"/>
                <w:sz w:val="20"/>
                <w:szCs w:val="20"/>
                <w:lang w:val="x-none" w:eastAsia="x-none"/>
              </w:rPr>
              <w:t xml:space="preserve">Площадь </w:t>
            </w:r>
            <w:r w:rsidRPr="002B0894">
              <w:rPr>
                <w:rFonts w:ascii="Times New Roman" w:hAnsi="Times New Roman"/>
                <w:sz w:val="20"/>
                <w:szCs w:val="20"/>
                <w:lang w:val="en-US" w:eastAsia="x-none"/>
              </w:rPr>
              <w:t>186</w:t>
            </w:r>
            <w:r w:rsidRPr="002B0894">
              <w:rPr>
                <w:rFonts w:ascii="Times New Roman" w:hAnsi="Times New Roman"/>
                <w:sz w:val="20"/>
                <w:szCs w:val="20"/>
                <w:lang w:val="x-none" w:eastAsia="x-none"/>
              </w:rPr>
              <w:t xml:space="preserve"> кв.м</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Y</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lastRenderedPageBreak/>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3508820.14</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898321.55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3508847.2</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898318.92</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3508845.75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898316.29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3508844.3</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898331.28</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3508817.15</w:t>
            </w:r>
          </w:p>
        </w:tc>
      </w:tr>
      <w:tr w:rsidR="002005AE" w:rsidRPr="002B0894" w:rsidTr="0035134D">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898336.49</w:t>
            </w:r>
          </w:p>
        </w:tc>
        <w:tc>
          <w:tcPr>
            <w:tcW w:w="0" w:type="auto"/>
            <w:tcBorders>
              <w:top w:val="outset" w:sz="6" w:space="0" w:color="000000"/>
              <w:left w:val="outset" w:sz="6" w:space="0" w:color="000000"/>
              <w:bottom w:val="outset" w:sz="6" w:space="0" w:color="000000"/>
              <w:right w:val="outset" w:sz="6" w:space="0" w:color="000000"/>
            </w:tcBorders>
            <w:vAlign w:val="center"/>
            <w:hideMark/>
          </w:tcPr>
          <w:p w:rsidR="002005AE" w:rsidRPr="002B0894" w:rsidRDefault="002005AE" w:rsidP="002005AE">
            <w:pPr>
              <w:rPr>
                <w:rFonts w:ascii="Times New Roman" w:hAnsi="Times New Roman"/>
                <w:sz w:val="20"/>
                <w:szCs w:val="20"/>
                <w:lang w:eastAsia="zh-CN"/>
              </w:rPr>
            </w:pPr>
            <w:r w:rsidRPr="002B0894">
              <w:rPr>
                <w:rFonts w:ascii="Times New Roman" w:hAnsi="Times New Roman"/>
                <w:sz w:val="20"/>
                <w:szCs w:val="20"/>
                <w:lang w:eastAsia="zh-CN"/>
              </w:rPr>
              <w:t>3508820.14</w:t>
            </w:r>
          </w:p>
        </w:tc>
      </w:tr>
    </w:tbl>
    <w:p w:rsidR="002005AE" w:rsidRPr="002B0894" w:rsidRDefault="002005AE" w:rsidP="002005AE">
      <w:pPr>
        <w:rPr>
          <w:rFonts w:ascii="Times New Roman" w:hAnsi="Times New Roman"/>
          <w:sz w:val="20"/>
          <w:szCs w:val="20"/>
          <w:highlight w:val="yellow"/>
          <w:lang w:eastAsia="x-none"/>
        </w:rPr>
        <w:sectPr w:rsidR="002005AE" w:rsidRPr="002B0894" w:rsidSect="0035134D">
          <w:footnotePr>
            <w:pos w:val="beneathText"/>
          </w:footnotePr>
          <w:type w:val="continuous"/>
          <w:pgSz w:w="11905" w:h="16837"/>
          <w:pgMar w:top="1134" w:right="567" w:bottom="1134" w:left="1134" w:header="709" w:footer="709" w:gutter="0"/>
          <w:cols w:num="2" w:space="720"/>
          <w:docGrid w:linePitch="360"/>
        </w:sectPr>
      </w:pPr>
    </w:p>
    <w:p w:rsidR="002005AE" w:rsidRPr="002B0894" w:rsidRDefault="002005AE" w:rsidP="002005AE">
      <w:pPr>
        <w:rPr>
          <w:rFonts w:ascii="Times New Roman" w:hAnsi="Times New Roman"/>
          <w:sz w:val="20"/>
          <w:szCs w:val="20"/>
          <w:highlight w:val="yellow"/>
          <w:lang w:eastAsia="x-none"/>
        </w:rPr>
      </w:pPr>
    </w:p>
    <w:p w:rsidR="002005AE" w:rsidRDefault="004D4219" w:rsidP="00DD7D9A">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pict>
          <v:shape id="_x0000_i1027" type="#_x0000_t75" style="width:491.05pt;height:595.45pt">
            <v:imagedata r:id="rId20" o:title="приложение 4"/>
          </v:shape>
        </w:pict>
      </w:r>
    </w:p>
    <w:p w:rsidR="0035134D" w:rsidRDefault="0035134D" w:rsidP="00DD7D9A">
      <w:pPr>
        <w:tabs>
          <w:tab w:val="left" w:pos="9717"/>
        </w:tabs>
        <w:spacing w:after="0" w:line="240" w:lineRule="auto"/>
        <w:ind w:left="284"/>
        <w:jc w:val="both"/>
        <w:rPr>
          <w:rFonts w:ascii="Times New Roman" w:hAnsi="Times New Roman"/>
          <w:sz w:val="20"/>
          <w:szCs w:val="20"/>
        </w:rPr>
      </w:pPr>
    </w:p>
    <w:p w:rsidR="0035134D" w:rsidRDefault="0035134D" w:rsidP="00DD7D9A">
      <w:pPr>
        <w:tabs>
          <w:tab w:val="left" w:pos="9717"/>
        </w:tabs>
        <w:spacing w:after="0" w:line="240" w:lineRule="auto"/>
        <w:ind w:left="284"/>
        <w:jc w:val="both"/>
        <w:rPr>
          <w:rFonts w:ascii="Times New Roman" w:hAnsi="Times New Roman"/>
          <w:sz w:val="20"/>
          <w:szCs w:val="20"/>
        </w:rPr>
      </w:pPr>
    </w:p>
    <w:p w:rsidR="00177B65" w:rsidRDefault="00177B65" w:rsidP="00DD7D9A">
      <w:pPr>
        <w:tabs>
          <w:tab w:val="left" w:pos="9717"/>
        </w:tabs>
        <w:spacing w:after="0" w:line="240" w:lineRule="auto"/>
        <w:ind w:left="284"/>
        <w:jc w:val="both"/>
        <w:rPr>
          <w:rFonts w:ascii="Times New Roman" w:hAnsi="Times New Roman"/>
          <w:sz w:val="20"/>
          <w:szCs w:val="20"/>
        </w:rPr>
      </w:pPr>
    </w:p>
    <w:p w:rsidR="00FD224B" w:rsidRPr="002B0894" w:rsidRDefault="00FD224B" w:rsidP="00DD7D9A">
      <w:pPr>
        <w:tabs>
          <w:tab w:val="left" w:pos="9717"/>
        </w:tabs>
        <w:spacing w:after="0" w:line="240" w:lineRule="auto"/>
        <w:ind w:left="284"/>
        <w:jc w:val="both"/>
        <w:rPr>
          <w:rFonts w:ascii="Times New Roman" w:hAnsi="Times New Roman"/>
          <w:sz w:val="20"/>
          <w:szCs w:val="20"/>
        </w:rPr>
      </w:pPr>
    </w:p>
    <w:p w:rsidR="00FD224B" w:rsidRDefault="00FD224B" w:rsidP="00FD224B">
      <w:pPr>
        <w:tabs>
          <w:tab w:val="left" w:pos="9717"/>
        </w:tabs>
        <w:spacing w:after="0" w:line="240" w:lineRule="auto"/>
        <w:jc w:val="both"/>
        <w:rPr>
          <w:rFonts w:ascii="Times New Roman" w:hAnsi="Times New Roman"/>
          <w:sz w:val="20"/>
          <w:szCs w:val="20"/>
        </w:rPr>
      </w:pPr>
    </w:p>
    <w:p w:rsidR="00FD224B" w:rsidRPr="00FD224B" w:rsidRDefault="00FD224B" w:rsidP="00FD224B">
      <w:pPr>
        <w:tabs>
          <w:tab w:val="left" w:pos="9717"/>
        </w:tabs>
        <w:spacing w:after="0" w:line="240" w:lineRule="auto"/>
        <w:jc w:val="both"/>
        <w:rPr>
          <w:rFonts w:ascii="Times New Roman" w:hAnsi="Times New Roman"/>
          <w:sz w:val="20"/>
          <w:szCs w:val="20"/>
        </w:rPr>
      </w:pPr>
      <w:r>
        <w:rPr>
          <w:rFonts w:ascii="Times New Roman" w:hAnsi="Times New Roman"/>
          <w:sz w:val="20"/>
          <w:szCs w:val="20"/>
        </w:rPr>
        <w:t xml:space="preserve">     </w:t>
      </w:r>
      <w:r w:rsidRPr="00FD224B">
        <w:rPr>
          <w:rFonts w:ascii="Times New Roman" w:hAnsi="Times New Roman"/>
          <w:sz w:val="20"/>
          <w:szCs w:val="20"/>
        </w:rPr>
        <w:t>ПОСТАНОВЛЕНИЕ</w:t>
      </w:r>
      <w:r w:rsidRPr="00FD224B">
        <w:rPr>
          <w:rFonts w:ascii="Times New Roman" w:hAnsi="Times New Roman"/>
          <w:sz w:val="20"/>
          <w:szCs w:val="20"/>
        </w:rPr>
        <w:tab/>
        <w:t>2</w:t>
      </w:r>
    </w:p>
    <w:p w:rsidR="00177B65"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lastRenderedPageBreak/>
        <w:t xml:space="preserve"> № 134-па от 26.10.2021 года «О внесении изменений в постановление №112-па от 29.08.2016 г. «Об утверждении Порядка составления и рассмотрения проекта бюджета муниципального образования сельское поселение Сентябрьский на очередной год и плановый период»</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spacing w:before="100" w:beforeAutospacing="1" w:after="240" w:line="240" w:lineRule="auto"/>
        <w:ind w:firstLine="567"/>
        <w:jc w:val="both"/>
        <w:rPr>
          <w:rFonts w:ascii="Times New Roman" w:hAnsi="Times New Roman"/>
          <w:sz w:val="20"/>
          <w:szCs w:val="20"/>
        </w:rPr>
      </w:pPr>
      <w:r w:rsidRPr="00FD224B">
        <w:rPr>
          <w:rFonts w:ascii="Times New Roman" w:hAnsi="Times New Roman"/>
          <w:sz w:val="20"/>
          <w:szCs w:val="20"/>
        </w:rPr>
        <w:t>В соответствии с пунктом 7 статьи 1 Федерального закона от 28.06.2021 № 228-ФЗ «О внесении изменений в Бюджетный кодекс Российской Федерации и о приостановлении действия отдельных положений Бюджетного кодекса Российской Федерации»,  п о с т а н о в л я ю:</w:t>
      </w:r>
    </w:p>
    <w:p w:rsidR="00FD224B" w:rsidRPr="00FD224B" w:rsidRDefault="00FD224B" w:rsidP="00190F65">
      <w:pPr>
        <w:numPr>
          <w:ilvl w:val="0"/>
          <w:numId w:val="23"/>
        </w:numPr>
        <w:tabs>
          <w:tab w:val="left" w:pos="851"/>
          <w:tab w:val="left" w:pos="1134"/>
        </w:tabs>
        <w:spacing w:after="0" w:line="240" w:lineRule="auto"/>
        <w:ind w:left="0" w:firstLine="567"/>
        <w:jc w:val="both"/>
        <w:rPr>
          <w:rFonts w:ascii="Times New Roman" w:hAnsi="Times New Roman"/>
          <w:sz w:val="20"/>
          <w:szCs w:val="20"/>
        </w:rPr>
      </w:pPr>
      <w:r w:rsidRPr="00FD224B">
        <w:rPr>
          <w:rFonts w:ascii="Times New Roman" w:hAnsi="Times New Roman"/>
          <w:sz w:val="20"/>
          <w:szCs w:val="20"/>
        </w:rPr>
        <w:t>Внести изменения в постановление администрации сельского поселения Сентябрьский от 29.08.2016 № 112-па «Об утверждении Порядка составления и рассмотрения проекта бюджета муниципального образования сельское поселение Сентябрьский на очередной год и плановый период» раздел 1 приложения № 1 изложить в следующей редакции:</w:t>
      </w:r>
    </w:p>
    <w:p w:rsidR="00FD224B" w:rsidRPr="00FD224B" w:rsidRDefault="00FD224B" w:rsidP="00FD224B">
      <w:pPr>
        <w:tabs>
          <w:tab w:val="left" w:pos="851"/>
          <w:tab w:val="left" w:pos="1134"/>
        </w:tabs>
        <w:spacing w:after="0" w:line="240" w:lineRule="auto"/>
        <w:ind w:left="567"/>
        <w:jc w:val="both"/>
        <w:rPr>
          <w:rFonts w:ascii="Times New Roman" w:hAnsi="Times New Roman"/>
          <w:sz w:val="20"/>
          <w:szCs w:val="20"/>
        </w:rPr>
      </w:pPr>
      <w:r w:rsidRPr="00FD224B">
        <w:rPr>
          <w:rFonts w:ascii="Times New Roman" w:hAnsi="Times New Roman"/>
          <w:sz w:val="20"/>
          <w:szCs w:val="20"/>
        </w:rPr>
        <w:t xml:space="preserve">« </w:t>
      </w:r>
      <w:r w:rsidRPr="00FD224B">
        <w:rPr>
          <w:rFonts w:ascii="Times New Roman" w:hAnsi="Times New Roman"/>
          <w:sz w:val="20"/>
          <w:szCs w:val="20"/>
          <w:lang w:val="en-US"/>
        </w:rPr>
        <w:t xml:space="preserve">I. </w:t>
      </w:r>
      <w:r w:rsidRPr="00FD224B">
        <w:rPr>
          <w:rFonts w:ascii="Times New Roman" w:hAnsi="Times New Roman"/>
          <w:sz w:val="20"/>
          <w:szCs w:val="20"/>
        </w:rPr>
        <w:t>Общие положения</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Настоящий Порядок определяет организацию работы по составлению проекта бюджета сельского поселения Сентябрьский на очередной финансовый год и плановый период, разрабатываемый в соответствии с Бюджетным кодексом Российской Федерации, основными направлениями бюджетной и налоговой политики сельского поселения Сентябрьский, прогнозом социально-экономического развития муниципального образования сельское поселение Сентябрьский, решением Совета депутатов сельского поселения Сентябрьский от 26.10.2016 № 193 «Об утверждении Положения о бюджетном процессе в муниципальном образовании сельское поселение Сентябрьский».</w:t>
      </w:r>
    </w:p>
    <w:p w:rsidR="00FD224B" w:rsidRPr="00FD224B" w:rsidRDefault="00FD224B" w:rsidP="00190F65">
      <w:pPr>
        <w:numPr>
          <w:ilvl w:val="0"/>
          <w:numId w:val="24"/>
        </w:numPr>
        <w:tabs>
          <w:tab w:val="num" w:pos="709"/>
          <w:tab w:val="left" w:pos="851"/>
        </w:tabs>
        <w:autoSpaceDE w:val="0"/>
        <w:autoSpaceDN w:val="0"/>
        <w:adjustRightInd w:val="0"/>
        <w:spacing w:after="0" w:line="240" w:lineRule="auto"/>
        <w:ind w:left="0" w:firstLine="540"/>
        <w:jc w:val="both"/>
        <w:rPr>
          <w:rFonts w:ascii="Times New Roman" w:eastAsia="Calibri" w:hAnsi="Times New Roman"/>
          <w:sz w:val="20"/>
          <w:szCs w:val="20"/>
        </w:rPr>
      </w:pPr>
      <w:r w:rsidRPr="00FD224B">
        <w:rPr>
          <w:rFonts w:ascii="Times New Roman" w:eastAsia="Calibri" w:hAnsi="Times New Roman"/>
          <w:sz w:val="20"/>
          <w:szCs w:val="20"/>
        </w:rPr>
        <w:t xml:space="preserve">Составление проектов бюджетов основывается на: </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положениях послания Президента Российской Федерации Федеральному Собранию Российской Федерации, определяющих бюджетную политику (требования к бюджетной политике) в Российской Федерации;</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документах, определяющих цели национального развития Российской Федерации и направления деятельности органов публичной власти по их достижению;</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основных направлениях бюджетной, налоговой политики Российской Федерации (основных направлениях бюджетной и налоговой политики субъектов Российской Федерации, основных направлениях бюджетной и налоговой политики муниципального образования сельское поселение Сентябрьский); </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прогнозе социально-экономического развития муниципального образования сельское поселение Сентябрьский;</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бюджетном прогнозе (проекте бюджетного прогноза, проекте изменений бюджетного прогноза) на долгосрочный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муниципальных программах (проектах муниципальных программ, проектах изменений указанных программ). </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Администрация сельского поселения Сентябрьский при составлении проекта бюджета сельского поселения 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одобряет прогноз социально-экономического развития муниципального образования сельское поселение Сентябрьский (далее – сельское поселение) 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одобряет основные направления налоговой политики, основные </w:t>
      </w:r>
      <w:r w:rsidRPr="00FD224B">
        <w:rPr>
          <w:rFonts w:ascii="Times New Roman" w:eastAsia="Calibri" w:hAnsi="Times New Roman"/>
          <w:sz w:val="20"/>
          <w:szCs w:val="20"/>
        </w:rPr>
        <w:br/>
        <w:t xml:space="preserve">направления бюджетной политики сельского поселения на очередной финансовый год и плановый период; </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одобряет основные характеристики бюджета сельского поселения </w:t>
      </w:r>
      <w:r w:rsidRPr="00FD224B">
        <w:rPr>
          <w:rFonts w:ascii="Times New Roman" w:eastAsia="Calibri" w:hAnsi="Times New Roman"/>
          <w:sz w:val="20"/>
          <w:szCs w:val="20"/>
        </w:rPr>
        <w:br/>
        <w:t>на очередной финансовый год и плановый период;</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утверждает муниципальные программы, включая ведомственные целевые программы сельского поселения, реализуемые за счет средств бюджета сельского поселения, и вносит в них изменения;</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рассматривает аналитическую справку о результатах оценки эффективности налоговых расходов, предоставляемых в прошедшем финансовом году; </w:t>
      </w:r>
    </w:p>
    <w:p w:rsidR="00FD224B" w:rsidRPr="00FD224B" w:rsidRDefault="00FD224B" w:rsidP="00190F65">
      <w:pPr>
        <w:numPr>
          <w:ilvl w:val="0"/>
          <w:numId w:val="25"/>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вносит проект решения о бюджете сельского поселения </w:t>
      </w:r>
      <w:r w:rsidRPr="00FD224B">
        <w:rPr>
          <w:rFonts w:ascii="Times New Roman" w:eastAsia="Calibri" w:hAnsi="Times New Roman"/>
          <w:sz w:val="20"/>
          <w:szCs w:val="20"/>
        </w:rPr>
        <w:br/>
        <w:t>на очередной финансовый год и плановый период и представляемые вместе с ним документы и материалы на Совет депутатов сельского поселения;</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Отдел учета и отчетности администрации сельского поселения:</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а) разрабатывает прогноз социально-экономического развития сельского на Совет депутатов сельского поселения в установленном порядке;</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б) разрабатывает проект основных направлений налоговой политики сельского поселения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в) составляет проект бюджета сельского поселения на очередной финансовый год и плановый период; </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г) разрабатывает проект основных направлений бюджетной политики </w:t>
      </w:r>
      <w:r w:rsidRPr="00FD224B">
        <w:rPr>
          <w:rFonts w:ascii="Times New Roman" w:eastAsia="Calibri" w:hAnsi="Times New Roman"/>
          <w:sz w:val="20"/>
          <w:szCs w:val="20"/>
        </w:rPr>
        <w:br/>
        <w:t>сельского поселения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lastRenderedPageBreak/>
        <w:t>д) организует составление и составляет проект решения Совета депутатов сельского поселения о бюджете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е) разрабатывает характеристики проекта решения о бюджете сельского поселения по доходам, расходам и источникам финансирования дефицита бюджета сельского поселения в соответствии с бюджетной классификацией Российской Федерации;</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ж) осуществляет согласование передачи части полномочий по решению вопросов местного значения со структурными подразделениями администрации Нефтеюганского района, объема межбюджетных трансфертов на очередной финансовый год;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з) рассматривает проектировки поступлений доходов и источников </w:t>
      </w:r>
      <w:r w:rsidRPr="00FD224B">
        <w:rPr>
          <w:rFonts w:ascii="Times New Roman" w:eastAsia="Calibri" w:hAnsi="Times New Roman"/>
          <w:sz w:val="20"/>
          <w:szCs w:val="20"/>
        </w:rPr>
        <w:br/>
        <w:t>внутреннего финансирования дефицита бюджета сельского поселения в разрезе кодов бюджетной классификации Российской Федерации на очередной финансовый год и плановый период, представленные главными администраторами доходов бюджета сельского поселения, главными администраторами источников финансирования дефицита бюджета сельского поселения;</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 xml:space="preserve">и) вправе скорректировать при уточнении основных параметров прогноза </w:t>
      </w:r>
      <w:r w:rsidRPr="00FD224B">
        <w:rPr>
          <w:rFonts w:ascii="Times New Roman" w:eastAsia="Calibri" w:hAnsi="Times New Roman"/>
          <w:sz w:val="20"/>
          <w:szCs w:val="20"/>
        </w:rPr>
        <w:br/>
        <w:t xml:space="preserve">социально-экономического развития сельского поселения на очередной </w:t>
      </w:r>
      <w:r w:rsidRPr="00FD224B">
        <w:rPr>
          <w:rFonts w:ascii="Times New Roman" w:eastAsia="Calibri" w:hAnsi="Times New Roman"/>
          <w:sz w:val="20"/>
          <w:szCs w:val="20"/>
        </w:rPr>
        <w:br/>
        <w:t>финансовый год и плановый период и (или) изменении законодательства Российской Федерации и автономного округа основные параметры бюджета сельского поселения).</w:t>
      </w:r>
    </w:p>
    <w:p w:rsidR="00FD224B" w:rsidRPr="00FD224B" w:rsidRDefault="00FD224B" w:rsidP="00FD224B">
      <w:pPr>
        <w:widowControl w:val="0"/>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к) формирует перечень муниципальных, ведомственных целевых программ, предлагаемых к финансированию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л) доводит до ответственных исполнителей муниципальных программ, предельные объемы бюджетных ассигнований на очередной финансовый год и плановый период;</w:t>
      </w:r>
    </w:p>
    <w:p w:rsidR="00FD224B" w:rsidRPr="00FD224B" w:rsidRDefault="00FD224B" w:rsidP="00FD224B">
      <w:pPr>
        <w:autoSpaceDE w:val="0"/>
        <w:autoSpaceDN w:val="0"/>
        <w:adjustRightInd w:val="0"/>
        <w:spacing w:after="0" w:line="240" w:lineRule="auto"/>
        <w:ind w:firstLine="567"/>
        <w:jc w:val="both"/>
        <w:rPr>
          <w:rFonts w:ascii="Times New Roman" w:eastAsia="Calibri" w:hAnsi="Times New Roman"/>
          <w:sz w:val="20"/>
          <w:szCs w:val="20"/>
        </w:rPr>
      </w:pPr>
      <w:r w:rsidRPr="00FD224B">
        <w:rPr>
          <w:rFonts w:ascii="Times New Roman" w:eastAsia="Calibri" w:hAnsi="Times New Roman"/>
          <w:sz w:val="20"/>
          <w:szCs w:val="20"/>
        </w:rPr>
        <w:t>м) проводит оценки бюджетной, социальной и экономической эффективности предоставляемых (планируемых к предоставлению) налоговых льгот.</w:t>
      </w:r>
    </w:p>
    <w:p w:rsidR="00FD224B" w:rsidRPr="00FD224B" w:rsidRDefault="00FD224B" w:rsidP="00190F65">
      <w:pPr>
        <w:numPr>
          <w:ilvl w:val="0"/>
          <w:numId w:val="24"/>
        </w:numPr>
        <w:tabs>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Главные распорядители средств бюджета сельского поселения и (или) главные распорядители средств бюджета, являющиеся ответственными исполнителями муниципальных, ведомственных целевых программ сельского поселения:</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осуществляют планирование соответствующих расходов бюджета </w:t>
      </w:r>
      <w:r w:rsidRPr="00FD224B">
        <w:rPr>
          <w:rFonts w:ascii="Times New Roman" w:eastAsia="Calibri" w:hAnsi="Times New Roman"/>
          <w:sz w:val="20"/>
          <w:szCs w:val="20"/>
        </w:rPr>
        <w:br/>
        <w:t xml:space="preserve">сельского поселения на очередной финансовый год и плановый период, </w:t>
      </w:r>
      <w:r w:rsidRPr="00FD224B">
        <w:rPr>
          <w:rFonts w:ascii="Times New Roman" w:eastAsia="Calibri" w:hAnsi="Times New Roman"/>
          <w:sz w:val="20"/>
          <w:szCs w:val="20"/>
        </w:rPr>
        <w:br/>
        <w:t>составляют обоснования бюджетных ассигнований;</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 xml:space="preserve">разрабатывают в установленном порядке проекты муниципальных </w:t>
      </w:r>
      <w:r w:rsidRPr="00FD224B">
        <w:rPr>
          <w:rFonts w:ascii="Times New Roman" w:eastAsia="Calibri" w:hAnsi="Times New Roman"/>
          <w:sz w:val="20"/>
          <w:szCs w:val="20"/>
        </w:rPr>
        <w:br/>
        <w:t>программ сельского поселения в установленной сфере деятельности;</w:t>
      </w:r>
    </w:p>
    <w:p w:rsidR="00FD224B" w:rsidRPr="00FD224B" w:rsidRDefault="00FD224B" w:rsidP="00190F65">
      <w:pPr>
        <w:numPr>
          <w:ilvl w:val="0"/>
          <w:numId w:val="26"/>
        </w:numPr>
        <w:tabs>
          <w:tab w:val="clear" w:pos="1356"/>
          <w:tab w:val="num" w:pos="0"/>
          <w:tab w:val="num" w:pos="1080"/>
        </w:tabs>
        <w:autoSpaceDE w:val="0"/>
        <w:autoSpaceDN w:val="0"/>
        <w:adjustRightInd w:val="0"/>
        <w:spacing w:after="0" w:line="240" w:lineRule="auto"/>
        <w:ind w:left="0" w:firstLine="567"/>
        <w:jc w:val="both"/>
        <w:rPr>
          <w:rFonts w:ascii="Times New Roman" w:eastAsia="Calibri" w:hAnsi="Times New Roman"/>
          <w:sz w:val="20"/>
          <w:szCs w:val="20"/>
        </w:rPr>
      </w:pPr>
      <w:r w:rsidRPr="00FD224B">
        <w:rPr>
          <w:rFonts w:ascii="Times New Roman" w:eastAsia="Calibri" w:hAnsi="Times New Roman"/>
          <w:sz w:val="20"/>
          <w:szCs w:val="20"/>
        </w:rPr>
        <w:t>разрабатывают и принимают в установленном порядке муниципальные и ведомственные целевые программы.».</w:t>
      </w:r>
    </w:p>
    <w:p w:rsidR="00FD224B" w:rsidRPr="00FD224B" w:rsidRDefault="00FD224B" w:rsidP="00190F65">
      <w:pPr>
        <w:numPr>
          <w:ilvl w:val="0"/>
          <w:numId w:val="23"/>
        </w:numPr>
        <w:tabs>
          <w:tab w:val="left" w:pos="851"/>
          <w:tab w:val="left" w:pos="993"/>
        </w:tabs>
        <w:spacing w:after="0" w:line="240" w:lineRule="auto"/>
        <w:ind w:left="0" w:firstLine="567"/>
        <w:jc w:val="both"/>
        <w:rPr>
          <w:rFonts w:ascii="Times New Roman" w:hAnsi="Times New Roman"/>
          <w:sz w:val="20"/>
          <w:szCs w:val="20"/>
        </w:rPr>
      </w:pPr>
      <w:r w:rsidRPr="00FD224B">
        <w:rPr>
          <w:rFonts w:ascii="Times New Roman" w:hAnsi="Times New Roman"/>
          <w:sz w:val="20"/>
          <w:szCs w:val="20"/>
        </w:rPr>
        <w:t xml:space="preserve"> Настоящее постановление подлежит опубликованию (обнародованию) в бюллетене «Сентябрьский вестник» и размещению на официальном сайте администрации сельского поселения Сентябрьский в сети «Интернет».</w:t>
      </w:r>
    </w:p>
    <w:p w:rsidR="00FD224B" w:rsidRPr="00FD224B" w:rsidRDefault="00FD224B" w:rsidP="00190F65">
      <w:pPr>
        <w:numPr>
          <w:ilvl w:val="0"/>
          <w:numId w:val="23"/>
        </w:numPr>
        <w:tabs>
          <w:tab w:val="left" w:pos="851"/>
          <w:tab w:val="left" w:pos="993"/>
        </w:tabs>
        <w:spacing w:after="0" w:line="240" w:lineRule="auto"/>
        <w:ind w:left="0" w:firstLine="567"/>
        <w:jc w:val="both"/>
        <w:rPr>
          <w:rFonts w:ascii="Times New Roman" w:hAnsi="Times New Roman"/>
          <w:sz w:val="20"/>
          <w:szCs w:val="20"/>
        </w:rPr>
      </w:pPr>
      <w:r w:rsidRPr="00FD224B">
        <w:rPr>
          <w:rFonts w:ascii="Times New Roman" w:eastAsia="Calibri" w:hAnsi="Times New Roman"/>
          <w:sz w:val="20"/>
          <w:szCs w:val="20"/>
        </w:rPr>
        <w:t>Настоящее постановление вступает в силу после его официального опубликования (обнародования).</w:t>
      </w: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spacing w:after="0" w:line="240" w:lineRule="auto"/>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t>Глава поселения                                                                                       А.В. Светлаков</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b/>
          <w:sz w:val="20"/>
          <w:szCs w:val="20"/>
        </w:rPr>
      </w:pPr>
      <w:r w:rsidRPr="00FD224B">
        <w:rPr>
          <w:rFonts w:ascii="Times New Roman" w:hAnsi="Times New Roman"/>
          <w:b/>
          <w:sz w:val="20"/>
          <w:szCs w:val="20"/>
        </w:rPr>
        <w:t>ПОСТАНОВЛЕНИЕ</w:t>
      </w:r>
      <w:r w:rsidRPr="00FD224B">
        <w:rPr>
          <w:rFonts w:ascii="Times New Roman" w:hAnsi="Times New Roman"/>
          <w:b/>
          <w:sz w:val="20"/>
          <w:szCs w:val="20"/>
        </w:rPr>
        <w:tab/>
        <w:t>2</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r w:rsidRPr="00FD224B">
        <w:rPr>
          <w:rFonts w:ascii="Times New Roman" w:hAnsi="Times New Roman"/>
          <w:sz w:val="20"/>
          <w:szCs w:val="20"/>
        </w:rPr>
        <w:t xml:space="preserve"> № 135-па от 26.10.2021 года «О внесении изменений в постановление администрации сельского поселения Сентябрьский от 13.04.2021 № 25/1-па «Об утверждении порядка и условий заключения соглашений о защите и поощрении капиталовложений со стороны администрации сельского поселения Сентябрьский</w:t>
      </w:r>
    </w:p>
    <w:p w:rsidR="00FD224B" w:rsidRPr="00FD224B" w:rsidRDefault="00FD224B" w:rsidP="00FD224B">
      <w:pPr>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В соответствии с Федеральным </w:t>
      </w:r>
      <w:hyperlink r:id="rId21" w:history="1">
        <w:r w:rsidRPr="00FD224B">
          <w:rPr>
            <w:rFonts w:ascii="Times New Roman" w:hAnsi="Times New Roman"/>
            <w:color w:val="000000"/>
            <w:sz w:val="20"/>
            <w:szCs w:val="20"/>
          </w:rPr>
          <w:t>законом</w:t>
        </w:r>
      </w:hyperlink>
      <w:r w:rsidRPr="00FD224B">
        <w:rPr>
          <w:rFonts w:ascii="Times New Roman" w:hAnsi="Times New Roman"/>
          <w:color w:val="000000"/>
          <w:sz w:val="20"/>
          <w:szCs w:val="20"/>
        </w:rPr>
        <w:t xml:space="preserve"> от 02.07.2021 № 344-ФЗ «О внесении изменений в Федеральный закон «О защите и поощрении капиталовложений в Российской Федерации» и статью 15 Федерального закона «О контрактной системе в сфере закупок товаров, работ, услуг для обеспечения государственных и муниципальных нужд», п о с т а н о в л я ю:</w:t>
      </w:r>
    </w:p>
    <w:p w:rsidR="00FD224B" w:rsidRPr="00FD224B" w:rsidRDefault="00FD224B" w:rsidP="00FD224B">
      <w:pPr>
        <w:tabs>
          <w:tab w:val="left" w:pos="851"/>
        </w:tabs>
        <w:spacing w:after="3" w:line="247" w:lineRule="auto"/>
        <w:ind w:firstLine="567"/>
        <w:jc w:val="both"/>
        <w:rPr>
          <w:rFonts w:ascii="Times New Roman" w:hAnsi="Times New Roman"/>
          <w:bCs/>
          <w:color w:val="000000"/>
          <w:sz w:val="20"/>
          <w:szCs w:val="20"/>
        </w:rPr>
      </w:pPr>
    </w:p>
    <w:p w:rsidR="00FD224B" w:rsidRPr="00FD224B" w:rsidRDefault="00FD224B" w:rsidP="00190F65">
      <w:pPr>
        <w:numPr>
          <w:ilvl w:val="0"/>
          <w:numId w:val="27"/>
        </w:numPr>
        <w:tabs>
          <w:tab w:val="left" w:pos="851"/>
          <w:tab w:val="left" w:pos="993"/>
        </w:tabs>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 Внести в приложение к постановлению администрации сельского поселения Сентябрьский от 13.04.2021 №25/1-па «Об утверждении порядка                  и условия заключения соглашений о защите и поощрении капиталовложений со стороны администрации сельского поселения Сентябрьский» следующие изменения:</w:t>
      </w:r>
    </w:p>
    <w:p w:rsidR="00FD224B" w:rsidRPr="00FD224B" w:rsidRDefault="00FD224B" w:rsidP="00190F65">
      <w:pPr>
        <w:numPr>
          <w:ilvl w:val="1"/>
          <w:numId w:val="28"/>
        </w:numPr>
        <w:tabs>
          <w:tab w:val="left" w:pos="851"/>
          <w:tab w:val="left" w:pos="993"/>
        </w:tabs>
        <w:spacing w:after="3" w:line="247" w:lineRule="auto"/>
        <w:contextualSpacing/>
        <w:jc w:val="both"/>
        <w:rPr>
          <w:rFonts w:ascii="Times New Roman" w:hAnsi="Times New Roman"/>
          <w:color w:val="000000"/>
          <w:sz w:val="20"/>
          <w:szCs w:val="20"/>
        </w:rPr>
      </w:pPr>
      <w:r w:rsidRPr="00FD224B">
        <w:rPr>
          <w:rFonts w:ascii="Times New Roman" w:hAnsi="Times New Roman"/>
          <w:color w:val="000000"/>
          <w:sz w:val="20"/>
          <w:szCs w:val="20"/>
        </w:rPr>
        <w:t>Пункт 4 изложить в следующей редакции:</w:t>
      </w:r>
    </w:p>
    <w:p w:rsidR="00FD224B" w:rsidRPr="00FD224B" w:rsidRDefault="00FD224B" w:rsidP="00FD224B">
      <w:pPr>
        <w:spacing w:after="0" w:line="240" w:lineRule="auto"/>
        <w:jc w:val="both"/>
        <w:rPr>
          <w:rFonts w:ascii="Times New Roman" w:hAnsi="Times New Roman"/>
          <w:color w:val="000000"/>
          <w:sz w:val="20"/>
          <w:szCs w:val="20"/>
        </w:rPr>
      </w:pPr>
      <w:r w:rsidRPr="00FD224B">
        <w:rPr>
          <w:rFonts w:ascii="Times New Roman" w:hAnsi="Times New Roman"/>
          <w:color w:val="000000"/>
          <w:sz w:val="20"/>
          <w:szCs w:val="20"/>
        </w:rPr>
        <w:t xml:space="preserve">        «4. Соглашение о защите и поощрении капиталовложений должно содержать следующие условия:</w:t>
      </w:r>
      <w:bookmarkStart w:id="72" w:name="P02AD"/>
      <w:bookmarkEnd w:id="72"/>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1) описание инвестиционного проекта, в том числе характеристики (параметры) объектов недвижимого имущества и (или) комплекса объектов движимого и недвижимого имущества, связанных между собой и </w:t>
      </w:r>
      <w:r w:rsidRPr="00FD224B">
        <w:rPr>
          <w:rFonts w:ascii="Times New Roman" w:hAnsi="Times New Roman"/>
          <w:color w:val="000000"/>
          <w:sz w:val="20"/>
          <w:szCs w:val="20"/>
        </w:rPr>
        <w:lastRenderedPageBreak/>
        <w:t xml:space="preserve">подлежащих созданию (строительству) либо реконструкции и (или) модернизации, а также характеристики товаров, работ, услуг или результатов интеллектуальной деятельности, производимых, выполняемых, оказываемых или создаваемых в результате реализации инвестиционного проекта, сведения об их предполагаемом объеме, технологические и экологические требования к ним;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 указание на этапы реализации инвестиционного проекта, а также применительно к каждому такому этапу: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а) срок получения разрешений и согласий, необходимых для реализации соответствующего этапа инвестиционного проекта;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б) срок государственной регистрации прав, в том числе права на недвижимое имущество, а также срок государственной регистрации результатов интеллектуальной деятельности и (или) приравненных к ним средств индивидуализации (в применимых случаях);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в) срок ввода в эксплуатацию объекта, создаваемого (строящегося) либо реконструируемого и (или) модернизируемого в рамках соответствующего этапа реализации инвестиционного проекта (в применимых случаях);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2.1) срок осуществления капиталовложений в установленном объеме;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2.2) сроки осуществления иных мероприятий, определенных в соглашении о защите и поощрении капиталовложений;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2.3) объем капиталовложений;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2.4) объем планируемых к возмещению затрат, указанных в </w:t>
      </w:r>
      <w:hyperlink r:id="rId22" w:history="1">
        <w:r w:rsidRPr="00FD224B">
          <w:rPr>
            <w:rFonts w:ascii="Times New Roman" w:hAnsi="Times New Roman"/>
            <w:sz w:val="20"/>
            <w:szCs w:val="20"/>
            <w:u w:val="single"/>
          </w:rPr>
          <w:t xml:space="preserve">части 1 статьи 15 </w:t>
        </w:r>
        <w:r w:rsidRPr="00FD224B">
          <w:rPr>
            <w:rFonts w:ascii="Times New Roman" w:hAnsi="Times New Roman"/>
            <w:sz w:val="20"/>
            <w:szCs w:val="20"/>
          </w:rPr>
          <w:t xml:space="preserve">Федерального </w:t>
        </w:r>
        <w:hyperlink r:id="rId23">
          <w:r w:rsidRPr="00FD224B">
            <w:rPr>
              <w:rFonts w:ascii="Times New Roman" w:hAnsi="Times New Roman"/>
              <w:sz w:val="20"/>
              <w:szCs w:val="20"/>
            </w:rPr>
            <w:t>закона</w:t>
          </w:r>
        </w:hyperlink>
        <w:r w:rsidRPr="00FD224B">
          <w:rPr>
            <w:rFonts w:ascii="Times New Roman" w:hAnsi="Times New Roman"/>
            <w:sz w:val="20"/>
            <w:szCs w:val="20"/>
          </w:rPr>
          <w:t xml:space="preserve"> от 01.04.2020 № 69-ФЗ «О защите и поощрении капиталовложений в Российской Федерации»</w:t>
        </w:r>
      </w:hyperlink>
      <w:r w:rsidRPr="00FD224B">
        <w:rPr>
          <w:rFonts w:ascii="Times New Roman" w:hAnsi="Times New Roman"/>
          <w:sz w:val="20"/>
          <w:szCs w:val="20"/>
        </w:rPr>
        <w:t xml:space="preserve"> (далее – Федерального закона</w:t>
      </w:r>
      <w:r w:rsidRPr="00FD224B">
        <w:rPr>
          <w:rFonts w:ascii="Times New Roman" w:hAnsi="Times New Roman"/>
          <w:color w:val="000000"/>
          <w:sz w:val="20"/>
          <w:szCs w:val="20"/>
        </w:rPr>
        <w:t xml:space="preserve"> № 69-ФЗ</w:t>
      </w:r>
      <w:r w:rsidRPr="00FD224B">
        <w:rPr>
          <w:rFonts w:ascii="Times New Roman" w:hAnsi="Times New Roman"/>
          <w:sz w:val="20"/>
          <w:szCs w:val="20"/>
        </w:rPr>
        <w:t>)</w:t>
      </w:r>
      <w:r w:rsidRPr="00FD224B">
        <w:rPr>
          <w:rFonts w:ascii="Times New Roman" w:hAnsi="Times New Roman"/>
          <w:color w:val="000000"/>
          <w:sz w:val="20"/>
          <w:szCs w:val="20"/>
        </w:rPr>
        <w:t xml:space="preserve">, и планируемые сроки их возмещения; </w:t>
      </w:r>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3) сведения о предельно допустимых отклонениях от параметров реализации инвестиционного проекта, указанных в под</w:t>
      </w:r>
      <w:hyperlink r:id="rId24" w:history="1">
        <w:r w:rsidRPr="00FD224B">
          <w:rPr>
            <w:rFonts w:ascii="Times New Roman" w:hAnsi="Times New Roman"/>
            <w:sz w:val="20"/>
            <w:szCs w:val="20"/>
            <w:u w:val="single"/>
          </w:rPr>
          <w:t>пунктах 2</w:t>
        </w:r>
      </w:hyperlink>
      <w:r w:rsidRPr="00FD224B">
        <w:rPr>
          <w:rFonts w:ascii="Times New Roman" w:hAnsi="Times New Roman"/>
          <w:sz w:val="20"/>
          <w:szCs w:val="20"/>
        </w:rPr>
        <w:t xml:space="preserve"> - </w:t>
      </w:r>
      <w:hyperlink r:id="rId25" w:history="1">
        <w:r w:rsidRPr="00FD224B">
          <w:rPr>
            <w:rFonts w:ascii="Times New Roman" w:hAnsi="Times New Roman"/>
            <w:sz w:val="20"/>
            <w:szCs w:val="20"/>
            <w:u w:val="single"/>
          </w:rPr>
          <w:t>2.2 настоящего</w:t>
        </w:r>
      </w:hyperlink>
      <w:r w:rsidRPr="00FD224B">
        <w:rPr>
          <w:rFonts w:ascii="Times New Roman" w:hAnsi="Times New Roman"/>
          <w:sz w:val="20"/>
          <w:szCs w:val="20"/>
        </w:rPr>
        <w:t xml:space="preserve"> пункта, в следующих пределах:</w:t>
      </w:r>
      <w:bookmarkStart w:id="73" w:name="P02C5"/>
      <w:bookmarkEnd w:id="73"/>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а) 25 процентов - в случае, если соглашение о защите и поощрении капиталовложений было заключено в порядке публичной проектной инициативы и условиями конкурса не предусмотрено меньшее значение допустимого отклонения, а также в случае, указанном в под</w:t>
      </w:r>
      <w:hyperlink r:id="rId26" w:history="1">
        <w:r w:rsidRPr="00FD224B">
          <w:rPr>
            <w:rFonts w:ascii="Times New Roman" w:hAnsi="Times New Roman"/>
            <w:sz w:val="20"/>
            <w:szCs w:val="20"/>
            <w:u w:val="single"/>
          </w:rPr>
          <w:t>пункте 2.1 настоящего пункта,</w:t>
        </w:r>
      </w:hyperlink>
      <w:r w:rsidRPr="00FD224B">
        <w:rPr>
          <w:rFonts w:ascii="Times New Roman" w:hAnsi="Times New Roman"/>
          <w:sz w:val="20"/>
          <w:szCs w:val="20"/>
        </w:rPr>
        <w:t xml:space="preserve"> если соглашение о защите и поощрении капиталовложений было заключено в порядке частной проектной инициативы (при этом объем вносимых организацией, реализующей проект, капиталовложений не может быть менее объемов, предусмотренных </w:t>
      </w:r>
      <w:hyperlink r:id="rId27" w:history="1">
        <w:r w:rsidRPr="00FD224B">
          <w:rPr>
            <w:rFonts w:ascii="Times New Roman" w:hAnsi="Times New Roman"/>
            <w:sz w:val="20"/>
            <w:szCs w:val="20"/>
            <w:u w:val="single"/>
          </w:rPr>
          <w:t xml:space="preserve">части                 1 статьи 15 </w:t>
        </w:r>
        <w:r w:rsidRPr="00FD224B">
          <w:rPr>
            <w:rFonts w:ascii="Times New Roman" w:hAnsi="Times New Roman"/>
            <w:sz w:val="20"/>
            <w:szCs w:val="20"/>
          </w:rPr>
          <w:t xml:space="preserve">Федерального </w:t>
        </w:r>
        <w:hyperlink r:id="rId28">
          <w:r w:rsidRPr="00FD224B">
            <w:rPr>
              <w:rFonts w:ascii="Times New Roman" w:hAnsi="Times New Roman"/>
              <w:sz w:val="20"/>
              <w:szCs w:val="20"/>
            </w:rPr>
            <w:t>закона</w:t>
          </w:r>
        </w:hyperlink>
      </w:hyperlink>
      <w:r w:rsidRPr="00FD224B">
        <w:rPr>
          <w:rFonts w:ascii="Times New Roman" w:hAnsi="Times New Roman"/>
          <w:color w:val="000000"/>
          <w:sz w:val="20"/>
          <w:szCs w:val="20"/>
        </w:rPr>
        <w:t xml:space="preserve"> № 69-ФЗ</w:t>
      </w:r>
      <w:r w:rsidRPr="00FD224B">
        <w:rPr>
          <w:rFonts w:ascii="Times New Roman" w:hAnsi="Times New Roman"/>
          <w:sz w:val="20"/>
          <w:szCs w:val="20"/>
        </w:rPr>
        <w:t>;</w:t>
      </w:r>
      <w:bookmarkStart w:id="74" w:name="P02C7"/>
      <w:bookmarkEnd w:id="74"/>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б) 40 процентов - в случаях, указанных в </w:t>
      </w:r>
      <w:hyperlink r:id="rId29" w:history="1">
        <w:r w:rsidRPr="00FD224B">
          <w:rPr>
            <w:rFonts w:ascii="Times New Roman" w:hAnsi="Times New Roman"/>
            <w:sz w:val="20"/>
            <w:szCs w:val="20"/>
            <w:u w:val="single"/>
          </w:rPr>
          <w:t>"а"</w:t>
        </w:r>
      </w:hyperlink>
      <w:r w:rsidRPr="00FD224B">
        <w:rPr>
          <w:rFonts w:ascii="Times New Roman" w:hAnsi="Times New Roman"/>
          <w:sz w:val="20"/>
          <w:szCs w:val="20"/>
        </w:rPr>
        <w:t>-</w:t>
      </w:r>
      <w:hyperlink r:id="rId30" w:history="1">
        <w:r w:rsidRPr="00FD224B">
          <w:rPr>
            <w:rFonts w:ascii="Times New Roman" w:hAnsi="Times New Roman"/>
            <w:sz w:val="20"/>
            <w:szCs w:val="20"/>
            <w:u w:val="single"/>
          </w:rPr>
          <w:t>"в" подпункта 2</w:t>
        </w:r>
      </w:hyperlink>
      <w:r w:rsidRPr="00FD224B">
        <w:rPr>
          <w:rFonts w:ascii="Times New Roman" w:hAnsi="Times New Roman"/>
          <w:sz w:val="20"/>
          <w:szCs w:val="20"/>
        </w:rPr>
        <w:t xml:space="preserve"> и под</w:t>
      </w:r>
      <w:hyperlink r:id="rId31" w:history="1">
        <w:r w:rsidRPr="00FD224B">
          <w:rPr>
            <w:rFonts w:ascii="Times New Roman" w:hAnsi="Times New Roman"/>
            <w:sz w:val="20"/>
            <w:szCs w:val="20"/>
            <w:u w:val="single"/>
          </w:rPr>
          <w:t>пункте 2.2 настоящего</w:t>
        </w:r>
      </w:hyperlink>
      <w:r w:rsidRPr="00FD224B">
        <w:rPr>
          <w:rFonts w:ascii="Times New Roman" w:hAnsi="Times New Roman"/>
          <w:sz w:val="20"/>
          <w:szCs w:val="20"/>
        </w:rPr>
        <w:t xml:space="preserve"> пункта (значения предельно допустимых отклонений определяются в соответствии с порядком, установленным Правительством Российской Федерации); </w:t>
      </w:r>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4) срок применения стабилизационной оговорки в пределах сроков, установленных </w:t>
      </w:r>
      <w:hyperlink r:id="rId32" w:history="1">
        <w:r w:rsidRPr="00FD224B">
          <w:rPr>
            <w:rFonts w:ascii="Times New Roman" w:hAnsi="Times New Roman"/>
            <w:sz w:val="20"/>
            <w:szCs w:val="20"/>
            <w:u w:val="single"/>
          </w:rPr>
          <w:t>частями 10</w:t>
        </w:r>
      </w:hyperlink>
      <w:r w:rsidRPr="00FD224B">
        <w:rPr>
          <w:rFonts w:ascii="Times New Roman" w:hAnsi="Times New Roman"/>
          <w:sz w:val="20"/>
          <w:szCs w:val="20"/>
        </w:rPr>
        <w:t xml:space="preserve"> и </w:t>
      </w:r>
      <w:hyperlink r:id="rId33" w:history="1">
        <w:r w:rsidRPr="00FD224B">
          <w:rPr>
            <w:rFonts w:ascii="Times New Roman" w:hAnsi="Times New Roman"/>
            <w:sz w:val="20"/>
            <w:szCs w:val="20"/>
            <w:u w:val="single"/>
          </w:rPr>
          <w:t>11 статьи</w:t>
        </w:r>
      </w:hyperlink>
      <w:r w:rsidRPr="00FD224B">
        <w:rPr>
          <w:rFonts w:ascii="Times New Roman" w:hAnsi="Times New Roman"/>
          <w:sz w:val="20"/>
          <w:szCs w:val="20"/>
        </w:rPr>
        <w:t xml:space="preserve"> 10 </w:t>
      </w:r>
      <w:hyperlink r:id="rId34" w:history="1">
        <w:r w:rsidRPr="00FD224B">
          <w:rPr>
            <w:rFonts w:ascii="Times New Roman" w:hAnsi="Times New Roman"/>
            <w:sz w:val="20"/>
            <w:szCs w:val="20"/>
          </w:rPr>
          <w:t xml:space="preserve">Федерального </w:t>
        </w:r>
        <w:hyperlink r:id="rId35">
          <w:r w:rsidRPr="00FD224B">
            <w:rPr>
              <w:rFonts w:ascii="Times New Roman" w:hAnsi="Times New Roman"/>
              <w:sz w:val="20"/>
              <w:szCs w:val="20"/>
            </w:rPr>
            <w:t>закона</w:t>
          </w:r>
        </w:hyperlink>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5" w:name="P02CB"/>
      <w:bookmarkEnd w:id="75"/>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5) условия связанных договоров, в том числе сроки предоставления                   и объемы субсидий, бюджетных инвестиций, указанных в </w:t>
      </w:r>
      <w:hyperlink r:id="rId36" w:history="1">
        <w:r w:rsidRPr="00FD224B">
          <w:rPr>
            <w:rFonts w:ascii="Times New Roman" w:hAnsi="Times New Roman"/>
            <w:sz w:val="20"/>
            <w:szCs w:val="20"/>
            <w:u w:val="single"/>
          </w:rPr>
          <w:t xml:space="preserve">пункте 1 части 1 статьи 14 </w:t>
        </w:r>
        <w:hyperlink r:id="rId37" w:history="1">
          <w:r w:rsidRPr="00FD224B">
            <w:rPr>
              <w:rFonts w:ascii="Times New Roman" w:hAnsi="Times New Roman"/>
              <w:sz w:val="20"/>
              <w:szCs w:val="20"/>
              <w:u w:val="single"/>
            </w:rPr>
            <w:t xml:space="preserve">части 1 статьи 15 </w:t>
          </w:r>
          <w:r w:rsidRPr="00FD224B">
            <w:rPr>
              <w:rFonts w:ascii="Times New Roman" w:hAnsi="Times New Roman"/>
              <w:sz w:val="20"/>
              <w:szCs w:val="20"/>
            </w:rPr>
            <w:t xml:space="preserve">Федерального </w:t>
          </w:r>
          <w:hyperlink r:id="rId38">
            <w:r w:rsidRPr="00FD224B">
              <w:rPr>
                <w:rFonts w:ascii="Times New Roman" w:hAnsi="Times New Roman"/>
                <w:sz w:val="20"/>
                <w:szCs w:val="20"/>
              </w:rPr>
              <w:t>закона</w:t>
            </w:r>
          </w:hyperlink>
        </w:hyperlink>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и (или) процентная ставка (порядок ее определения) по кредитному договору, указанному в </w:t>
      </w:r>
      <w:hyperlink r:id="rId39" w:history="1">
        <w:r w:rsidRPr="00FD224B">
          <w:rPr>
            <w:rFonts w:ascii="Times New Roman" w:hAnsi="Times New Roman"/>
            <w:sz w:val="20"/>
            <w:szCs w:val="20"/>
            <w:u w:val="single"/>
          </w:rPr>
          <w:t>пункте 2 части 1 статьи 14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а также сроки предоставления и объемы субсидий, указанных в </w:t>
      </w:r>
      <w:hyperlink r:id="rId40" w:history="1">
        <w:r w:rsidRPr="00FD224B">
          <w:rPr>
            <w:rFonts w:ascii="Times New Roman" w:hAnsi="Times New Roman"/>
            <w:sz w:val="20"/>
            <w:szCs w:val="20"/>
            <w:u w:val="single"/>
          </w:rPr>
          <w:t>пункте 2 части 3 статьи 14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6" w:name="P02CD"/>
      <w:bookmarkEnd w:id="76"/>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6) указание на обязанность публично-правового образования (публично-правовых образований) осуществлять выплаты (обеспечить возмещение затрат) в пользу организации, реализующей проект, в объеме,                                  не превышающем размера обязательных платежей, исчисленных организацией, реализующей проект, для уплаты в соответствующие бюджеты публично-правовых образований, являющихся сторонами соглашения                       о защите и поощрении капиталовложений, в связи с реализацией инвестиционного проекта (за исключением случая, если Российская Федерация приняла на себя обязанность возместить организации, реализующей проект, убытки), а именно налога на прибыль организаций, налога на имущество организаций, транспортного налога, налога                                на добавленную стоимость (за вычетом налога, возмещенного организации, реализующей проект), земельного налога (в случае, если муниципальное образование является стороной соглашения о защите и поощрении капиталовложений и таким соглашением предусмотрена возможность возмещения затрат, указанных в </w:t>
      </w:r>
      <w:hyperlink r:id="rId41" w:history="1">
        <w:r w:rsidRPr="00FD224B">
          <w:rPr>
            <w:rFonts w:ascii="Times New Roman" w:hAnsi="Times New Roman"/>
            <w:sz w:val="20"/>
            <w:szCs w:val="20"/>
            <w:u w:val="single"/>
          </w:rPr>
          <w:t>части 1 статьи 15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в пределах земельного налога, исчисленного организацией, реализующей проект, для уплаты в местный бюджет), ввозных таможенных пошлин, акцизов на автомобили легковые и мотоциклы: </w:t>
      </w:r>
    </w:p>
    <w:p w:rsidR="00FD224B" w:rsidRPr="00FD224B" w:rsidRDefault="00FD224B" w:rsidP="00FD224B">
      <w:pPr>
        <w:spacing w:after="0" w:line="240" w:lineRule="auto"/>
        <w:ind w:firstLine="567"/>
        <w:jc w:val="both"/>
        <w:rPr>
          <w:rFonts w:ascii="Times New Roman" w:hAnsi="Times New Roman"/>
          <w:sz w:val="20"/>
          <w:szCs w:val="20"/>
        </w:rPr>
      </w:pPr>
      <w:bookmarkStart w:id="77" w:name="P02CF"/>
      <w:bookmarkEnd w:id="77"/>
      <w:r w:rsidRPr="00FD224B">
        <w:rPr>
          <w:rFonts w:ascii="Times New Roman" w:hAnsi="Times New Roman"/>
          <w:sz w:val="20"/>
          <w:szCs w:val="20"/>
        </w:rPr>
        <w:t xml:space="preserve">а) на возмещение реального ущерба в соответствии с порядком, предусмотренным </w:t>
      </w:r>
      <w:hyperlink r:id="rId42" w:history="1">
        <w:r w:rsidRPr="00FD224B">
          <w:rPr>
            <w:rFonts w:ascii="Times New Roman" w:hAnsi="Times New Roman"/>
            <w:sz w:val="20"/>
            <w:szCs w:val="20"/>
            <w:u w:val="single"/>
          </w:rPr>
          <w:t>статьей 12 настоящего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в том числе в случаях, предусмотренных </w:t>
      </w:r>
      <w:hyperlink r:id="rId43" w:history="1">
        <w:r w:rsidRPr="00FD224B">
          <w:rPr>
            <w:rFonts w:ascii="Times New Roman" w:hAnsi="Times New Roman"/>
            <w:sz w:val="20"/>
            <w:szCs w:val="20"/>
            <w:u w:val="single"/>
          </w:rPr>
          <w:t>частью 3 статьи 14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w:t>
      </w:r>
      <w:bookmarkStart w:id="78" w:name="P02D1"/>
      <w:bookmarkEnd w:id="78"/>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 xml:space="preserve">б) на возмещение понесенных затрат, предусмотренных </w:t>
      </w:r>
      <w:hyperlink r:id="rId44" w:history="1">
        <w:r w:rsidRPr="00FD224B">
          <w:rPr>
            <w:rFonts w:ascii="Times New Roman" w:hAnsi="Times New Roman"/>
            <w:sz w:val="20"/>
            <w:szCs w:val="20"/>
            <w:u w:val="single"/>
          </w:rPr>
          <w:t>статьей 15 Федерального закона</w:t>
        </w:r>
      </w:hyperlink>
      <w:r w:rsidRPr="00FD224B">
        <w:rPr>
          <w:rFonts w:ascii="Times New Roman" w:hAnsi="Times New Roman"/>
          <w:sz w:val="20"/>
          <w:szCs w:val="20"/>
        </w:rPr>
        <w:t xml:space="preserve"> </w:t>
      </w:r>
      <w:r w:rsidRPr="00FD224B">
        <w:rPr>
          <w:rFonts w:ascii="Times New Roman" w:hAnsi="Times New Roman"/>
          <w:color w:val="000000"/>
          <w:sz w:val="20"/>
          <w:szCs w:val="20"/>
        </w:rPr>
        <w:t>№ 69-ФЗ</w:t>
      </w:r>
      <w:r w:rsidRPr="00FD224B">
        <w:rPr>
          <w:rFonts w:ascii="Times New Roman" w:hAnsi="Times New Roman"/>
          <w:sz w:val="20"/>
          <w:szCs w:val="20"/>
        </w:rPr>
        <w:t xml:space="preserve"> (в случае, если публично-правовым образованием было принято решение о возмещении таких затрат);</w:t>
      </w:r>
      <w:bookmarkStart w:id="79" w:name="P02D3"/>
      <w:bookmarkEnd w:id="79"/>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7) порядок мониторинга, в том числе представления организацией, реализующей проект, информации об этапах реализации инвестиционного проекта;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8) порядок разрешения споров между сторонами соглашения о защите                 и поощрении капиталовложений;</w:t>
      </w:r>
      <w:bookmarkStart w:id="80" w:name="P02D7"/>
      <w:bookmarkEnd w:id="80"/>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lastRenderedPageBreak/>
        <w:t>9) иные условия, предусмотренные Федеральным законом от 01.04.2020 № 69-ФЗ «О защите и поощрении капиталовложений в Российской Федерации» и типовой формой соглашения о защите и поощрении капиталовложений, утвержденной Правительством Российской Федерации.»;</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1.2. Подпункт 6 пункта 6 изложить в следующей редакции:</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 xml:space="preserve"> «6. создание (строительство) либо реконструкция и (или) модернизация административно-деловых центров и торговых центров (комплексов) (кроме аэровокзалов (терминалов), а также многоквартирных домов, жилых домов (кроме строительства таких домов в соответствии с договором о комплексном развитии территории).». </w:t>
      </w:r>
    </w:p>
    <w:p w:rsidR="00FD224B" w:rsidRPr="00FD224B" w:rsidRDefault="00FD224B" w:rsidP="00FD224B">
      <w:pPr>
        <w:spacing w:after="0" w:line="240"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2. Настоящее постановление подлежит официальному опубликованию (обнародованию) в бюллетене «Сентябрьский вестник» и размещению на официальном сайте администрации сельского поселения Сентябрьский в сети «Интернет».</w:t>
      </w:r>
    </w:p>
    <w:p w:rsidR="00FD224B" w:rsidRPr="00FD224B" w:rsidRDefault="00FD224B" w:rsidP="00FD224B">
      <w:pPr>
        <w:widowControl w:val="0"/>
        <w:tabs>
          <w:tab w:val="left" w:pos="993"/>
        </w:tabs>
        <w:autoSpaceDE w:val="0"/>
        <w:autoSpaceDN w:val="0"/>
        <w:adjustRightInd w:val="0"/>
        <w:spacing w:after="3" w:line="247" w:lineRule="auto"/>
        <w:ind w:firstLine="567"/>
        <w:jc w:val="both"/>
        <w:rPr>
          <w:rFonts w:ascii="Times New Roman" w:hAnsi="Times New Roman"/>
          <w:color w:val="000000"/>
          <w:sz w:val="20"/>
          <w:szCs w:val="20"/>
        </w:rPr>
      </w:pPr>
      <w:r w:rsidRPr="00FD224B">
        <w:rPr>
          <w:rFonts w:ascii="Times New Roman" w:hAnsi="Times New Roman"/>
          <w:color w:val="000000"/>
          <w:sz w:val="20"/>
          <w:szCs w:val="20"/>
        </w:rPr>
        <w:t>3. Настоящее постановление вступает в силу после официального опубликования (обнародования).</w:t>
      </w:r>
    </w:p>
    <w:p w:rsidR="00FD224B" w:rsidRPr="00FD224B" w:rsidRDefault="00FD224B" w:rsidP="00FD224B">
      <w:pPr>
        <w:widowControl w:val="0"/>
        <w:autoSpaceDE w:val="0"/>
        <w:autoSpaceDN w:val="0"/>
        <w:adjustRightInd w:val="0"/>
        <w:spacing w:after="3" w:line="247" w:lineRule="auto"/>
        <w:ind w:firstLine="567"/>
        <w:jc w:val="both"/>
        <w:rPr>
          <w:rFonts w:ascii="Times New Roman" w:hAnsi="Times New Roman"/>
          <w:color w:val="000000"/>
          <w:sz w:val="20"/>
          <w:szCs w:val="20"/>
        </w:rPr>
      </w:pPr>
    </w:p>
    <w:p w:rsidR="00FD224B" w:rsidRPr="00FD224B" w:rsidRDefault="00FD224B" w:rsidP="00524F1A">
      <w:pPr>
        <w:widowControl w:val="0"/>
        <w:autoSpaceDE w:val="0"/>
        <w:autoSpaceDN w:val="0"/>
        <w:adjustRightInd w:val="0"/>
        <w:spacing w:after="3" w:line="247" w:lineRule="auto"/>
        <w:jc w:val="both"/>
        <w:rPr>
          <w:rFonts w:ascii="Times New Roman" w:hAnsi="Times New Roman"/>
          <w:color w:val="000000"/>
          <w:sz w:val="20"/>
          <w:szCs w:val="20"/>
        </w:rPr>
      </w:pPr>
    </w:p>
    <w:p w:rsidR="00FD224B" w:rsidRPr="00FD224B" w:rsidRDefault="00FD224B" w:rsidP="00FD224B">
      <w:pPr>
        <w:widowControl w:val="0"/>
        <w:autoSpaceDE w:val="0"/>
        <w:autoSpaceDN w:val="0"/>
        <w:adjustRightInd w:val="0"/>
        <w:spacing w:after="3" w:line="247" w:lineRule="auto"/>
        <w:jc w:val="both"/>
        <w:rPr>
          <w:rFonts w:ascii="Times New Roman" w:hAnsi="Times New Roman"/>
          <w:color w:val="000000"/>
          <w:sz w:val="20"/>
          <w:szCs w:val="20"/>
        </w:rPr>
      </w:pPr>
      <w:r w:rsidRPr="00FD224B">
        <w:rPr>
          <w:rFonts w:ascii="Times New Roman" w:eastAsia="Calibri" w:hAnsi="Times New Roman"/>
          <w:color w:val="000000"/>
          <w:sz w:val="20"/>
          <w:szCs w:val="20"/>
          <w:lang w:eastAsia="en-US"/>
        </w:rPr>
        <w:t>Глава поселения</w:t>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t xml:space="preserve">                                             </w:t>
      </w:r>
      <w:r w:rsidRPr="00FD224B">
        <w:rPr>
          <w:rFonts w:ascii="Times New Roman" w:eastAsia="Calibri" w:hAnsi="Times New Roman"/>
          <w:color w:val="000000"/>
          <w:sz w:val="20"/>
          <w:szCs w:val="20"/>
          <w:lang w:eastAsia="en-US"/>
        </w:rPr>
        <w:tab/>
      </w:r>
      <w:r w:rsidRPr="00FD224B">
        <w:rPr>
          <w:rFonts w:ascii="Times New Roman" w:eastAsia="Calibri" w:hAnsi="Times New Roman"/>
          <w:color w:val="000000"/>
          <w:sz w:val="20"/>
          <w:szCs w:val="20"/>
          <w:lang w:eastAsia="en-US"/>
        </w:rPr>
        <w:tab/>
        <w:t>А.В. Светлаков</w:t>
      </w: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sz w:val="20"/>
          <w:szCs w:val="20"/>
        </w:rPr>
      </w:pPr>
    </w:p>
    <w:p w:rsidR="00FD224B" w:rsidRPr="00FD224B" w:rsidRDefault="00FD224B" w:rsidP="00FD224B">
      <w:pPr>
        <w:tabs>
          <w:tab w:val="left" w:pos="9717"/>
        </w:tabs>
        <w:spacing w:after="0" w:line="240" w:lineRule="auto"/>
        <w:ind w:left="284"/>
        <w:jc w:val="both"/>
        <w:rPr>
          <w:rFonts w:ascii="Times New Roman" w:hAnsi="Times New Roman"/>
          <w:b/>
          <w:sz w:val="20"/>
          <w:szCs w:val="20"/>
        </w:rPr>
      </w:pPr>
      <w:r w:rsidRPr="00FD224B">
        <w:rPr>
          <w:rFonts w:ascii="Times New Roman" w:hAnsi="Times New Roman"/>
          <w:b/>
          <w:sz w:val="20"/>
          <w:szCs w:val="20"/>
        </w:rPr>
        <w:t>ПОСТАНОВЛЕНИЕ</w:t>
      </w:r>
      <w:r w:rsidRPr="00FD224B">
        <w:rPr>
          <w:rFonts w:ascii="Times New Roman" w:hAnsi="Times New Roman"/>
          <w:b/>
          <w:sz w:val="20"/>
          <w:szCs w:val="20"/>
        </w:rPr>
        <w:tab/>
        <w:t>2</w:t>
      </w:r>
    </w:p>
    <w:p w:rsidR="00FD224B" w:rsidRPr="00FD224B"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 xml:space="preserve"> № 136-па от 26.10.2021 года «</w:t>
      </w:r>
    </w:p>
    <w:p w:rsidR="00FD224B" w:rsidRPr="00FD224B" w:rsidRDefault="00FD224B" w:rsidP="00FD224B">
      <w:pPr>
        <w:spacing w:after="0" w:line="240" w:lineRule="auto"/>
        <w:jc w:val="both"/>
        <w:rPr>
          <w:rFonts w:ascii="Times New Roman" w:hAnsi="Times New Roman"/>
          <w:sz w:val="20"/>
          <w:szCs w:val="20"/>
        </w:rPr>
      </w:pPr>
      <w:r w:rsidRPr="00FD224B">
        <w:rPr>
          <w:rFonts w:ascii="Times New Roman" w:hAnsi="Times New Roman"/>
          <w:sz w:val="20"/>
          <w:szCs w:val="20"/>
        </w:rPr>
        <w:t>О внесении изменений в постановление администрации сельского поселения Сентябрьский от 02.08.2021 №81/1-па «О порядке осуществления муниципальных заимствований муниципальным образованием сельское поселение Сентябрьский»</w:t>
      </w:r>
    </w:p>
    <w:p w:rsidR="00FD224B" w:rsidRPr="00FD224B" w:rsidRDefault="00FD224B" w:rsidP="00FD224B">
      <w:pPr>
        <w:spacing w:after="0" w:line="240" w:lineRule="auto"/>
        <w:jc w:val="both"/>
        <w:rPr>
          <w:rFonts w:ascii="Times New Roman" w:hAnsi="Times New Roman"/>
          <w:sz w:val="20"/>
          <w:szCs w:val="20"/>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r w:rsidRPr="00FD224B">
        <w:rPr>
          <w:rFonts w:ascii="Times New Roman" w:hAnsi="Times New Roman"/>
          <w:sz w:val="20"/>
          <w:szCs w:val="20"/>
          <w:lang w:eastAsia="ar-SA"/>
        </w:rPr>
        <w:t xml:space="preserve">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Устава сельского поселения Сентябрьский Нефтеюганского муниципального района Ханты-Мансийского автономного округа – Югры, </w:t>
      </w:r>
    </w:p>
    <w:p w:rsidR="00FD224B" w:rsidRPr="00FD224B" w:rsidRDefault="00FD224B" w:rsidP="00FD224B">
      <w:pPr>
        <w:widowControl w:val="0"/>
        <w:suppressAutoHyphens/>
        <w:autoSpaceDE w:val="0"/>
        <w:autoSpaceDN w:val="0"/>
        <w:adjustRightInd w:val="0"/>
        <w:spacing w:after="0" w:line="240" w:lineRule="auto"/>
        <w:jc w:val="both"/>
        <w:rPr>
          <w:rFonts w:ascii="Times New Roman" w:hAnsi="Times New Roman"/>
          <w:sz w:val="20"/>
          <w:szCs w:val="20"/>
          <w:lang w:eastAsia="ar-SA"/>
        </w:rPr>
      </w:pPr>
      <w:r w:rsidRPr="00FD224B">
        <w:rPr>
          <w:rFonts w:ascii="Times New Roman" w:hAnsi="Times New Roman"/>
          <w:sz w:val="20"/>
          <w:szCs w:val="20"/>
          <w:lang w:eastAsia="ar-SA"/>
        </w:rPr>
        <w:t>п о с т а н о в л я ю:</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190F65">
      <w:pPr>
        <w:widowControl w:val="0"/>
        <w:numPr>
          <w:ilvl w:val="0"/>
          <w:numId w:val="29"/>
        </w:numPr>
        <w:tabs>
          <w:tab w:val="left" w:pos="709"/>
          <w:tab w:val="left" w:pos="851"/>
        </w:tabs>
        <w:suppressAutoHyphens/>
        <w:autoSpaceDE w:val="0"/>
        <w:autoSpaceDN w:val="0"/>
        <w:adjustRightInd w:val="0"/>
        <w:spacing w:after="0" w:line="240" w:lineRule="auto"/>
        <w:ind w:left="0" w:firstLine="567"/>
        <w:jc w:val="both"/>
        <w:rPr>
          <w:rFonts w:ascii="Times New Roman" w:hAnsi="Times New Roman"/>
          <w:bCs/>
          <w:sz w:val="20"/>
          <w:szCs w:val="20"/>
          <w:lang w:eastAsia="ar-SA"/>
        </w:rPr>
      </w:pPr>
      <w:r w:rsidRPr="00FD224B">
        <w:rPr>
          <w:rFonts w:ascii="Times New Roman" w:hAnsi="Times New Roman"/>
          <w:sz w:val="20"/>
          <w:szCs w:val="20"/>
          <w:lang w:eastAsia="ar-SA"/>
        </w:rPr>
        <w:t xml:space="preserve">Внести изменения в приложение к постановлению </w:t>
      </w:r>
      <w:r w:rsidRPr="00FD224B">
        <w:rPr>
          <w:rFonts w:ascii="Times New Roman" w:hAnsi="Times New Roman"/>
          <w:bCs/>
          <w:sz w:val="20"/>
          <w:szCs w:val="20"/>
          <w:lang w:eastAsia="ar-SA"/>
        </w:rPr>
        <w:t>администрации сельского поселения Сентябрьский от 02.08.2021 №81/1-па «О порядке осуществления муниципальных заимствований муниципальным образованием сельское поселение Сентябрьский» пункт 1 статьи 3 изложить в следующей редакции:</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r w:rsidRPr="00FD224B">
        <w:rPr>
          <w:rFonts w:ascii="Times New Roman" w:hAnsi="Times New Roman"/>
          <w:bCs/>
          <w:sz w:val="20"/>
          <w:szCs w:val="20"/>
          <w:lang w:eastAsia="ar-SA"/>
        </w:rPr>
        <w:t xml:space="preserve">«1. </w:t>
      </w:r>
      <w:r w:rsidRPr="00FD224B">
        <w:rPr>
          <w:rFonts w:ascii="Times New Roman" w:hAnsi="Times New Roman"/>
          <w:sz w:val="20"/>
          <w:szCs w:val="20"/>
          <w:lang w:eastAsia="ar-SA"/>
        </w:rPr>
        <w:t>Отбор кредитных организаций для оказания услуг по предоставлению кредитов муниципальному образованию регулируется законодательством Российской Федерации о контрактной системе в сфере закупок товаров, работ, услуг для государственных и муниципальных нужд.».</w:t>
      </w:r>
    </w:p>
    <w:p w:rsidR="00FD224B" w:rsidRPr="00FD224B" w:rsidRDefault="00FD224B" w:rsidP="00FD224B">
      <w:pPr>
        <w:spacing w:after="0" w:line="240" w:lineRule="auto"/>
        <w:ind w:firstLine="567"/>
        <w:jc w:val="both"/>
        <w:rPr>
          <w:rFonts w:ascii="Times New Roman" w:hAnsi="Times New Roman"/>
          <w:sz w:val="20"/>
          <w:szCs w:val="20"/>
        </w:rPr>
      </w:pPr>
      <w:r w:rsidRPr="00FD224B">
        <w:rPr>
          <w:rFonts w:ascii="Times New Roman" w:hAnsi="Times New Roman"/>
          <w:sz w:val="20"/>
          <w:szCs w:val="20"/>
        </w:rPr>
        <w:t>2. Настоящее постановление подлежит обязательному официальному опубликованию (обнародованию) на официальном сайте администрации сельского поселения Сентябрьский в сети «Интернет».</w:t>
      </w:r>
    </w:p>
    <w:p w:rsidR="00FD224B" w:rsidRPr="00FD224B" w:rsidRDefault="00FD224B" w:rsidP="00FD224B">
      <w:pPr>
        <w:widowControl w:val="0"/>
        <w:suppressAutoHyphens/>
        <w:autoSpaceDE w:val="0"/>
        <w:autoSpaceDN w:val="0"/>
        <w:adjustRightInd w:val="0"/>
        <w:spacing w:after="0" w:line="240" w:lineRule="auto"/>
        <w:ind w:firstLine="567"/>
        <w:jc w:val="both"/>
        <w:rPr>
          <w:rFonts w:ascii="Times New Roman" w:hAnsi="Times New Roman"/>
          <w:sz w:val="20"/>
          <w:szCs w:val="20"/>
          <w:lang w:eastAsia="ar-SA"/>
        </w:rPr>
      </w:pPr>
      <w:r w:rsidRPr="00FD224B">
        <w:rPr>
          <w:rFonts w:ascii="Times New Roman" w:hAnsi="Times New Roman"/>
          <w:sz w:val="20"/>
          <w:szCs w:val="20"/>
          <w:lang w:eastAsia="ar-SA"/>
        </w:rPr>
        <w:t>3. Настоящее постановление вступает в силу с момента опубликования.</w:t>
      </w: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widowControl w:val="0"/>
        <w:suppressAutoHyphens/>
        <w:autoSpaceDE w:val="0"/>
        <w:autoSpaceDN w:val="0"/>
        <w:adjustRightInd w:val="0"/>
        <w:spacing w:after="0" w:line="240" w:lineRule="auto"/>
        <w:ind w:firstLine="540"/>
        <w:jc w:val="both"/>
        <w:rPr>
          <w:rFonts w:ascii="Times New Roman" w:hAnsi="Times New Roman"/>
          <w:sz w:val="20"/>
          <w:szCs w:val="20"/>
          <w:lang w:eastAsia="ar-SA"/>
        </w:rPr>
      </w:pPr>
    </w:p>
    <w:p w:rsidR="00FD224B" w:rsidRPr="00FD224B" w:rsidRDefault="00FD224B" w:rsidP="00FD224B">
      <w:pPr>
        <w:suppressAutoHyphens/>
        <w:spacing w:after="0" w:line="240" w:lineRule="auto"/>
        <w:rPr>
          <w:rFonts w:ascii="Times New Roman" w:hAnsi="Times New Roman"/>
          <w:sz w:val="26"/>
          <w:szCs w:val="26"/>
          <w:lang w:eastAsia="ar-SA"/>
        </w:rPr>
      </w:pPr>
      <w:r w:rsidRPr="00FD224B">
        <w:rPr>
          <w:rFonts w:ascii="Times New Roman" w:hAnsi="Times New Roman"/>
          <w:sz w:val="20"/>
          <w:szCs w:val="20"/>
          <w:lang w:eastAsia="ar-SA"/>
        </w:rPr>
        <w:t>Глава поселения                                                                              А.В. Светлако</w:t>
      </w:r>
      <w:bookmarkStart w:id="81" w:name="Par52"/>
      <w:bookmarkStart w:id="82" w:name="Par58"/>
      <w:bookmarkEnd w:id="81"/>
      <w:bookmarkEnd w:id="82"/>
      <w:r w:rsidRPr="00FD224B">
        <w:rPr>
          <w:rFonts w:ascii="Times New Roman" w:hAnsi="Times New Roman"/>
          <w:sz w:val="20"/>
          <w:szCs w:val="20"/>
          <w:lang w:eastAsia="ar-SA"/>
        </w:rPr>
        <w:t>в</w:t>
      </w:r>
    </w:p>
    <w:p w:rsidR="00FD224B" w:rsidRDefault="00FD224B" w:rsidP="00FD224B">
      <w:pPr>
        <w:tabs>
          <w:tab w:val="left" w:pos="9717"/>
        </w:tabs>
        <w:spacing w:after="0" w:line="240" w:lineRule="auto"/>
        <w:ind w:left="284"/>
        <w:jc w:val="both"/>
        <w:rPr>
          <w:rFonts w:ascii="Times New Roman" w:hAnsi="Times New Roman"/>
          <w:sz w:val="20"/>
          <w:szCs w:val="20"/>
        </w:rPr>
      </w:pPr>
    </w:p>
    <w:p w:rsidR="00B43582" w:rsidRDefault="00B43582" w:rsidP="00FD224B">
      <w:pPr>
        <w:tabs>
          <w:tab w:val="left" w:pos="9717"/>
        </w:tabs>
        <w:spacing w:after="0" w:line="240" w:lineRule="auto"/>
        <w:ind w:left="284"/>
        <w:jc w:val="both"/>
        <w:rPr>
          <w:rFonts w:ascii="Times New Roman" w:hAnsi="Times New Roman"/>
          <w:sz w:val="20"/>
          <w:szCs w:val="20"/>
        </w:rPr>
      </w:pPr>
    </w:p>
    <w:p w:rsidR="00B4140C" w:rsidRPr="00107969" w:rsidRDefault="00B4140C" w:rsidP="00B4140C">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bookmarkStart w:id="83" w:name="_GoBack"/>
      <w:bookmarkEnd w:id="83"/>
      <w:r>
        <w:rPr>
          <w:rFonts w:ascii="Times New Roman" w:hAnsi="Times New Roman"/>
          <w:b/>
          <w:sz w:val="20"/>
          <w:szCs w:val="20"/>
        </w:rPr>
        <w:tab/>
      </w:r>
    </w:p>
    <w:p w:rsidR="00B4140C" w:rsidRPr="00B4140C" w:rsidRDefault="00B4140C" w:rsidP="00B4140C">
      <w:pPr>
        <w:spacing w:after="0" w:line="240" w:lineRule="auto"/>
        <w:jc w:val="both"/>
        <w:rPr>
          <w:rFonts w:ascii="Times New Roman" w:hAnsi="Times New Roman"/>
          <w:sz w:val="20"/>
          <w:szCs w:val="20"/>
        </w:rPr>
      </w:pPr>
      <w:r>
        <w:rPr>
          <w:rFonts w:ascii="Times New Roman" w:hAnsi="Times New Roman"/>
          <w:sz w:val="20"/>
          <w:szCs w:val="20"/>
        </w:rPr>
        <w:t xml:space="preserve"> № 137-па от 26.10.2021 года «</w:t>
      </w:r>
      <w:r w:rsidRPr="00B4140C">
        <w:rPr>
          <w:rFonts w:ascii="Times New Roman" w:hAnsi="Times New Roman"/>
          <w:sz w:val="20"/>
          <w:szCs w:val="20"/>
        </w:rPr>
        <w:t>Об утверждении перечня главных администраторов доходов бюджета</w:t>
      </w:r>
    </w:p>
    <w:p w:rsidR="00B4140C" w:rsidRPr="00B4140C" w:rsidRDefault="00B4140C" w:rsidP="00B4140C">
      <w:pPr>
        <w:spacing w:after="0" w:line="240" w:lineRule="auto"/>
        <w:jc w:val="both"/>
        <w:rPr>
          <w:rFonts w:ascii="Times New Roman" w:hAnsi="Times New Roman"/>
          <w:sz w:val="20"/>
          <w:szCs w:val="20"/>
        </w:rPr>
      </w:pPr>
      <w:r w:rsidRPr="00B4140C">
        <w:rPr>
          <w:rFonts w:ascii="Times New Roman" w:hAnsi="Times New Roman"/>
          <w:sz w:val="20"/>
          <w:szCs w:val="20"/>
        </w:rPr>
        <w:t xml:space="preserve"> муниципального образования сельское поселение Сентябрьский</w:t>
      </w:r>
    </w:p>
    <w:p w:rsidR="00B4140C" w:rsidRPr="00B4140C" w:rsidRDefault="00B4140C" w:rsidP="00B4140C">
      <w:pPr>
        <w:suppressAutoHyphens/>
        <w:autoSpaceDE w:val="0"/>
        <w:autoSpaceDN w:val="0"/>
        <w:adjustRightInd w:val="0"/>
        <w:spacing w:after="0" w:line="240" w:lineRule="auto"/>
        <w:ind w:firstLine="684"/>
        <w:jc w:val="both"/>
        <w:rPr>
          <w:rFonts w:ascii="Times New Roman" w:hAnsi="Times New Roman"/>
          <w:sz w:val="20"/>
          <w:szCs w:val="20"/>
        </w:rPr>
      </w:pPr>
      <w:r w:rsidRPr="00B4140C">
        <w:rPr>
          <w:rFonts w:ascii="Times New Roman" w:hAnsi="Times New Roman"/>
          <w:sz w:val="20"/>
          <w:szCs w:val="20"/>
        </w:rPr>
        <w:t>В соответствии со статьей 160.1 Бюджетного кодекса Российской Федерации, постановлением Правительства Российской Федерации от 16.09.2021 №1569 «Об утверждении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доходов бюджета и к утверждению перечня главных администраторов доходов бюджета субъекта Российской Федерации, бюджета территориального фонда обязательного медицинского страхования, местного бюджета», приказом Министерства финансов Российской Федерации от 08.06.2021 №75н «Об утверждении кодов (перечней кодов) бюджетной классификации Российской Федерации на 2022 год (на 2022 год и на плановый период 2023 и 2024 годов)» п о с т а н о в л я ю</w:t>
      </w:r>
      <w:r w:rsidRPr="00B4140C">
        <w:rPr>
          <w:rFonts w:ascii="Times New Roman" w:hAnsi="Times New Roman"/>
          <w:bCs/>
          <w:sz w:val="20"/>
          <w:szCs w:val="20"/>
        </w:rPr>
        <w:t>:</w:t>
      </w:r>
    </w:p>
    <w:p w:rsidR="00B4140C" w:rsidRPr="00B4140C" w:rsidRDefault="00B4140C" w:rsidP="00B4140C">
      <w:pPr>
        <w:suppressAutoHyphens/>
        <w:autoSpaceDE w:val="0"/>
        <w:autoSpaceDN w:val="0"/>
        <w:adjustRightInd w:val="0"/>
        <w:spacing w:after="0" w:line="240" w:lineRule="auto"/>
        <w:ind w:firstLine="684"/>
        <w:jc w:val="both"/>
        <w:rPr>
          <w:rFonts w:ascii="Times New Roman" w:hAnsi="Times New Roman"/>
          <w:sz w:val="20"/>
          <w:szCs w:val="20"/>
        </w:rPr>
      </w:pPr>
    </w:p>
    <w:p w:rsidR="00B4140C" w:rsidRPr="00B4140C" w:rsidRDefault="00B4140C" w:rsidP="00B4140C">
      <w:pPr>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bCs/>
          <w:sz w:val="20"/>
          <w:szCs w:val="20"/>
        </w:rPr>
        <w:tab/>
        <w:t xml:space="preserve">1. Утвердить прилагаемый перечень главных администраторов доходов </w:t>
      </w:r>
      <w:r w:rsidRPr="00B4140C">
        <w:rPr>
          <w:rFonts w:ascii="Times New Roman" w:hAnsi="Times New Roman"/>
          <w:sz w:val="20"/>
          <w:szCs w:val="20"/>
        </w:rPr>
        <w:t>бюджета сельского поселения Сентябрьский (приложение).</w:t>
      </w:r>
    </w:p>
    <w:p w:rsidR="00B4140C" w:rsidRPr="00B4140C" w:rsidRDefault="00B4140C" w:rsidP="00B4140C">
      <w:pPr>
        <w:suppressAutoHyphens/>
        <w:autoSpaceDE w:val="0"/>
        <w:autoSpaceDN w:val="0"/>
        <w:adjustRightInd w:val="0"/>
        <w:spacing w:after="0" w:line="240" w:lineRule="auto"/>
        <w:jc w:val="both"/>
        <w:rPr>
          <w:rFonts w:ascii="Times New Roman" w:hAnsi="Times New Roman"/>
          <w:bCs/>
          <w:sz w:val="20"/>
          <w:szCs w:val="20"/>
        </w:rPr>
      </w:pPr>
      <w:r w:rsidRPr="00B4140C">
        <w:rPr>
          <w:rFonts w:ascii="Times New Roman" w:hAnsi="Times New Roman"/>
          <w:bCs/>
          <w:sz w:val="20"/>
          <w:szCs w:val="20"/>
        </w:rPr>
        <w:lastRenderedPageBreak/>
        <w:tab/>
      </w:r>
      <w:r w:rsidRPr="00B4140C">
        <w:rPr>
          <w:rFonts w:ascii="Times New Roman" w:hAnsi="Times New Roman"/>
          <w:sz w:val="20"/>
          <w:szCs w:val="20"/>
        </w:rPr>
        <w:t xml:space="preserve">2. </w:t>
      </w:r>
      <w:r w:rsidRPr="00B4140C">
        <w:rPr>
          <w:rFonts w:ascii="Times New Roman" w:hAnsi="Times New Roman"/>
          <w:bCs/>
          <w:sz w:val="20"/>
          <w:szCs w:val="20"/>
        </w:rPr>
        <w:t>Настоящее постановление подлежит размещению на официальном сайте органов местного самоуправления сельского поселения Сентябрьский.</w:t>
      </w:r>
    </w:p>
    <w:p w:rsidR="00B4140C" w:rsidRPr="00B4140C" w:rsidRDefault="00B4140C" w:rsidP="00B4140C">
      <w:pPr>
        <w:suppressAutoHyphens/>
        <w:autoSpaceDE w:val="0"/>
        <w:autoSpaceDN w:val="0"/>
        <w:adjustRightInd w:val="0"/>
        <w:spacing w:after="0" w:line="240" w:lineRule="auto"/>
        <w:ind w:firstLine="708"/>
        <w:jc w:val="both"/>
        <w:rPr>
          <w:rFonts w:ascii="Times New Roman" w:hAnsi="Times New Roman"/>
          <w:sz w:val="20"/>
          <w:szCs w:val="20"/>
        </w:rPr>
      </w:pPr>
      <w:r w:rsidRPr="00B4140C">
        <w:rPr>
          <w:rFonts w:ascii="Times New Roman" w:hAnsi="Times New Roman"/>
          <w:bCs/>
          <w:sz w:val="20"/>
          <w:szCs w:val="20"/>
        </w:rPr>
        <w:t>3. Настоящее постановление применяется к правоотношениям, возникающим при составлении и исполнении бюджета сельского поселения Сентябрьский, начиная с бюджета на 2022 год и плановый период 2023 и 2024 годов.</w:t>
      </w:r>
    </w:p>
    <w:p w:rsidR="00B4140C" w:rsidRPr="00B4140C" w:rsidRDefault="00B4140C" w:rsidP="00B4140C">
      <w:pPr>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bCs/>
          <w:sz w:val="20"/>
          <w:szCs w:val="20"/>
        </w:rPr>
        <w:tab/>
        <w:t>4. Контроль за выполнением постановления возложить на начальника отдела– главного бухгалтера Фомину М. В.</w:t>
      </w:r>
    </w:p>
    <w:p w:rsidR="00B4140C" w:rsidRPr="00B4140C" w:rsidRDefault="00B4140C" w:rsidP="00B4140C">
      <w:pPr>
        <w:widowControl w:val="0"/>
        <w:suppressAutoHyphens/>
        <w:autoSpaceDE w:val="0"/>
        <w:autoSpaceDN w:val="0"/>
        <w:adjustRightInd w:val="0"/>
        <w:spacing w:after="0" w:line="240" w:lineRule="auto"/>
        <w:ind w:firstLine="709"/>
        <w:jc w:val="both"/>
        <w:rPr>
          <w:rFonts w:ascii="Times New Roman" w:hAnsi="Times New Roman"/>
          <w:sz w:val="20"/>
          <w:szCs w:val="20"/>
          <w:highlight w:val="yellow"/>
        </w:rPr>
      </w:pPr>
    </w:p>
    <w:p w:rsidR="00B4140C" w:rsidRPr="00B4140C" w:rsidRDefault="00B4140C" w:rsidP="00B4140C">
      <w:pPr>
        <w:widowControl w:val="0"/>
        <w:suppressAutoHyphens/>
        <w:autoSpaceDE w:val="0"/>
        <w:autoSpaceDN w:val="0"/>
        <w:adjustRightInd w:val="0"/>
        <w:spacing w:after="0" w:line="240" w:lineRule="auto"/>
        <w:ind w:firstLine="709"/>
        <w:jc w:val="both"/>
        <w:rPr>
          <w:rFonts w:ascii="Times New Roman" w:hAnsi="Times New Roman"/>
          <w:sz w:val="20"/>
          <w:szCs w:val="20"/>
          <w:highlight w:val="yellow"/>
        </w:rPr>
      </w:pPr>
    </w:p>
    <w:p w:rsidR="00B4140C" w:rsidRPr="00B4140C" w:rsidRDefault="00B4140C" w:rsidP="00B4140C">
      <w:pPr>
        <w:widowControl w:val="0"/>
        <w:suppressAutoHyphens/>
        <w:autoSpaceDE w:val="0"/>
        <w:autoSpaceDN w:val="0"/>
        <w:adjustRightInd w:val="0"/>
        <w:spacing w:after="0" w:line="240" w:lineRule="auto"/>
        <w:ind w:firstLine="709"/>
        <w:jc w:val="both"/>
        <w:rPr>
          <w:rFonts w:ascii="Times New Roman" w:hAnsi="Times New Roman"/>
          <w:sz w:val="20"/>
          <w:szCs w:val="20"/>
          <w:highlight w:val="yellow"/>
        </w:rPr>
      </w:pPr>
    </w:p>
    <w:p w:rsidR="00B4140C" w:rsidRPr="00B4140C" w:rsidRDefault="00B4140C" w:rsidP="00B4140C">
      <w:pPr>
        <w:widowControl w:val="0"/>
        <w:suppressAutoHyphens/>
        <w:autoSpaceDE w:val="0"/>
        <w:autoSpaceDN w:val="0"/>
        <w:adjustRightInd w:val="0"/>
        <w:spacing w:after="0" w:line="240" w:lineRule="auto"/>
        <w:ind w:firstLine="709"/>
        <w:jc w:val="both"/>
        <w:rPr>
          <w:rFonts w:ascii="Times New Roman" w:hAnsi="Times New Roman"/>
          <w:sz w:val="20"/>
          <w:szCs w:val="20"/>
        </w:rPr>
      </w:pPr>
      <w:r w:rsidRPr="00B4140C">
        <w:rPr>
          <w:rFonts w:ascii="Times New Roman" w:hAnsi="Times New Roman"/>
          <w:sz w:val="20"/>
          <w:szCs w:val="20"/>
        </w:rPr>
        <w:t xml:space="preserve">Глава поселения </w:t>
      </w:r>
      <w:r w:rsidRPr="00B4140C">
        <w:rPr>
          <w:rFonts w:ascii="Times New Roman" w:hAnsi="Times New Roman"/>
          <w:sz w:val="20"/>
          <w:szCs w:val="20"/>
        </w:rPr>
        <w:tab/>
      </w:r>
      <w:r w:rsidRPr="00B4140C">
        <w:rPr>
          <w:rFonts w:ascii="Times New Roman" w:hAnsi="Times New Roman"/>
          <w:sz w:val="20"/>
          <w:szCs w:val="20"/>
        </w:rPr>
        <w:tab/>
      </w:r>
      <w:r w:rsidRPr="00B4140C">
        <w:rPr>
          <w:rFonts w:ascii="Times New Roman" w:hAnsi="Times New Roman"/>
          <w:sz w:val="20"/>
          <w:szCs w:val="20"/>
        </w:rPr>
        <w:tab/>
      </w:r>
      <w:r w:rsidRPr="00B4140C">
        <w:rPr>
          <w:rFonts w:ascii="Times New Roman" w:hAnsi="Times New Roman"/>
          <w:sz w:val="20"/>
          <w:szCs w:val="20"/>
        </w:rPr>
        <w:tab/>
      </w:r>
      <w:r w:rsidRPr="00B4140C">
        <w:rPr>
          <w:rFonts w:ascii="Times New Roman" w:hAnsi="Times New Roman"/>
          <w:sz w:val="20"/>
          <w:szCs w:val="20"/>
        </w:rPr>
        <w:tab/>
        <w:t xml:space="preserve"> </w:t>
      </w:r>
      <w:r w:rsidRPr="00B4140C">
        <w:rPr>
          <w:rFonts w:ascii="Times New Roman" w:hAnsi="Times New Roman"/>
          <w:sz w:val="20"/>
          <w:szCs w:val="20"/>
        </w:rPr>
        <w:tab/>
      </w:r>
      <w:r w:rsidRPr="00B4140C">
        <w:rPr>
          <w:rFonts w:ascii="Times New Roman" w:hAnsi="Times New Roman"/>
          <w:sz w:val="20"/>
          <w:szCs w:val="20"/>
        </w:rPr>
        <w:tab/>
        <w:t>А. В. Светлаков</w:t>
      </w:r>
    </w:p>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rPr>
      </w:pPr>
    </w:p>
    <w:tbl>
      <w:tblPr>
        <w:tblW w:w="0" w:type="auto"/>
        <w:tblLook w:val="04A0" w:firstRow="1" w:lastRow="0" w:firstColumn="1" w:lastColumn="0" w:noHBand="0" w:noVBand="1"/>
      </w:tblPr>
      <w:tblGrid>
        <w:gridCol w:w="4901"/>
        <w:gridCol w:w="4953"/>
      </w:tblGrid>
      <w:tr w:rsidR="00B4140C" w:rsidRPr="00B4140C" w:rsidTr="00B4140C">
        <w:tc>
          <w:tcPr>
            <w:tcW w:w="5096" w:type="dxa"/>
            <w:shd w:val="clear" w:color="auto" w:fill="auto"/>
          </w:tcPr>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highlight w:val="yellow"/>
              </w:rPr>
            </w:pPr>
          </w:p>
        </w:tc>
        <w:tc>
          <w:tcPr>
            <w:tcW w:w="5096" w:type="dxa"/>
            <w:shd w:val="clear" w:color="auto" w:fill="auto"/>
          </w:tcPr>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 xml:space="preserve">Приложение </w:t>
            </w:r>
          </w:p>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к постановлению администрации</w:t>
            </w:r>
          </w:p>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сельского поселения Сентябрьский</w:t>
            </w:r>
          </w:p>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от 26.10.2021 № 137-па</w:t>
            </w:r>
          </w:p>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sz w:val="20"/>
                <w:szCs w:val="20"/>
                <w:highlight w:val="yellow"/>
              </w:rPr>
            </w:pPr>
          </w:p>
        </w:tc>
      </w:tr>
    </w:tbl>
    <w:p w:rsidR="00B4140C" w:rsidRPr="00B4140C" w:rsidRDefault="00B4140C" w:rsidP="00B4140C">
      <w:pPr>
        <w:widowControl w:val="0"/>
        <w:suppressAutoHyphens/>
        <w:autoSpaceDE w:val="0"/>
        <w:autoSpaceDN w:val="0"/>
        <w:adjustRightInd w:val="0"/>
        <w:spacing w:after="0" w:line="240" w:lineRule="auto"/>
        <w:jc w:val="both"/>
        <w:rPr>
          <w:rFonts w:ascii="Times New Roman" w:hAnsi="Times New Roman"/>
          <w:bCs/>
          <w:sz w:val="20"/>
          <w:szCs w:val="20"/>
          <w:highlight w:val="yellow"/>
        </w:rPr>
      </w:pPr>
    </w:p>
    <w:p w:rsidR="00B4140C" w:rsidRPr="00B4140C" w:rsidRDefault="00B4140C" w:rsidP="00B4140C">
      <w:pPr>
        <w:widowControl w:val="0"/>
        <w:suppressAutoHyphens/>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bCs/>
          <w:sz w:val="20"/>
          <w:szCs w:val="20"/>
        </w:rPr>
        <w:t>П</w:t>
      </w:r>
      <w:r w:rsidRPr="00B4140C">
        <w:rPr>
          <w:rFonts w:ascii="Times New Roman" w:hAnsi="Times New Roman"/>
          <w:sz w:val="20"/>
          <w:szCs w:val="20"/>
        </w:rPr>
        <w:t>ЕРЕЧЕНЬ</w:t>
      </w:r>
    </w:p>
    <w:p w:rsidR="00B4140C" w:rsidRPr="00B4140C" w:rsidRDefault="00B4140C" w:rsidP="00B4140C">
      <w:pPr>
        <w:widowControl w:val="0"/>
        <w:suppressAutoHyphens/>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 xml:space="preserve"> главных администраторов доходов бюджета </w:t>
      </w:r>
    </w:p>
    <w:p w:rsidR="00B4140C" w:rsidRPr="00B4140C" w:rsidRDefault="00B4140C" w:rsidP="00B4140C">
      <w:pPr>
        <w:widowControl w:val="0"/>
        <w:suppressAutoHyphens/>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муниципального образования сельское поселение Сентябрьский</w:t>
      </w:r>
    </w:p>
    <w:p w:rsidR="00B4140C" w:rsidRPr="00B4140C" w:rsidRDefault="00B4140C" w:rsidP="00B4140C">
      <w:pPr>
        <w:widowControl w:val="0"/>
        <w:suppressAutoHyphens/>
        <w:autoSpaceDE w:val="0"/>
        <w:autoSpaceDN w:val="0"/>
        <w:adjustRightInd w:val="0"/>
        <w:spacing w:after="0" w:line="240" w:lineRule="auto"/>
        <w:jc w:val="center"/>
        <w:rPr>
          <w:rFonts w:ascii="Times New Roman" w:hAnsi="Times New Roman"/>
          <w:sz w:val="20"/>
          <w:szCs w:val="20"/>
        </w:rPr>
      </w:pPr>
    </w:p>
    <w:tbl>
      <w:tblPr>
        <w:tblW w:w="9413" w:type="dxa"/>
        <w:tblInd w:w="468" w:type="dxa"/>
        <w:tblLayout w:type="fixed"/>
        <w:tblLook w:val="0000" w:firstRow="0" w:lastRow="0" w:firstColumn="0" w:lastColumn="0" w:noHBand="0" w:noVBand="0"/>
      </w:tblPr>
      <w:tblGrid>
        <w:gridCol w:w="774"/>
        <w:gridCol w:w="2835"/>
        <w:gridCol w:w="5804"/>
      </w:tblGrid>
      <w:tr w:rsidR="00B4140C" w:rsidRPr="00B4140C" w:rsidTr="00B4140C">
        <w:trPr>
          <w:cantSplit/>
          <w:trHeight w:val="345"/>
        </w:trPr>
        <w:tc>
          <w:tcPr>
            <w:tcW w:w="3609"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B4140C" w:rsidRPr="00B4140C" w:rsidRDefault="00B4140C" w:rsidP="00B4140C">
            <w:pPr>
              <w:spacing w:after="0" w:line="240" w:lineRule="auto"/>
              <w:jc w:val="center"/>
              <w:rPr>
                <w:rFonts w:ascii="Times New Roman" w:hAnsi="Times New Roman"/>
                <w:bCs/>
                <w:sz w:val="20"/>
                <w:szCs w:val="20"/>
              </w:rPr>
            </w:pPr>
            <w:r w:rsidRPr="00B4140C">
              <w:rPr>
                <w:rFonts w:ascii="Times New Roman" w:hAnsi="Times New Roman"/>
                <w:bCs/>
                <w:sz w:val="20"/>
                <w:szCs w:val="20"/>
              </w:rPr>
              <w:t>Код бюджетной классификации</w:t>
            </w:r>
          </w:p>
          <w:p w:rsidR="00B4140C" w:rsidRPr="00B4140C" w:rsidRDefault="00B4140C" w:rsidP="00B4140C">
            <w:pPr>
              <w:spacing w:after="0" w:line="240" w:lineRule="auto"/>
              <w:jc w:val="center"/>
              <w:rPr>
                <w:rFonts w:ascii="Times New Roman" w:hAnsi="Times New Roman"/>
                <w:bCs/>
                <w:sz w:val="20"/>
                <w:szCs w:val="20"/>
              </w:rPr>
            </w:pPr>
            <w:r w:rsidRPr="00B4140C">
              <w:rPr>
                <w:rFonts w:ascii="Times New Roman" w:hAnsi="Times New Roman"/>
                <w:sz w:val="20"/>
                <w:szCs w:val="20"/>
              </w:rPr>
              <w:t>Российской Федерации</w:t>
            </w:r>
          </w:p>
        </w:tc>
        <w:tc>
          <w:tcPr>
            <w:tcW w:w="5804" w:type="dxa"/>
            <w:vMerge w:val="restart"/>
            <w:tcBorders>
              <w:top w:val="single" w:sz="4" w:space="0" w:color="auto"/>
              <w:left w:val="nil"/>
              <w:right w:val="single" w:sz="8" w:space="0" w:color="auto"/>
            </w:tcBorders>
            <w:shd w:val="clear" w:color="auto" w:fill="auto"/>
            <w:noWrap/>
            <w:vAlign w:val="center"/>
          </w:tcPr>
          <w:p w:rsidR="00B4140C" w:rsidRPr="00B4140C" w:rsidRDefault="00B4140C" w:rsidP="00B4140C">
            <w:pPr>
              <w:spacing w:after="0" w:line="240" w:lineRule="auto"/>
              <w:jc w:val="center"/>
              <w:rPr>
                <w:rFonts w:ascii="Times New Roman" w:hAnsi="Times New Roman"/>
                <w:bCs/>
                <w:sz w:val="20"/>
                <w:szCs w:val="20"/>
              </w:rPr>
            </w:pPr>
            <w:r w:rsidRPr="00B4140C">
              <w:rPr>
                <w:rFonts w:ascii="Times New Roman" w:hAnsi="Times New Roman"/>
                <w:bCs/>
                <w:sz w:val="20"/>
                <w:szCs w:val="20"/>
              </w:rPr>
              <w:t>Наименование главного администратора, наименование доходов</w:t>
            </w:r>
          </w:p>
          <w:p w:rsidR="00B4140C" w:rsidRPr="00B4140C" w:rsidRDefault="00B4140C" w:rsidP="00B4140C">
            <w:pPr>
              <w:spacing w:after="0" w:line="240" w:lineRule="auto"/>
              <w:rPr>
                <w:rFonts w:ascii="Times New Roman" w:hAnsi="Times New Roman"/>
                <w:bCs/>
                <w:sz w:val="20"/>
                <w:szCs w:val="20"/>
              </w:rPr>
            </w:pPr>
          </w:p>
        </w:tc>
      </w:tr>
      <w:tr w:rsidR="00B4140C" w:rsidRPr="00B4140C" w:rsidTr="00B4140C">
        <w:trPr>
          <w:cantSplit/>
          <w:trHeight w:val="1198"/>
        </w:trPr>
        <w:tc>
          <w:tcPr>
            <w:tcW w:w="774" w:type="dxa"/>
            <w:tcBorders>
              <w:top w:val="nil"/>
              <w:left w:val="single" w:sz="8" w:space="0" w:color="auto"/>
              <w:bottom w:val="single" w:sz="4" w:space="0" w:color="auto"/>
              <w:right w:val="single" w:sz="4" w:space="0" w:color="auto"/>
            </w:tcBorders>
            <w:shd w:val="clear" w:color="auto" w:fill="auto"/>
            <w:vAlign w:val="center"/>
          </w:tcPr>
          <w:p w:rsidR="00B4140C" w:rsidRPr="00B4140C" w:rsidRDefault="00B4140C" w:rsidP="00B4140C">
            <w:pPr>
              <w:spacing w:after="0" w:line="240" w:lineRule="auto"/>
              <w:jc w:val="center"/>
              <w:rPr>
                <w:rFonts w:ascii="Times New Roman" w:hAnsi="Times New Roman"/>
                <w:bCs/>
                <w:sz w:val="20"/>
                <w:szCs w:val="20"/>
              </w:rPr>
            </w:pPr>
            <w:r w:rsidRPr="00B4140C">
              <w:rPr>
                <w:rFonts w:ascii="Times New Roman" w:hAnsi="Times New Roman"/>
                <w:sz w:val="20"/>
                <w:szCs w:val="20"/>
              </w:rPr>
              <w:t>главного</w:t>
            </w:r>
            <w:r w:rsidRPr="00B4140C">
              <w:rPr>
                <w:rFonts w:ascii="Times New Roman" w:hAnsi="Times New Roman"/>
                <w:bCs/>
                <w:sz w:val="20"/>
                <w:szCs w:val="20"/>
              </w:rPr>
              <w:t xml:space="preserve"> администратора доходов</w:t>
            </w:r>
          </w:p>
        </w:tc>
        <w:tc>
          <w:tcPr>
            <w:tcW w:w="2835" w:type="dxa"/>
            <w:tcBorders>
              <w:top w:val="nil"/>
              <w:left w:val="single" w:sz="4" w:space="0" w:color="auto"/>
              <w:bottom w:val="single" w:sz="4" w:space="0" w:color="auto"/>
              <w:right w:val="single" w:sz="8" w:space="0" w:color="auto"/>
            </w:tcBorders>
            <w:shd w:val="clear" w:color="auto" w:fill="auto"/>
            <w:vAlign w:val="center"/>
          </w:tcPr>
          <w:p w:rsidR="00B4140C" w:rsidRPr="00B4140C" w:rsidRDefault="00B4140C" w:rsidP="00B4140C">
            <w:pPr>
              <w:spacing w:after="0" w:line="240" w:lineRule="auto"/>
              <w:jc w:val="center"/>
              <w:rPr>
                <w:rFonts w:ascii="Times New Roman" w:hAnsi="Times New Roman"/>
                <w:bCs/>
                <w:sz w:val="20"/>
                <w:szCs w:val="20"/>
              </w:rPr>
            </w:pPr>
            <w:r w:rsidRPr="00B4140C">
              <w:rPr>
                <w:rFonts w:ascii="Times New Roman" w:hAnsi="Times New Roman"/>
                <w:bCs/>
                <w:sz w:val="20"/>
                <w:szCs w:val="20"/>
              </w:rPr>
              <w:t>доходов бюджета муниципального образования</w:t>
            </w:r>
          </w:p>
        </w:tc>
        <w:tc>
          <w:tcPr>
            <w:tcW w:w="5804" w:type="dxa"/>
            <w:vMerge/>
            <w:tcBorders>
              <w:left w:val="nil"/>
              <w:bottom w:val="single" w:sz="8" w:space="0" w:color="000000"/>
              <w:right w:val="single" w:sz="8" w:space="0" w:color="auto"/>
            </w:tcBorders>
            <w:vAlign w:val="center"/>
          </w:tcPr>
          <w:p w:rsidR="00B4140C" w:rsidRPr="00B4140C" w:rsidRDefault="00B4140C" w:rsidP="00B4140C">
            <w:pPr>
              <w:spacing w:after="0" w:line="240" w:lineRule="auto"/>
              <w:rPr>
                <w:rFonts w:ascii="Times New Roman" w:hAnsi="Times New Roman"/>
                <w:bCs/>
                <w:sz w:val="20"/>
                <w:szCs w:val="20"/>
                <w:highlight w:val="yellow"/>
              </w:rPr>
            </w:pPr>
          </w:p>
        </w:tc>
      </w:tr>
      <w:tr w:rsidR="00B4140C" w:rsidRPr="00B4140C" w:rsidTr="00B4140C">
        <w:trPr>
          <w:cantSplit/>
          <w:trHeight w:val="225"/>
        </w:trPr>
        <w:tc>
          <w:tcPr>
            <w:tcW w:w="36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4140C" w:rsidRPr="00B4140C" w:rsidRDefault="00B4140C" w:rsidP="00B4140C">
            <w:pPr>
              <w:spacing w:after="0" w:line="240" w:lineRule="auto"/>
              <w:jc w:val="center"/>
              <w:rPr>
                <w:rFonts w:ascii="Times New Roman" w:hAnsi="Times New Roman"/>
                <w:sz w:val="20"/>
                <w:szCs w:val="20"/>
              </w:rPr>
            </w:pPr>
            <w:r w:rsidRPr="00B4140C">
              <w:rPr>
                <w:rFonts w:ascii="Times New Roman" w:hAnsi="Times New Roman"/>
                <w:sz w:val="20"/>
                <w:szCs w:val="20"/>
              </w:rPr>
              <w:t>1</w:t>
            </w:r>
          </w:p>
        </w:tc>
        <w:tc>
          <w:tcPr>
            <w:tcW w:w="5804" w:type="dxa"/>
            <w:tcBorders>
              <w:top w:val="nil"/>
              <w:left w:val="single" w:sz="4" w:space="0" w:color="auto"/>
              <w:bottom w:val="single" w:sz="4" w:space="0" w:color="auto"/>
              <w:right w:val="single" w:sz="8" w:space="0" w:color="auto"/>
            </w:tcBorders>
            <w:shd w:val="clear" w:color="auto" w:fill="auto"/>
            <w:noWrap/>
            <w:vAlign w:val="center"/>
          </w:tcPr>
          <w:p w:rsidR="00B4140C" w:rsidRPr="00B4140C" w:rsidRDefault="00B4140C" w:rsidP="00B4140C">
            <w:pPr>
              <w:spacing w:after="0" w:line="240" w:lineRule="auto"/>
              <w:jc w:val="center"/>
              <w:rPr>
                <w:rFonts w:ascii="Times New Roman" w:hAnsi="Times New Roman"/>
                <w:sz w:val="20"/>
                <w:szCs w:val="20"/>
              </w:rPr>
            </w:pPr>
            <w:r w:rsidRPr="00B4140C">
              <w:rPr>
                <w:rFonts w:ascii="Times New Roman" w:hAnsi="Times New Roman"/>
                <w:sz w:val="20"/>
                <w:szCs w:val="20"/>
              </w:rPr>
              <w:t>2</w:t>
            </w:r>
          </w:p>
        </w:tc>
      </w:tr>
      <w:tr w:rsidR="00B4140C" w:rsidRPr="00B4140C" w:rsidTr="00B4140C">
        <w:trPr>
          <w:cantSplit/>
          <w:trHeight w:val="1004"/>
        </w:trPr>
        <w:tc>
          <w:tcPr>
            <w:tcW w:w="36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4140C" w:rsidRPr="00B4140C" w:rsidRDefault="00B4140C" w:rsidP="00B4140C">
            <w:pPr>
              <w:spacing w:after="0" w:line="240" w:lineRule="auto"/>
              <w:jc w:val="center"/>
              <w:rPr>
                <w:rFonts w:ascii="Times New Roman" w:hAnsi="Times New Roman"/>
                <w:b/>
                <w:sz w:val="20"/>
                <w:szCs w:val="20"/>
                <w:highlight w:val="yellow"/>
              </w:rPr>
            </w:pPr>
            <w:r w:rsidRPr="00B4140C">
              <w:rPr>
                <w:rFonts w:ascii="Times New Roman" w:hAnsi="Times New Roman"/>
                <w:b/>
                <w:sz w:val="20"/>
                <w:szCs w:val="20"/>
              </w:rPr>
              <w:t>650</w:t>
            </w:r>
          </w:p>
        </w:tc>
        <w:tc>
          <w:tcPr>
            <w:tcW w:w="5804" w:type="dxa"/>
            <w:tcBorders>
              <w:top w:val="nil"/>
              <w:left w:val="single" w:sz="4" w:space="0" w:color="auto"/>
              <w:bottom w:val="single" w:sz="4" w:space="0" w:color="auto"/>
              <w:right w:val="single" w:sz="8" w:space="0" w:color="auto"/>
            </w:tcBorders>
            <w:shd w:val="clear" w:color="auto" w:fill="auto"/>
            <w:noWrap/>
            <w:vAlign w:val="center"/>
          </w:tcPr>
          <w:p w:rsidR="00B4140C" w:rsidRPr="00B4140C" w:rsidRDefault="00B4140C" w:rsidP="00B4140C">
            <w:pPr>
              <w:spacing w:after="0" w:line="240" w:lineRule="auto"/>
              <w:jc w:val="center"/>
              <w:rPr>
                <w:rFonts w:ascii="Times New Roman" w:hAnsi="Times New Roman"/>
                <w:b/>
                <w:bCs/>
                <w:sz w:val="20"/>
                <w:szCs w:val="20"/>
              </w:rPr>
            </w:pPr>
            <w:r w:rsidRPr="00B4140C">
              <w:rPr>
                <w:rFonts w:ascii="Times New Roman" w:hAnsi="Times New Roman"/>
                <w:b/>
                <w:bCs/>
                <w:sz w:val="20"/>
                <w:szCs w:val="20"/>
              </w:rPr>
              <w:t>Муниципальное учреждение</w:t>
            </w:r>
          </w:p>
          <w:p w:rsidR="00B4140C" w:rsidRPr="00B4140C" w:rsidRDefault="00B4140C" w:rsidP="00B4140C">
            <w:pPr>
              <w:spacing w:after="0" w:line="240" w:lineRule="auto"/>
              <w:jc w:val="center"/>
              <w:rPr>
                <w:rFonts w:ascii="Times New Roman" w:hAnsi="Times New Roman"/>
                <w:b/>
                <w:sz w:val="20"/>
                <w:szCs w:val="20"/>
                <w:highlight w:val="yellow"/>
              </w:rPr>
            </w:pPr>
            <w:r w:rsidRPr="00B4140C">
              <w:rPr>
                <w:rFonts w:ascii="Times New Roman" w:hAnsi="Times New Roman"/>
                <w:b/>
                <w:bCs/>
                <w:sz w:val="20"/>
                <w:szCs w:val="20"/>
              </w:rPr>
              <w:t>«Администрация сельского поселения Сентябрьский»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1 08 04020 01 0000 110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1 08 04020 01 1000 110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(перерасчеты, недоимка и задолженность по соответствующему платежу, в том числе по отмененному)</w:t>
            </w:r>
          </w:p>
        </w:tc>
      </w:tr>
      <w:tr w:rsidR="00B4140C" w:rsidRPr="00B4140C" w:rsidTr="00B4140C">
        <w:trPr>
          <w:cantSplit/>
          <w:trHeight w:val="741"/>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bCs/>
                <w:sz w:val="20"/>
                <w:szCs w:val="20"/>
              </w:rPr>
            </w:pPr>
            <w:r w:rsidRPr="00B4140C">
              <w:rPr>
                <w:rFonts w:ascii="Times New Roman" w:hAnsi="Times New Roman"/>
                <w:bCs/>
                <w:sz w:val="20"/>
                <w:szCs w:val="20"/>
              </w:rPr>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1 11 05025 10 0000 120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1 11 05035 10 0000 120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Доходы от сдачи в аренду имущества, находящегося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1 11 05075 10 0000 120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Доходы от сдачи в аренду имущества, составляющего казну сельских поселений (за исключением земельных участков)</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bCs/>
                <w:sz w:val="20"/>
                <w:szCs w:val="20"/>
              </w:rPr>
              <w:lastRenderedPageBreak/>
              <w:t>650</w:t>
            </w:r>
          </w:p>
        </w:tc>
        <w:tc>
          <w:tcPr>
            <w:tcW w:w="2835" w:type="dxa"/>
            <w:tcBorders>
              <w:top w:val="single" w:sz="4" w:space="0" w:color="auto"/>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1 11 09035 10 0000 120</w:t>
            </w:r>
          </w:p>
        </w:tc>
        <w:tc>
          <w:tcPr>
            <w:tcW w:w="5804" w:type="dxa"/>
            <w:tcBorders>
              <w:top w:val="single" w:sz="4" w:space="0" w:color="auto"/>
              <w:left w:val="nil"/>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Доходы от эксплуатации и использования имущества автомобильных дорог, находящихся в собственности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1 11 09045 10 0000 120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1 13 01995 10 0000 130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Прочие доходы от оказания платных услуг (работ) получателями средств бюджетов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1 13 02065 10 0000 130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Доходы, поступающие в порядке возмещения расходов, понесенных в связи с эксплуатацией имущества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bCs/>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1 13 02995 10 0000 130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Прочие доходы от компенсации затрат бюджетов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1 14 01050 10 0000 410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Доходы от продажи квартир, находящихся в собственности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1 14 02053 10 0000 410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1 16 07090 10 0000 140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сельского поселения</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1 16 10031 10 0000 140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Возмещение ущерба при возникновении страховых случаев, когда выгодоприобретателями выступают получатели средств бюджета сельского поселения</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1 16 10061 10 0000 140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Платежи в целях возмещения убытков, причиненных уклонением от заключения с муниципальным органом сельского поселения (муниципальным казенным учреждением) муниципального контракта, а также иные денежные средства, подлежащие зачислению в бюджет сельского поселения за нарушение законодательства Российской Федерации о контрактной системе в сфере закупок товаров, работ, услуг для обеспечения государственных и муниципальных нужд (за исключением муниципального контракта, финансируемого за счет средств муниципального дорожного фонда)</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1 16 10081 10 0000 140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Платежи в целях возмещения ущерба при расторжении муниципального контракта, заключенного с муниципальным органом сельского поселения (муниципальным казенным учреждением), в связи с односторонним отказом исполнителя (подрядчика) от его исполнения (за исключением муниципального контракта, финансируемого за счет средств муниципального дорожного фонда)</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1 16 10082 10 0000 140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Платежи в целях возмещения ущерба при расторжении муниципального контракта, финансируемого за счет средств муниципального дорожного фонда сельского поселения, в связи с односторонним отказом исполнителя (подрядчика) от его исполнения</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1 16 11064 01 0000 140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r w:rsidRPr="00B4140C">
              <w:rPr>
                <w:rFonts w:ascii="Times New Roman" w:hAnsi="Times New Roman"/>
                <w:sz w:val="20"/>
                <w:szCs w:val="20"/>
              </w:rPr>
              <w:tab/>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1 17 01050 10 0000 180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Невыясненные поступления, зачисляемые в бюджеты сельских поселений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lastRenderedPageBreak/>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1 17 05050 10 0000 180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Прочие неналоговые доходы бюджетов сельских поселений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1 17 15030 10 0000 150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Инициативные платежи, зачисляемые в бюджеты сельских поселений</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bCs/>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2 02 15001 10 0000 150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Дотации бюджетам сельских поселений на выравнивание бюджетной обеспеченности из бюджета субъекта Российской Федерации</w:t>
            </w:r>
          </w:p>
        </w:tc>
      </w:tr>
      <w:tr w:rsidR="00B4140C" w:rsidRPr="00B4140C" w:rsidTr="00B4140C">
        <w:trPr>
          <w:cantSplit/>
          <w:trHeight w:val="51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bCs/>
                <w:sz w:val="20"/>
                <w:szCs w:val="20"/>
              </w:rPr>
            </w:pPr>
            <w:r w:rsidRPr="00B4140C">
              <w:rPr>
                <w:rFonts w:ascii="Times New Roman" w:hAnsi="Times New Roman"/>
                <w:bCs/>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2 02 15002 10 0000 150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Дотации бюджетам сельских поселений на поддержку мер по обеспечению сбалансированности бюджетов</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bCs/>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2 02 19999 10 0000 150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дотации бюджетам сельских поселений</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bCs/>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2 02 20041 10 0000 150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Субсидии бюджетам сельских поселений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r>
      <w:tr w:rsidR="00B4140C" w:rsidRPr="00B4140C" w:rsidTr="00B4140C">
        <w:trPr>
          <w:cantSplit/>
          <w:trHeight w:val="513"/>
        </w:trPr>
        <w:tc>
          <w:tcPr>
            <w:tcW w:w="774" w:type="dxa"/>
            <w:tcBorders>
              <w:top w:val="nil"/>
              <w:left w:val="single" w:sz="8"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bCs/>
                <w:sz w:val="20"/>
                <w:szCs w:val="20"/>
              </w:rPr>
            </w:pPr>
            <w:r w:rsidRPr="00B4140C">
              <w:rPr>
                <w:rFonts w:ascii="Times New Roman" w:hAnsi="Times New Roman"/>
                <w:bCs/>
                <w:sz w:val="20"/>
                <w:szCs w:val="20"/>
              </w:rPr>
              <w:t>650</w:t>
            </w:r>
          </w:p>
        </w:tc>
        <w:tc>
          <w:tcPr>
            <w:tcW w:w="2835" w:type="dxa"/>
            <w:tcBorders>
              <w:top w:val="nil"/>
              <w:left w:val="single" w:sz="4" w:space="0" w:color="auto"/>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2 02 25555 10 0000 150</w:t>
            </w:r>
          </w:p>
        </w:tc>
        <w:tc>
          <w:tcPr>
            <w:tcW w:w="5804" w:type="dxa"/>
            <w:tcBorders>
              <w:top w:val="nil"/>
              <w:left w:val="nil"/>
              <w:bottom w:val="single" w:sz="4" w:space="0" w:color="auto"/>
              <w:right w:val="single" w:sz="8"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Субсидии бюджетам сельских поселений на реализацию программ формирования современной городской среды</w:t>
            </w:r>
          </w:p>
        </w:tc>
      </w:tr>
      <w:tr w:rsidR="00B4140C" w:rsidRPr="00B4140C" w:rsidTr="00B4140C">
        <w:trPr>
          <w:cantSplit/>
          <w:trHeight w:val="45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2 02 29999 10 0000 150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субсидии бюджетам сельских поселений</w:t>
            </w:r>
          </w:p>
        </w:tc>
      </w:tr>
      <w:tr w:rsidR="00B4140C" w:rsidRPr="00B4140C" w:rsidTr="00B4140C">
        <w:trPr>
          <w:cantSplit/>
          <w:trHeight w:val="45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2 02 30024 10 0000 150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Субвенции бюджетам сельских поселений на выполнение передаваемых полномочий субъектов Российской Федерации</w:t>
            </w:r>
          </w:p>
        </w:tc>
      </w:tr>
      <w:tr w:rsidR="00B4140C" w:rsidRPr="00B4140C" w:rsidTr="00B4140C">
        <w:trPr>
          <w:cantSplit/>
          <w:trHeight w:val="453"/>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2 02 35118 10 0000 150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highlight w:val="yellow"/>
              </w:rPr>
            </w:pPr>
            <w:r w:rsidRPr="00B4140C">
              <w:rPr>
                <w:rFonts w:ascii="Times New Roman" w:hAnsi="Times New Roman"/>
                <w:sz w:val="20"/>
                <w:szCs w:val="20"/>
              </w:rPr>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r>
      <w:tr w:rsidR="00B4140C" w:rsidRPr="00B4140C" w:rsidTr="00B4140C">
        <w:trPr>
          <w:cantSplit/>
          <w:trHeight w:val="377"/>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2 02 39999 10 0000 150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субвенции бюджетам сельских поселений</w:t>
            </w:r>
          </w:p>
        </w:tc>
      </w:tr>
      <w:tr w:rsidR="00B4140C" w:rsidRPr="00B4140C" w:rsidTr="00B4140C">
        <w:trPr>
          <w:cantSplit/>
          <w:trHeight w:val="419"/>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2 02 45160 10 0000 150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Межбюджетные трансферты, передаваемые бюджетам сельских поселений для компенсации дополнительных расходов, возникших в результате решений, принятых органами власти другого уровня</w:t>
            </w:r>
          </w:p>
        </w:tc>
      </w:tr>
      <w:tr w:rsidR="00B4140C" w:rsidRPr="00B4140C" w:rsidTr="00B4140C">
        <w:trPr>
          <w:cantSplit/>
          <w:trHeight w:val="419"/>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2 02 49999 10 0000 150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межбюджетные трансферты, передаваемые бюджетам сельских поселений</w:t>
            </w:r>
          </w:p>
        </w:tc>
      </w:tr>
      <w:tr w:rsidR="00B4140C" w:rsidRPr="00B4140C" w:rsidTr="00B4140C">
        <w:trPr>
          <w:cantSplit/>
          <w:trHeight w:val="419"/>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2 02 90024 10 0000 150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безвозмездные поступления в бюджеты сельских поселений от бюджетов субъектов Российской Федерации</w:t>
            </w:r>
          </w:p>
        </w:tc>
      </w:tr>
      <w:tr w:rsidR="00B4140C" w:rsidRPr="00B4140C" w:rsidTr="00B4140C">
        <w:trPr>
          <w:cantSplit/>
          <w:trHeight w:val="349"/>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2 04 05099 10 0000 150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безвозмездные поступления от негосударственных организаций в бюджеты сельских поселений</w:t>
            </w:r>
          </w:p>
        </w:tc>
      </w:tr>
      <w:tr w:rsidR="00B4140C" w:rsidRPr="00B4140C" w:rsidTr="00B4140C">
        <w:trPr>
          <w:cantSplit/>
          <w:trHeight w:val="447"/>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2 07 05010 10 0000 150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сельских поселений</w:t>
            </w:r>
          </w:p>
        </w:tc>
      </w:tr>
      <w:tr w:rsidR="00B4140C" w:rsidRPr="00B4140C" w:rsidTr="00B4140C">
        <w:trPr>
          <w:cantSplit/>
          <w:trHeight w:val="447"/>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2 07 05030 10 0000 150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Прочие безвозмездные поступления в бюджеты сельских поселений</w:t>
            </w:r>
          </w:p>
        </w:tc>
      </w:tr>
      <w:tr w:rsidR="00B4140C" w:rsidRPr="00B4140C" w:rsidTr="00B4140C">
        <w:trPr>
          <w:cantSplit/>
          <w:trHeight w:val="447"/>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2 18 05010 10 0000 150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Доходы бюджетов сельских поселений от возврата бюджетными учреждениями остатков субсидий прошлых лет</w:t>
            </w:r>
          </w:p>
        </w:tc>
      </w:tr>
      <w:tr w:rsidR="00B4140C" w:rsidRPr="00B4140C" w:rsidTr="00B4140C">
        <w:trPr>
          <w:cantSplit/>
          <w:trHeight w:val="208"/>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2 18 05020 10 0000 150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Доходы бюджетов сельских поселений от возврата автономными учреждениями остатков субсидий прошлых лет</w:t>
            </w:r>
          </w:p>
        </w:tc>
      </w:tr>
      <w:tr w:rsidR="00B4140C" w:rsidRPr="00B4140C" w:rsidTr="00B4140C">
        <w:trPr>
          <w:cantSplit/>
          <w:trHeight w:val="317"/>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2 18 05030 10 0000 150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Доходы бюджетов сельских поселений от возврата иными организациями остатков субсидий прошлых лет</w:t>
            </w:r>
          </w:p>
        </w:tc>
      </w:tr>
      <w:tr w:rsidR="00B4140C" w:rsidRPr="00B4140C" w:rsidTr="00B4140C">
        <w:trPr>
          <w:cantSplit/>
          <w:trHeight w:val="375"/>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2 18 60010 10 0000 150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Доходы бюджетов сельских поселений от возврата остатков субсидий, субвенций и иных межбюджетных трансфертов, имеющих целевое назначение, прошлых лет из бюджетов муниципальных районов</w:t>
            </w:r>
          </w:p>
        </w:tc>
      </w:tr>
      <w:tr w:rsidR="00B4140C" w:rsidRPr="00B4140C" w:rsidTr="00B4140C">
        <w:trPr>
          <w:cantSplit/>
          <w:trHeight w:val="70"/>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lastRenderedPageBreak/>
              <w:t>650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2 18 60020 10 0000 150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highlight w:val="yellow"/>
              </w:rPr>
            </w:pPr>
            <w:r w:rsidRPr="00B4140C">
              <w:rPr>
                <w:rFonts w:ascii="Times New Roman" w:hAnsi="Times New Roman"/>
                <w:sz w:val="20"/>
                <w:szCs w:val="20"/>
              </w:rPr>
              <w:t>Доходы бюджетов сельских поселений от возврата остатков субсидий, субвенций и иных межбюджетных трансфертов, имеющих целевое назначение, прошлых лет из бюджетов государственных внебюджетных фондов</w:t>
            </w:r>
          </w:p>
        </w:tc>
      </w:tr>
      <w:tr w:rsidR="00B4140C" w:rsidRPr="00B4140C" w:rsidTr="00B4140C">
        <w:trPr>
          <w:cantSplit/>
          <w:trHeight w:val="70"/>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650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2 19 60010 10 0000 150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highlight w:val="yellow"/>
              </w:rPr>
            </w:pPr>
            <w:r w:rsidRPr="00B4140C">
              <w:rPr>
                <w:rFonts w:ascii="Times New Roman" w:hAnsi="Times New Roman"/>
                <w:sz w:val="20"/>
                <w:szCs w:val="20"/>
              </w:rPr>
              <w:t>Возврат прочих остатков субсидий, субвенций и иных межбюджетных трансфертов, имеющих целевое назначение, прошлых лет из бюджетов сельских поселений</w:t>
            </w:r>
          </w:p>
        </w:tc>
      </w:tr>
      <w:tr w:rsidR="00B4140C" w:rsidRPr="00B4140C" w:rsidTr="00B4140C">
        <w:trPr>
          <w:cantSplit/>
          <w:trHeight w:val="70"/>
        </w:trPr>
        <w:tc>
          <w:tcPr>
            <w:tcW w:w="3609" w:type="dxa"/>
            <w:gridSpan w:val="2"/>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jc w:val="center"/>
              <w:rPr>
                <w:rFonts w:ascii="Times New Roman" w:hAnsi="Times New Roman"/>
                <w:b/>
                <w:sz w:val="20"/>
                <w:szCs w:val="20"/>
              </w:rPr>
            </w:pPr>
            <w:r w:rsidRPr="00B4140C">
              <w:rPr>
                <w:rFonts w:ascii="Times New Roman" w:hAnsi="Times New Roman"/>
                <w:b/>
                <w:sz w:val="20"/>
                <w:szCs w:val="20"/>
              </w:rPr>
              <w:t>660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b/>
                <w:sz w:val="20"/>
                <w:szCs w:val="20"/>
              </w:rPr>
            </w:pPr>
            <w:r w:rsidRPr="00B4140C">
              <w:rPr>
                <w:rFonts w:ascii="Times New Roman" w:hAnsi="Times New Roman"/>
                <w:b/>
                <w:sz w:val="20"/>
                <w:szCs w:val="20"/>
              </w:rPr>
              <w:t>Служба контроля Ханты-Мансийского автономного округа-Югры</w:t>
            </w:r>
          </w:p>
        </w:tc>
      </w:tr>
      <w:tr w:rsidR="00B4140C" w:rsidRPr="00B4140C" w:rsidTr="00B4140C">
        <w:trPr>
          <w:cantSplit/>
          <w:trHeight w:val="70"/>
        </w:trPr>
        <w:tc>
          <w:tcPr>
            <w:tcW w:w="774"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660</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1 16 07090 10 0000 140</w:t>
            </w:r>
          </w:p>
        </w:tc>
        <w:tc>
          <w:tcPr>
            <w:tcW w:w="5804" w:type="dxa"/>
            <w:tcBorders>
              <w:top w:val="single" w:sz="4" w:space="0" w:color="auto"/>
              <w:left w:val="single" w:sz="4" w:space="0" w:color="auto"/>
              <w:bottom w:val="single" w:sz="4" w:space="0" w:color="auto"/>
              <w:right w:val="single" w:sz="4" w:space="0" w:color="auto"/>
            </w:tcBorders>
            <w:shd w:val="clear" w:color="auto" w:fill="auto"/>
          </w:tcPr>
          <w:p w:rsidR="00B4140C" w:rsidRPr="00B4140C" w:rsidRDefault="00B4140C" w:rsidP="00B4140C">
            <w:pPr>
              <w:spacing w:before="40" w:after="0" w:line="240" w:lineRule="auto"/>
              <w:rPr>
                <w:rFonts w:ascii="Times New Roman" w:hAnsi="Times New Roman"/>
                <w:sz w:val="20"/>
                <w:szCs w:val="20"/>
              </w:rPr>
            </w:pPr>
            <w:r w:rsidRPr="00B4140C">
              <w:rPr>
                <w:rFonts w:ascii="Times New Roman" w:hAnsi="Times New Roman"/>
                <w:sz w:val="20"/>
                <w:szCs w:val="20"/>
              </w:rPr>
              <w:t xml:space="preserve">Иные штрафы, неустойки,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сельского поселения                                       </w:t>
            </w:r>
          </w:p>
        </w:tc>
      </w:tr>
    </w:tbl>
    <w:p w:rsidR="00B4140C" w:rsidRPr="00B4140C" w:rsidRDefault="00B4140C" w:rsidP="00B4140C">
      <w:pPr>
        <w:spacing w:after="0" w:line="240" w:lineRule="auto"/>
        <w:rPr>
          <w:rFonts w:ascii="Times New Roman" w:hAnsi="Times New Roman"/>
          <w:sz w:val="20"/>
          <w:szCs w:val="20"/>
          <w:highlight w:val="yellow"/>
        </w:rPr>
      </w:pPr>
    </w:p>
    <w:p w:rsidR="00B4140C" w:rsidRPr="00B4140C" w:rsidRDefault="00B4140C" w:rsidP="00B4140C">
      <w:pPr>
        <w:spacing w:after="0" w:line="240" w:lineRule="auto"/>
        <w:rPr>
          <w:rFonts w:ascii="Times New Roman" w:hAnsi="Times New Roman"/>
          <w:sz w:val="20"/>
          <w:szCs w:val="20"/>
          <w:highlight w:val="yellow"/>
        </w:rPr>
      </w:pPr>
    </w:p>
    <w:p w:rsidR="00B4140C" w:rsidRPr="00B4140C" w:rsidRDefault="00B4140C" w:rsidP="00B4140C">
      <w:pPr>
        <w:framePr w:hSpace="180" w:wrap="around" w:vAnchor="text" w:hAnchor="text" w:xAlign="right" w:y="1"/>
        <w:spacing w:after="0" w:line="240" w:lineRule="auto"/>
        <w:ind w:left="600"/>
        <w:suppressOverlap/>
        <w:jc w:val="center"/>
        <w:rPr>
          <w:rFonts w:ascii="Times New Roman" w:hAnsi="Times New Roman"/>
          <w:color w:val="000000"/>
          <w:sz w:val="20"/>
          <w:szCs w:val="20"/>
        </w:rPr>
      </w:pPr>
      <w:r w:rsidRPr="00B4140C">
        <w:rPr>
          <w:rFonts w:ascii="Times New Roman" w:hAnsi="Times New Roman"/>
          <w:color w:val="000000"/>
          <w:sz w:val="20"/>
          <w:szCs w:val="20"/>
        </w:rPr>
        <w:t xml:space="preserve">Перечень главных администраторов доходов бюджета </w:t>
      </w:r>
      <w:r w:rsidRPr="00B4140C">
        <w:rPr>
          <w:rFonts w:ascii="Times New Roman" w:hAnsi="Times New Roman"/>
          <w:bCs/>
          <w:color w:val="000000"/>
          <w:sz w:val="20"/>
          <w:szCs w:val="20"/>
        </w:rPr>
        <w:t>муниципального образования</w:t>
      </w:r>
      <w:r w:rsidRPr="00B4140C">
        <w:rPr>
          <w:rFonts w:ascii="Times New Roman" w:hAnsi="Times New Roman"/>
          <w:bCs/>
          <w:sz w:val="20"/>
          <w:szCs w:val="20"/>
        </w:rPr>
        <w:t xml:space="preserve"> сельское поселение Сентябрьский,</w:t>
      </w:r>
      <w:r w:rsidRPr="00B4140C">
        <w:rPr>
          <w:rFonts w:ascii="Times New Roman" w:hAnsi="Times New Roman"/>
          <w:bCs/>
          <w:color w:val="000000"/>
          <w:sz w:val="20"/>
          <w:szCs w:val="20"/>
        </w:rPr>
        <w:t xml:space="preserve"> администрирование которых осуществляют органы исполнительной власти Российской Федерации</w:t>
      </w:r>
      <w:r w:rsidRPr="00B4140C">
        <w:rPr>
          <w:rFonts w:ascii="Times New Roman" w:hAnsi="Times New Roman"/>
          <w:color w:val="000000"/>
          <w:sz w:val="20"/>
          <w:szCs w:val="20"/>
        </w:rPr>
        <w:t xml:space="preserve"> </w:t>
      </w:r>
    </w:p>
    <w:p w:rsidR="00B4140C" w:rsidRPr="00B4140C" w:rsidRDefault="00B4140C" w:rsidP="00B4140C">
      <w:pPr>
        <w:spacing w:after="0" w:line="240" w:lineRule="auto"/>
        <w:ind w:left="600"/>
        <w:jc w:val="right"/>
        <w:rPr>
          <w:rFonts w:ascii="Times New Roman" w:hAnsi="Times New Roman"/>
          <w:color w:val="000000"/>
          <w:sz w:val="20"/>
          <w:szCs w:val="20"/>
          <w:highlight w:val="yellow"/>
        </w:rPr>
      </w:pPr>
    </w:p>
    <w:p w:rsidR="00B4140C" w:rsidRPr="00B4140C" w:rsidRDefault="00B4140C" w:rsidP="00B4140C">
      <w:pPr>
        <w:spacing w:after="0" w:line="240" w:lineRule="auto"/>
        <w:ind w:left="600"/>
        <w:jc w:val="right"/>
        <w:rPr>
          <w:rFonts w:ascii="Times New Roman" w:hAnsi="Times New Roman"/>
          <w:color w:val="000000"/>
          <w:sz w:val="20"/>
          <w:szCs w:val="20"/>
        </w:rPr>
      </w:pPr>
      <w:r w:rsidRPr="00B4140C">
        <w:rPr>
          <w:rFonts w:ascii="Times New Roman" w:hAnsi="Times New Roman"/>
          <w:color w:val="000000"/>
          <w:sz w:val="20"/>
          <w:szCs w:val="20"/>
        </w:rPr>
        <w:t>Таблица 2</w:t>
      </w:r>
    </w:p>
    <w:tbl>
      <w:tblPr>
        <w:tblpPr w:leftFromText="180" w:rightFromText="180" w:vertAnchor="text" w:tblpXSpec="right" w:tblpY="1"/>
        <w:tblOverlap w:val="never"/>
        <w:tblW w:w="9436" w:type="dxa"/>
        <w:tblInd w:w="600" w:type="dxa"/>
        <w:tblLayout w:type="fixed"/>
        <w:tblCellMar>
          <w:left w:w="30" w:type="dxa"/>
          <w:right w:w="30" w:type="dxa"/>
        </w:tblCellMar>
        <w:tblLook w:val="0000" w:firstRow="0" w:lastRow="0" w:firstColumn="0" w:lastColumn="0" w:noHBand="0" w:noVBand="0"/>
      </w:tblPr>
      <w:tblGrid>
        <w:gridCol w:w="1186"/>
        <w:gridCol w:w="2625"/>
        <w:gridCol w:w="5625"/>
      </w:tblGrid>
      <w:tr w:rsidR="00B4140C" w:rsidRPr="00B4140C" w:rsidTr="00B4140C">
        <w:trPr>
          <w:trHeight w:val="228"/>
        </w:trPr>
        <w:tc>
          <w:tcPr>
            <w:tcW w:w="3811" w:type="dxa"/>
            <w:gridSpan w:val="2"/>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bCs/>
                <w:sz w:val="20"/>
                <w:szCs w:val="20"/>
              </w:rPr>
            </w:pPr>
            <w:r w:rsidRPr="00B4140C">
              <w:rPr>
                <w:rFonts w:ascii="Times New Roman" w:hAnsi="Times New Roman"/>
                <w:bCs/>
                <w:sz w:val="20"/>
                <w:szCs w:val="20"/>
              </w:rPr>
              <w:t>Код бюджетной классификации</w:t>
            </w:r>
          </w:p>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color w:val="000000"/>
                <w:sz w:val="20"/>
                <w:szCs w:val="20"/>
              </w:rPr>
              <w:t>Российской Федерации</w:t>
            </w:r>
          </w:p>
        </w:tc>
        <w:tc>
          <w:tcPr>
            <w:tcW w:w="5625" w:type="dxa"/>
            <w:vMerge w:val="restart"/>
            <w:tcBorders>
              <w:top w:val="single" w:sz="4" w:space="0" w:color="auto"/>
              <w:left w:val="single" w:sz="4" w:space="0" w:color="auto"/>
              <w:right w:val="single" w:sz="4" w:space="0" w:color="auto"/>
            </w:tcBorders>
            <w:vAlign w:val="center"/>
          </w:tcPr>
          <w:p w:rsidR="00B4140C" w:rsidRPr="00B4140C" w:rsidRDefault="00B4140C" w:rsidP="00B4140C">
            <w:pPr>
              <w:autoSpaceDE w:val="0"/>
              <w:autoSpaceDN w:val="0"/>
              <w:adjustRightInd w:val="0"/>
              <w:spacing w:after="0" w:line="240" w:lineRule="auto"/>
              <w:jc w:val="center"/>
              <w:rPr>
                <w:rFonts w:ascii="Times New Roman" w:hAnsi="Times New Roman"/>
                <w:bCs/>
                <w:sz w:val="20"/>
                <w:szCs w:val="20"/>
              </w:rPr>
            </w:pPr>
            <w:r w:rsidRPr="00B4140C">
              <w:rPr>
                <w:rFonts w:ascii="Times New Roman" w:hAnsi="Times New Roman"/>
                <w:bCs/>
                <w:sz w:val="20"/>
                <w:szCs w:val="20"/>
              </w:rPr>
              <w:t>Наименование</w:t>
            </w:r>
            <w:r w:rsidRPr="00B4140C">
              <w:rPr>
                <w:rFonts w:ascii="Times New Roman" w:hAnsi="Times New Roman"/>
                <w:color w:val="000000"/>
                <w:sz w:val="20"/>
                <w:szCs w:val="20"/>
              </w:rPr>
              <w:t xml:space="preserve"> главного</w:t>
            </w:r>
            <w:r w:rsidRPr="00B4140C">
              <w:rPr>
                <w:rFonts w:ascii="Times New Roman" w:hAnsi="Times New Roman"/>
                <w:bCs/>
                <w:sz w:val="20"/>
                <w:szCs w:val="20"/>
              </w:rPr>
              <w:t xml:space="preserve"> администратора доходов бюджета муниципального образования</w:t>
            </w:r>
          </w:p>
        </w:tc>
      </w:tr>
      <w:tr w:rsidR="00B4140C" w:rsidRPr="00B4140C" w:rsidTr="00B4140C">
        <w:trPr>
          <w:trHeight w:val="228"/>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ind w:right="-107"/>
              <w:jc w:val="center"/>
              <w:rPr>
                <w:rFonts w:ascii="Times New Roman" w:hAnsi="Times New Roman"/>
                <w:bCs/>
                <w:sz w:val="20"/>
                <w:szCs w:val="20"/>
              </w:rPr>
            </w:pPr>
            <w:r w:rsidRPr="00B4140C">
              <w:rPr>
                <w:rFonts w:ascii="Times New Roman" w:hAnsi="Times New Roman"/>
                <w:color w:val="000000"/>
                <w:sz w:val="20"/>
                <w:szCs w:val="20"/>
              </w:rPr>
              <w:t>главного</w:t>
            </w:r>
            <w:r w:rsidRPr="00B4140C">
              <w:rPr>
                <w:rFonts w:ascii="Times New Roman" w:hAnsi="Times New Roman"/>
                <w:bCs/>
                <w:sz w:val="20"/>
                <w:szCs w:val="20"/>
              </w:rPr>
              <w:t xml:space="preserve"> админист-ратора доходов</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bCs/>
                <w:sz w:val="20"/>
                <w:szCs w:val="20"/>
              </w:rPr>
            </w:pPr>
            <w:r w:rsidRPr="00B4140C">
              <w:rPr>
                <w:rFonts w:ascii="Times New Roman" w:hAnsi="Times New Roman"/>
                <w:bCs/>
                <w:sz w:val="20"/>
                <w:szCs w:val="20"/>
              </w:rPr>
              <w:t>доходов бюджета муниципального образования</w:t>
            </w:r>
          </w:p>
        </w:tc>
        <w:tc>
          <w:tcPr>
            <w:tcW w:w="5625" w:type="dxa"/>
            <w:vMerge/>
            <w:tcBorders>
              <w:left w:val="single" w:sz="4" w:space="0" w:color="auto"/>
              <w:bottom w:val="single" w:sz="4" w:space="0" w:color="auto"/>
              <w:right w:val="single" w:sz="4" w:space="0" w:color="auto"/>
            </w:tcBorders>
          </w:tcPr>
          <w:p w:rsidR="00B4140C" w:rsidRPr="00B4140C" w:rsidRDefault="00B4140C" w:rsidP="00B4140C">
            <w:pPr>
              <w:autoSpaceDE w:val="0"/>
              <w:autoSpaceDN w:val="0"/>
              <w:adjustRightInd w:val="0"/>
              <w:spacing w:after="0" w:line="240" w:lineRule="auto"/>
              <w:jc w:val="center"/>
              <w:rPr>
                <w:rFonts w:ascii="Times New Roman" w:hAnsi="Times New Roman"/>
                <w:bCs/>
                <w:sz w:val="20"/>
                <w:szCs w:val="20"/>
              </w:rPr>
            </w:pPr>
          </w:p>
        </w:tc>
      </w:tr>
      <w:tr w:rsidR="00B4140C" w:rsidRPr="00B4140C" w:rsidTr="00B4140C">
        <w:trPr>
          <w:trHeight w:val="228"/>
        </w:trPr>
        <w:tc>
          <w:tcPr>
            <w:tcW w:w="3811" w:type="dxa"/>
            <w:gridSpan w:val="2"/>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sz w:val="20"/>
                <w:szCs w:val="20"/>
              </w:rPr>
              <w:t>1</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autoSpaceDE w:val="0"/>
              <w:autoSpaceDN w:val="0"/>
              <w:adjustRightInd w:val="0"/>
              <w:spacing w:after="0" w:line="240" w:lineRule="auto"/>
              <w:jc w:val="center"/>
              <w:rPr>
                <w:rFonts w:ascii="Times New Roman" w:hAnsi="Times New Roman"/>
                <w:bCs/>
                <w:sz w:val="20"/>
                <w:szCs w:val="20"/>
              </w:rPr>
            </w:pPr>
            <w:r w:rsidRPr="00B4140C">
              <w:rPr>
                <w:rFonts w:ascii="Times New Roman" w:hAnsi="Times New Roman"/>
                <w:bCs/>
                <w:sz w:val="20"/>
                <w:szCs w:val="20"/>
              </w:rPr>
              <w:t>2</w:t>
            </w:r>
          </w:p>
        </w:tc>
      </w:tr>
      <w:tr w:rsidR="00B4140C" w:rsidRPr="00B4140C" w:rsidTr="00B4140C">
        <w:trPr>
          <w:trHeight w:val="787"/>
        </w:trPr>
        <w:tc>
          <w:tcPr>
            <w:tcW w:w="3811" w:type="dxa"/>
            <w:gridSpan w:val="2"/>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autoSpaceDE w:val="0"/>
              <w:autoSpaceDN w:val="0"/>
              <w:adjustRightInd w:val="0"/>
              <w:spacing w:after="0" w:line="240" w:lineRule="auto"/>
              <w:jc w:val="center"/>
              <w:rPr>
                <w:rFonts w:ascii="Times New Roman" w:hAnsi="Times New Roman"/>
                <w:bCs/>
                <w:color w:val="000000"/>
                <w:sz w:val="20"/>
                <w:szCs w:val="20"/>
              </w:rPr>
            </w:pPr>
            <w:r w:rsidRPr="00B4140C">
              <w:rPr>
                <w:rFonts w:ascii="Times New Roman" w:hAnsi="Times New Roman"/>
                <w:b/>
                <w:sz w:val="20"/>
                <w:szCs w:val="20"/>
                <w:lang w:val="en-US"/>
              </w:rPr>
              <w:t>100</w:t>
            </w:r>
          </w:p>
        </w:tc>
        <w:tc>
          <w:tcPr>
            <w:tcW w:w="5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autoSpaceDE w:val="0"/>
              <w:autoSpaceDN w:val="0"/>
              <w:adjustRightInd w:val="0"/>
              <w:spacing w:after="0" w:line="240" w:lineRule="auto"/>
              <w:jc w:val="center"/>
              <w:rPr>
                <w:rFonts w:ascii="Times New Roman" w:hAnsi="Times New Roman"/>
                <w:bCs/>
                <w:sz w:val="20"/>
                <w:szCs w:val="20"/>
              </w:rPr>
            </w:pPr>
            <w:r w:rsidRPr="00B4140C">
              <w:rPr>
                <w:rFonts w:ascii="Times New Roman" w:hAnsi="Times New Roman"/>
                <w:b/>
                <w:sz w:val="20"/>
                <w:szCs w:val="20"/>
              </w:rPr>
              <w:t>Федеральное казначейство</w:t>
            </w:r>
          </w:p>
        </w:tc>
      </w:tr>
      <w:tr w:rsidR="00B4140C" w:rsidRPr="00B4140C" w:rsidTr="00B4140C">
        <w:trPr>
          <w:trHeight w:val="787"/>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sz w:val="20"/>
                <w:szCs w:val="20"/>
              </w:rPr>
              <w:t>100</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widowControl w:val="0"/>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1 03 02231 01 0000 110</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widowControl w:val="0"/>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B4140C" w:rsidRPr="00B4140C" w:rsidTr="00B4140C">
        <w:trPr>
          <w:trHeight w:val="787"/>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sz w:val="20"/>
                <w:szCs w:val="20"/>
              </w:rPr>
              <w:t>100</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widowControl w:val="0"/>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1 03 02241 01 0000 110</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widowControl w:val="0"/>
              <w:autoSpaceDE w:val="0"/>
              <w:autoSpaceDN w:val="0"/>
              <w:adjustRightInd w:val="0"/>
              <w:spacing w:after="0" w:line="240" w:lineRule="auto"/>
              <w:jc w:val="both"/>
              <w:rPr>
                <w:rFonts w:ascii="Times New Roman" w:hAnsi="Times New Roman"/>
                <w:sz w:val="20"/>
                <w:szCs w:val="20"/>
              </w:rPr>
            </w:pPr>
            <w:r w:rsidRPr="00B4140C">
              <w:rPr>
                <w:rFonts w:ascii="Times New Roman" w:hAnsi="Times New Roman"/>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B4140C" w:rsidRPr="00B4140C" w:rsidTr="00B4140C">
        <w:trPr>
          <w:trHeight w:val="787"/>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sz w:val="20"/>
                <w:szCs w:val="20"/>
              </w:rPr>
              <w:t>100</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widowControl w:val="0"/>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1 03 02251 01 0000 110</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widowControl w:val="0"/>
              <w:autoSpaceDE w:val="0"/>
              <w:autoSpaceDN w:val="0"/>
              <w:adjustRightInd w:val="0"/>
              <w:spacing w:after="0" w:line="240" w:lineRule="auto"/>
              <w:jc w:val="both"/>
              <w:rPr>
                <w:rFonts w:ascii="Times New Roman" w:hAnsi="Times New Roman"/>
                <w:sz w:val="20"/>
                <w:szCs w:val="20"/>
                <w:highlight w:val="yellow"/>
              </w:rPr>
            </w:pPr>
            <w:r w:rsidRPr="00B4140C">
              <w:rPr>
                <w:rFonts w:ascii="Times New Roman" w:hAnsi="Times New Roman"/>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B4140C" w:rsidRPr="00B4140C" w:rsidTr="00B4140C">
        <w:trPr>
          <w:trHeight w:val="787"/>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uppressAutoHyphens/>
              <w:spacing w:after="0" w:line="240" w:lineRule="auto"/>
              <w:jc w:val="center"/>
              <w:rPr>
                <w:rFonts w:ascii="Times New Roman" w:hAnsi="Times New Roman"/>
                <w:sz w:val="20"/>
                <w:szCs w:val="20"/>
              </w:rPr>
            </w:pPr>
            <w:r w:rsidRPr="00B4140C">
              <w:rPr>
                <w:rFonts w:ascii="Times New Roman" w:hAnsi="Times New Roman"/>
                <w:sz w:val="20"/>
                <w:szCs w:val="20"/>
              </w:rPr>
              <w:t>100</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widowControl w:val="0"/>
              <w:autoSpaceDE w:val="0"/>
              <w:autoSpaceDN w:val="0"/>
              <w:adjustRightInd w:val="0"/>
              <w:spacing w:after="0" w:line="240" w:lineRule="auto"/>
              <w:jc w:val="center"/>
              <w:rPr>
                <w:rFonts w:ascii="Times New Roman" w:hAnsi="Times New Roman"/>
                <w:sz w:val="20"/>
                <w:szCs w:val="20"/>
              </w:rPr>
            </w:pPr>
            <w:r w:rsidRPr="00B4140C">
              <w:rPr>
                <w:rFonts w:ascii="Times New Roman" w:hAnsi="Times New Roman"/>
                <w:sz w:val="20"/>
                <w:szCs w:val="20"/>
              </w:rPr>
              <w:t>1 03 02261 01 0000 110</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widowControl w:val="0"/>
              <w:autoSpaceDE w:val="0"/>
              <w:autoSpaceDN w:val="0"/>
              <w:adjustRightInd w:val="0"/>
              <w:spacing w:after="0" w:line="240" w:lineRule="auto"/>
              <w:jc w:val="both"/>
              <w:rPr>
                <w:rFonts w:ascii="Times New Roman" w:hAnsi="Times New Roman"/>
                <w:sz w:val="20"/>
                <w:szCs w:val="20"/>
                <w:highlight w:val="yellow"/>
              </w:rPr>
            </w:pPr>
            <w:r w:rsidRPr="00B4140C">
              <w:rPr>
                <w:rFonts w:ascii="Times New Roman" w:hAnsi="Times New Roman"/>
                <w:sz w:val="20"/>
                <w:szCs w:val="20"/>
              </w:rPr>
              <w:t xml:space="preserve">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w:t>
            </w:r>
            <w:r w:rsidRPr="00B4140C">
              <w:rPr>
                <w:rFonts w:ascii="Times New Roman" w:hAnsi="Times New Roman"/>
                <w:sz w:val="20"/>
                <w:szCs w:val="20"/>
              </w:rPr>
              <w:lastRenderedPageBreak/>
              <w:t>формирования дорожных фондов субъектов Российской Федерации)</w:t>
            </w:r>
          </w:p>
        </w:tc>
      </w:tr>
      <w:tr w:rsidR="00B4140C" w:rsidRPr="00B4140C" w:rsidTr="00B4140C">
        <w:trPr>
          <w:trHeight w:val="787"/>
        </w:trPr>
        <w:tc>
          <w:tcPr>
            <w:tcW w:w="3811" w:type="dxa"/>
            <w:gridSpan w:val="2"/>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autoSpaceDE w:val="0"/>
              <w:autoSpaceDN w:val="0"/>
              <w:adjustRightInd w:val="0"/>
              <w:spacing w:after="0" w:line="240" w:lineRule="auto"/>
              <w:jc w:val="center"/>
              <w:rPr>
                <w:rFonts w:ascii="Times New Roman" w:hAnsi="Times New Roman"/>
                <w:b/>
                <w:bCs/>
                <w:color w:val="000000"/>
                <w:sz w:val="20"/>
                <w:szCs w:val="20"/>
              </w:rPr>
            </w:pPr>
            <w:r w:rsidRPr="00B4140C">
              <w:rPr>
                <w:rFonts w:ascii="Times New Roman" w:hAnsi="Times New Roman"/>
                <w:b/>
                <w:bCs/>
                <w:color w:val="000000"/>
                <w:sz w:val="20"/>
                <w:szCs w:val="20"/>
              </w:rPr>
              <w:lastRenderedPageBreak/>
              <w:t>182</w:t>
            </w:r>
          </w:p>
        </w:tc>
        <w:tc>
          <w:tcPr>
            <w:tcW w:w="5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autoSpaceDE w:val="0"/>
              <w:autoSpaceDN w:val="0"/>
              <w:adjustRightInd w:val="0"/>
              <w:spacing w:after="0" w:line="240" w:lineRule="auto"/>
              <w:jc w:val="center"/>
              <w:rPr>
                <w:rFonts w:ascii="Times New Roman" w:hAnsi="Times New Roman"/>
                <w:b/>
                <w:bCs/>
                <w:sz w:val="20"/>
                <w:szCs w:val="20"/>
              </w:rPr>
            </w:pPr>
          </w:p>
          <w:p w:rsidR="00B4140C" w:rsidRPr="00B4140C" w:rsidRDefault="00B4140C" w:rsidP="00B4140C">
            <w:pPr>
              <w:autoSpaceDE w:val="0"/>
              <w:autoSpaceDN w:val="0"/>
              <w:adjustRightInd w:val="0"/>
              <w:spacing w:after="0" w:line="240" w:lineRule="auto"/>
              <w:jc w:val="center"/>
              <w:rPr>
                <w:rFonts w:ascii="Times New Roman" w:hAnsi="Times New Roman"/>
                <w:b/>
                <w:bCs/>
                <w:sz w:val="20"/>
                <w:szCs w:val="20"/>
              </w:rPr>
            </w:pPr>
            <w:r w:rsidRPr="00B4140C">
              <w:rPr>
                <w:rFonts w:ascii="Times New Roman" w:hAnsi="Times New Roman"/>
                <w:b/>
                <w:bCs/>
                <w:sz w:val="20"/>
                <w:szCs w:val="20"/>
              </w:rPr>
              <w:t>Федеральная налоговая служба</w:t>
            </w:r>
          </w:p>
          <w:p w:rsidR="00B4140C" w:rsidRPr="00B4140C" w:rsidRDefault="00B4140C" w:rsidP="00B4140C">
            <w:pPr>
              <w:autoSpaceDE w:val="0"/>
              <w:autoSpaceDN w:val="0"/>
              <w:adjustRightInd w:val="0"/>
              <w:spacing w:after="0" w:line="240" w:lineRule="auto"/>
              <w:jc w:val="center"/>
              <w:rPr>
                <w:rFonts w:ascii="Times New Roman" w:hAnsi="Times New Roman"/>
                <w:b/>
                <w:bCs/>
                <w:color w:val="000000"/>
                <w:sz w:val="20"/>
                <w:szCs w:val="20"/>
              </w:rPr>
            </w:pPr>
          </w:p>
        </w:tc>
      </w:tr>
      <w:tr w:rsidR="00B4140C" w:rsidRPr="00B4140C" w:rsidTr="00B4140C">
        <w:trPr>
          <w:trHeight w:val="228"/>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182</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1 01 02000 01 0000 110</w:t>
            </w:r>
          </w:p>
        </w:tc>
        <w:tc>
          <w:tcPr>
            <w:tcW w:w="5625" w:type="dxa"/>
            <w:tcBorders>
              <w:top w:val="single" w:sz="4" w:space="0" w:color="auto"/>
              <w:left w:val="single" w:sz="4" w:space="0" w:color="auto"/>
              <w:bottom w:val="single" w:sz="4" w:space="0" w:color="auto"/>
              <w:right w:val="single" w:sz="4" w:space="0" w:color="auto"/>
            </w:tcBorders>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 xml:space="preserve">Налог на доходы физических лиц* </w:t>
            </w:r>
          </w:p>
        </w:tc>
      </w:tr>
      <w:tr w:rsidR="00B4140C" w:rsidRPr="00B4140C" w:rsidTr="00B4140C">
        <w:trPr>
          <w:trHeight w:val="228"/>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182</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1 06 01030 10 0000 110</w:t>
            </w:r>
          </w:p>
        </w:tc>
        <w:tc>
          <w:tcPr>
            <w:tcW w:w="5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highlight w:val="yellow"/>
              </w:rPr>
            </w:pPr>
            <w:r w:rsidRPr="00B4140C">
              <w:rPr>
                <w:rFonts w:ascii="Times New Roman" w:hAnsi="Times New Roman"/>
                <w:sz w:val="20"/>
                <w:szCs w:val="20"/>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r>
      <w:tr w:rsidR="00B4140C" w:rsidRPr="00B4140C" w:rsidTr="00B4140C">
        <w:trPr>
          <w:trHeight w:val="228"/>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182</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1 06 04011 02 0000 110</w:t>
            </w:r>
          </w:p>
        </w:tc>
        <w:tc>
          <w:tcPr>
            <w:tcW w:w="5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Транспортный налог с организаций</w:t>
            </w:r>
          </w:p>
        </w:tc>
      </w:tr>
      <w:tr w:rsidR="00B4140C" w:rsidRPr="00B4140C" w:rsidTr="00B4140C">
        <w:trPr>
          <w:trHeight w:val="228"/>
        </w:trPr>
        <w:tc>
          <w:tcPr>
            <w:tcW w:w="1186"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182</w:t>
            </w:r>
          </w:p>
        </w:tc>
        <w:tc>
          <w:tcPr>
            <w:tcW w:w="2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1 06 04012 02 0000 110</w:t>
            </w:r>
          </w:p>
        </w:tc>
        <w:tc>
          <w:tcPr>
            <w:tcW w:w="5625" w:type="dxa"/>
            <w:tcBorders>
              <w:top w:val="single" w:sz="4" w:space="0" w:color="auto"/>
              <w:left w:val="single" w:sz="4" w:space="0" w:color="auto"/>
              <w:bottom w:val="single" w:sz="4" w:space="0" w:color="auto"/>
              <w:right w:val="single" w:sz="4" w:space="0" w:color="auto"/>
            </w:tcBorders>
            <w:vAlign w:val="center"/>
          </w:tcPr>
          <w:p w:rsidR="00B4140C" w:rsidRPr="00B4140C" w:rsidRDefault="00B4140C" w:rsidP="00B4140C">
            <w:pPr>
              <w:spacing w:after="0" w:line="240" w:lineRule="auto"/>
              <w:rPr>
                <w:rFonts w:ascii="Times New Roman" w:hAnsi="Times New Roman"/>
                <w:sz w:val="20"/>
                <w:szCs w:val="20"/>
              </w:rPr>
            </w:pPr>
            <w:r w:rsidRPr="00B4140C">
              <w:rPr>
                <w:rFonts w:ascii="Times New Roman" w:hAnsi="Times New Roman"/>
                <w:sz w:val="20"/>
                <w:szCs w:val="20"/>
              </w:rPr>
              <w:t>Транспортный налог с физических лиц</w:t>
            </w:r>
          </w:p>
        </w:tc>
      </w:tr>
    </w:tbl>
    <w:p w:rsidR="00B43582" w:rsidRDefault="00B43582" w:rsidP="00FD224B">
      <w:pPr>
        <w:tabs>
          <w:tab w:val="left" w:pos="9717"/>
        </w:tabs>
        <w:spacing w:after="0" w:line="240" w:lineRule="auto"/>
        <w:ind w:left="284"/>
        <w:jc w:val="both"/>
        <w:rPr>
          <w:rFonts w:ascii="Times New Roman" w:hAnsi="Times New Roman"/>
          <w:sz w:val="20"/>
          <w:szCs w:val="20"/>
        </w:rPr>
      </w:pPr>
    </w:p>
    <w:p w:rsidR="00455D25" w:rsidRDefault="00455D25" w:rsidP="00FD224B">
      <w:pPr>
        <w:tabs>
          <w:tab w:val="left" w:pos="9717"/>
        </w:tabs>
        <w:spacing w:after="0" w:line="240" w:lineRule="auto"/>
        <w:ind w:left="284"/>
        <w:jc w:val="both"/>
        <w:rPr>
          <w:rFonts w:ascii="Times New Roman" w:hAnsi="Times New Roman"/>
          <w:sz w:val="20"/>
          <w:szCs w:val="20"/>
        </w:rPr>
      </w:pPr>
    </w:p>
    <w:p w:rsidR="00455D25" w:rsidRDefault="00455D25" w:rsidP="00FD224B">
      <w:pPr>
        <w:tabs>
          <w:tab w:val="left" w:pos="9717"/>
        </w:tabs>
        <w:spacing w:after="0" w:line="240" w:lineRule="auto"/>
        <w:ind w:left="284"/>
        <w:jc w:val="both"/>
        <w:rPr>
          <w:rFonts w:ascii="Times New Roman" w:hAnsi="Times New Roman"/>
          <w:sz w:val="20"/>
          <w:szCs w:val="20"/>
        </w:rPr>
      </w:pPr>
    </w:p>
    <w:p w:rsidR="00B4140C" w:rsidRPr="00107969" w:rsidRDefault="00B4140C" w:rsidP="00B4140C">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Pr>
          <w:rFonts w:ascii="Times New Roman" w:hAnsi="Times New Roman"/>
          <w:b/>
          <w:sz w:val="20"/>
          <w:szCs w:val="20"/>
        </w:rPr>
        <w:tab/>
      </w:r>
    </w:p>
    <w:p w:rsidR="00B4140C" w:rsidRPr="00B4140C" w:rsidRDefault="00B4140C" w:rsidP="00B4140C">
      <w:pPr>
        <w:spacing w:after="0" w:line="240" w:lineRule="auto"/>
        <w:jc w:val="both"/>
        <w:rPr>
          <w:rFonts w:ascii="Times New Roman" w:hAnsi="Times New Roman"/>
          <w:sz w:val="20"/>
          <w:szCs w:val="20"/>
        </w:rPr>
      </w:pPr>
      <w:r>
        <w:rPr>
          <w:rFonts w:ascii="Times New Roman" w:hAnsi="Times New Roman"/>
          <w:sz w:val="20"/>
          <w:szCs w:val="20"/>
        </w:rPr>
        <w:t xml:space="preserve"> № 138-па от 26.10.2021 года «</w:t>
      </w:r>
      <w:r w:rsidRPr="00B4140C">
        <w:rPr>
          <w:rFonts w:ascii="Times New Roman" w:hAnsi="Times New Roman"/>
          <w:sz w:val="20"/>
          <w:szCs w:val="20"/>
        </w:rPr>
        <w:t>Об утверждении перечня главных администраторов источников финансирования дефицита бюджета сельского поселения Сентябрьский</w:t>
      </w:r>
    </w:p>
    <w:p w:rsidR="002E0F05" w:rsidRPr="002E0F05" w:rsidRDefault="002E0F05" w:rsidP="002E0F05">
      <w:pPr>
        <w:suppressAutoHyphens/>
        <w:autoSpaceDE w:val="0"/>
        <w:autoSpaceDN w:val="0"/>
        <w:adjustRightInd w:val="0"/>
        <w:spacing w:after="0" w:line="240" w:lineRule="auto"/>
        <w:ind w:firstLine="684"/>
        <w:jc w:val="both"/>
        <w:rPr>
          <w:rFonts w:ascii="Times New Roman" w:hAnsi="Times New Roman"/>
          <w:sz w:val="20"/>
          <w:szCs w:val="20"/>
        </w:rPr>
      </w:pPr>
      <w:r w:rsidRPr="002E0F05">
        <w:rPr>
          <w:rFonts w:ascii="Times New Roman" w:hAnsi="Times New Roman"/>
          <w:sz w:val="20"/>
          <w:szCs w:val="20"/>
        </w:rPr>
        <w:t>В соответствии со статьей 160.2 Бюджетного кодекса Российской Федерации, постановлением Правительства Российской Федерации от 16.09.2021 № 1568 «Об утверждении 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источников финансирования дефицита бюджета и к утверждению перечня главных администраторов источников финансирования дефицита бюджета субъекта Российской Федерации, бюджета территориального фонда обязательного медицинского страхования, местного бюджета» п о с т а н о в л я ю</w:t>
      </w:r>
      <w:r w:rsidRPr="002E0F05">
        <w:rPr>
          <w:rFonts w:ascii="Times New Roman" w:hAnsi="Times New Roman"/>
          <w:bCs/>
          <w:sz w:val="20"/>
          <w:szCs w:val="20"/>
        </w:rPr>
        <w:t>:</w:t>
      </w:r>
    </w:p>
    <w:p w:rsidR="002E0F05" w:rsidRPr="002E0F05" w:rsidRDefault="002E0F05" w:rsidP="002E0F05">
      <w:pPr>
        <w:suppressAutoHyphens/>
        <w:autoSpaceDE w:val="0"/>
        <w:autoSpaceDN w:val="0"/>
        <w:adjustRightInd w:val="0"/>
        <w:spacing w:after="0" w:line="240" w:lineRule="auto"/>
        <w:ind w:firstLine="684"/>
        <w:jc w:val="both"/>
        <w:rPr>
          <w:rFonts w:ascii="Times New Roman" w:hAnsi="Times New Roman"/>
          <w:bCs/>
          <w:sz w:val="20"/>
          <w:szCs w:val="20"/>
          <w:highlight w:val="yellow"/>
        </w:rPr>
      </w:pP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bCs/>
          <w:sz w:val="20"/>
          <w:szCs w:val="20"/>
        </w:rPr>
      </w:pPr>
      <w:bookmarkStart w:id="84" w:name="_Hlk76846492"/>
      <w:r w:rsidRPr="002E0F05">
        <w:rPr>
          <w:rFonts w:ascii="Times New Roman" w:hAnsi="Times New Roman"/>
          <w:bCs/>
          <w:sz w:val="20"/>
          <w:szCs w:val="20"/>
        </w:rPr>
        <w:t>1. Утвердить:</w:t>
      </w: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bCs/>
          <w:sz w:val="20"/>
          <w:szCs w:val="20"/>
        </w:rPr>
      </w:pPr>
      <w:r w:rsidRPr="002E0F05">
        <w:rPr>
          <w:rFonts w:ascii="Times New Roman" w:hAnsi="Times New Roman"/>
          <w:bCs/>
          <w:sz w:val="20"/>
          <w:szCs w:val="20"/>
        </w:rPr>
        <w:t>1.1. П</w:t>
      </w:r>
      <w:r w:rsidRPr="002E0F05">
        <w:rPr>
          <w:rFonts w:ascii="Times New Roman" w:hAnsi="Times New Roman"/>
          <w:sz w:val="20"/>
          <w:szCs w:val="20"/>
        </w:rPr>
        <w:t>еречень главных администраторов источников финансирования дефицита бюджета сельского поселения Сентябрьский (приложение 1).</w:t>
      </w: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bCs/>
          <w:sz w:val="20"/>
          <w:szCs w:val="20"/>
        </w:rPr>
      </w:pPr>
      <w:r w:rsidRPr="002E0F05">
        <w:rPr>
          <w:rFonts w:ascii="Times New Roman" w:hAnsi="Times New Roman"/>
          <w:bCs/>
          <w:sz w:val="20"/>
          <w:szCs w:val="20"/>
        </w:rPr>
        <w:t>1.2. Порядок внесения изменений в перечень главных администраторов источников финансирования дефицита бюджета</w:t>
      </w:r>
      <w:r w:rsidRPr="002E0F05">
        <w:rPr>
          <w:rFonts w:ascii="Times New Roman" w:hAnsi="Times New Roman"/>
          <w:sz w:val="20"/>
          <w:szCs w:val="20"/>
        </w:rPr>
        <w:t xml:space="preserve"> сельского поселения Сентябрьский</w:t>
      </w:r>
      <w:r w:rsidRPr="002E0F05">
        <w:rPr>
          <w:rFonts w:ascii="Times New Roman" w:hAnsi="Times New Roman"/>
          <w:bCs/>
          <w:sz w:val="20"/>
          <w:szCs w:val="20"/>
        </w:rPr>
        <w:t xml:space="preserve"> (приложение 2).</w:t>
      </w:r>
    </w:p>
    <w:bookmarkEnd w:id="84"/>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sz w:val="20"/>
          <w:szCs w:val="20"/>
        </w:rPr>
      </w:pPr>
      <w:r w:rsidRPr="002E0F05">
        <w:rPr>
          <w:rFonts w:ascii="Times New Roman" w:hAnsi="Times New Roman"/>
          <w:sz w:val="20"/>
          <w:szCs w:val="20"/>
        </w:rPr>
        <w:t xml:space="preserve">2. Настоящее постановление применяется к правоотношениям, возникающим при составлении и исполнении бюджета сельского поселения Сентябрьский, начиная с бюджета на 2022 год и плановый период 2023 и 2024 годов. </w:t>
      </w: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sz w:val="20"/>
          <w:szCs w:val="20"/>
        </w:rPr>
      </w:pPr>
      <w:r w:rsidRPr="002E0F05">
        <w:rPr>
          <w:rFonts w:ascii="Times New Roman" w:hAnsi="Times New Roman"/>
          <w:bCs/>
          <w:sz w:val="20"/>
          <w:szCs w:val="20"/>
        </w:rPr>
        <w:t>3. Настоящее постановление подлежит размещению на официальном сайте органов местного самоуправления сельского поселения Сентябрьский.</w:t>
      </w: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bCs/>
          <w:sz w:val="20"/>
          <w:szCs w:val="20"/>
        </w:rPr>
      </w:pPr>
      <w:r w:rsidRPr="002E0F05">
        <w:rPr>
          <w:rFonts w:ascii="Times New Roman" w:hAnsi="Times New Roman"/>
          <w:bCs/>
          <w:sz w:val="20"/>
          <w:szCs w:val="20"/>
        </w:rPr>
        <w:t>4. Контроль за выполнением постановления возложить на начальника отдела – главного бухгалтера Фомину М. В.</w:t>
      </w:r>
    </w:p>
    <w:p w:rsidR="002E0F05" w:rsidRPr="002E0F05" w:rsidRDefault="002E0F05" w:rsidP="002E0F05">
      <w:pPr>
        <w:suppressAutoHyphens/>
        <w:autoSpaceDE w:val="0"/>
        <w:autoSpaceDN w:val="0"/>
        <w:adjustRightInd w:val="0"/>
        <w:spacing w:after="0" w:line="240" w:lineRule="auto"/>
        <w:ind w:firstLine="567"/>
        <w:jc w:val="both"/>
        <w:rPr>
          <w:rFonts w:ascii="Times New Roman" w:hAnsi="Times New Roman"/>
          <w:sz w:val="20"/>
          <w:szCs w:val="20"/>
        </w:rPr>
      </w:pPr>
    </w:p>
    <w:p w:rsidR="002E0F05" w:rsidRPr="002E0F05" w:rsidRDefault="002E0F05" w:rsidP="002E0F05">
      <w:pPr>
        <w:widowControl w:val="0"/>
        <w:suppressAutoHyphens/>
        <w:autoSpaceDE w:val="0"/>
        <w:autoSpaceDN w:val="0"/>
        <w:adjustRightInd w:val="0"/>
        <w:spacing w:after="0" w:line="240" w:lineRule="auto"/>
        <w:ind w:firstLine="709"/>
        <w:jc w:val="both"/>
        <w:rPr>
          <w:rFonts w:ascii="Times New Roman" w:hAnsi="Times New Roman"/>
          <w:color w:val="FF0000"/>
          <w:sz w:val="20"/>
          <w:szCs w:val="20"/>
          <w:highlight w:val="yellow"/>
        </w:rPr>
      </w:pPr>
    </w:p>
    <w:p w:rsidR="002E0F05" w:rsidRPr="002E0F05" w:rsidRDefault="002E0F05" w:rsidP="002E0F05">
      <w:pPr>
        <w:widowControl w:val="0"/>
        <w:suppressAutoHyphens/>
        <w:autoSpaceDE w:val="0"/>
        <w:autoSpaceDN w:val="0"/>
        <w:adjustRightInd w:val="0"/>
        <w:spacing w:after="0" w:line="240" w:lineRule="auto"/>
        <w:jc w:val="both"/>
        <w:rPr>
          <w:rFonts w:ascii="Times New Roman" w:hAnsi="Times New Roman"/>
          <w:sz w:val="20"/>
          <w:szCs w:val="20"/>
        </w:rPr>
      </w:pPr>
      <w:r w:rsidRPr="002E0F05">
        <w:rPr>
          <w:rFonts w:ascii="Times New Roman" w:hAnsi="Times New Roman"/>
          <w:sz w:val="20"/>
          <w:szCs w:val="20"/>
        </w:rPr>
        <w:t xml:space="preserve">Глава поселения </w:t>
      </w:r>
      <w:r w:rsidRPr="002E0F05">
        <w:rPr>
          <w:rFonts w:ascii="Times New Roman" w:hAnsi="Times New Roman"/>
          <w:sz w:val="20"/>
          <w:szCs w:val="20"/>
        </w:rPr>
        <w:tab/>
      </w:r>
      <w:r w:rsidRPr="002E0F05">
        <w:rPr>
          <w:rFonts w:ascii="Times New Roman" w:hAnsi="Times New Roman"/>
          <w:sz w:val="20"/>
          <w:szCs w:val="20"/>
        </w:rPr>
        <w:tab/>
      </w:r>
      <w:r w:rsidRPr="002E0F05">
        <w:rPr>
          <w:rFonts w:ascii="Times New Roman" w:hAnsi="Times New Roman"/>
          <w:sz w:val="20"/>
          <w:szCs w:val="20"/>
        </w:rPr>
        <w:tab/>
      </w:r>
      <w:r w:rsidRPr="002E0F05">
        <w:rPr>
          <w:rFonts w:ascii="Times New Roman" w:hAnsi="Times New Roman"/>
          <w:sz w:val="20"/>
          <w:szCs w:val="20"/>
        </w:rPr>
        <w:tab/>
      </w:r>
      <w:r w:rsidRPr="002E0F05">
        <w:rPr>
          <w:rFonts w:ascii="Times New Roman" w:hAnsi="Times New Roman"/>
          <w:sz w:val="20"/>
          <w:szCs w:val="20"/>
        </w:rPr>
        <w:tab/>
        <w:t xml:space="preserve"> </w:t>
      </w:r>
      <w:r w:rsidRPr="002E0F05">
        <w:rPr>
          <w:rFonts w:ascii="Times New Roman" w:hAnsi="Times New Roman"/>
          <w:sz w:val="20"/>
          <w:szCs w:val="20"/>
        </w:rPr>
        <w:tab/>
        <w:t xml:space="preserve">     </w:t>
      </w:r>
      <w:r w:rsidRPr="002E0F05">
        <w:rPr>
          <w:rFonts w:ascii="Times New Roman" w:hAnsi="Times New Roman"/>
          <w:sz w:val="20"/>
          <w:szCs w:val="20"/>
        </w:rPr>
        <w:tab/>
        <w:t>А. В. Светлаков</w:t>
      </w:r>
    </w:p>
    <w:p w:rsidR="002E0F05" w:rsidRPr="002E0F05" w:rsidRDefault="002E0F05" w:rsidP="002E0F05">
      <w:pPr>
        <w:widowControl w:val="0"/>
        <w:suppressAutoHyphens/>
        <w:autoSpaceDE w:val="0"/>
        <w:autoSpaceDN w:val="0"/>
        <w:adjustRightInd w:val="0"/>
        <w:spacing w:after="0" w:line="240" w:lineRule="auto"/>
        <w:jc w:val="both"/>
        <w:rPr>
          <w:rFonts w:ascii="Times New Roman" w:hAnsi="Times New Roman"/>
          <w:sz w:val="20"/>
          <w:szCs w:val="20"/>
        </w:rPr>
      </w:pPr>
    </w:p>
    <w:tbl>
      <w:tblPr>
        <w:tblW w:w="0" w:type="auto"/>
        <w:tblLook w:val="04A0" w:firstRow="1" w:lastRow="0" w:firstColumn="1" w:lastColumn="0" w:noHBand="0" w:noVBand="1"/>
      </w:tblPr>
      <w:tblGrid>
        <w:gridCol w:w="4926"/>
        <w:gridCol w:w="4928"/>
      </w:tblGrid>
      <w:tr w:rsidR="002E0F05" w:rsidRPr="002E0F05" w:rsidTr="00F020CA">
        <w:tc>
          <w:tcPr>
            <w:tcW w:w="4927" w:type="dxa"/>
            <w:shd w:val="clear" w:color="auto" w:fill="auto"/>
          </w:tcPr>
          <w:p w:rsidR="002E0F05" w:rsidRPr="002E0F05" w:rsidRDefault="002E0F05" w:rsidP="002E0F05">
            <w:pPr>
              <w:widowControl w:val="0"/>
              <w:suppressAutoHyphens/>
              <w:autoSpaceDE w:val="0"/>
              <w:autoSpaceDN w:val="0"/>
              <w:adjustRightInd w:val="0"/>
              <w:spacing w:after="0" w:line="240" w:lineRule="auto"/>
              <w:jc w:val="right"/>
              <w:rPr>
                <w:rFonts w:ascii="Times New Roman" w:hAnsi="Times New Roman"/>
                <w:sz w:val="20"/>
                <w:szCs w:val="20"/>
              </w:rPr>
            </w:pPr>
          </w:p>
        </w:tc>
        <w:tc>
          <w:tcPr>
            <w:tcW w:w="4928" w:type="dxa"/>
            <w:shd w:val="clear" w:color="auto" w:fill="auto"/>
          </w:tcPr>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sz w:val="20"/>
                <w:szCs w:val="20"/>
              </w:rPr>
              <w:t xml:space="preserve">Приложение 1 </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bCs/>
                <w:sz w:val="20"/>
                <w:szCs w:val="20"/>
              </w:rPr>
            </w:pPr>
            <w:r w:rsidRPr="002E0F05">
              <w:rPr>
                <w:rFonts w:ascii="Times New Roman" w:hAnsi="Times New Roman"/>
                <w:bCs/>
                <w:sz w:val="20"/>
                <w:szCs w:val="20"/>
              </w:rPr>
              <w:t>к постановлению администрации</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bCs/>
                <w:sz w:val="20"/>
                <w:szCs w:val="20"/>
              </w:rPr>
              <w:t>сельского поселения Сентябрьский</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sz w:val="20"/>
                <w:szCs w:val="20"/>
              </w:rPr>
              <w:t>от 26.10.2021 №138-па</w:t>
            </w:r>
          </w:p>
        </w:tc>
      </w:tr>
    </w:tbl>
    <w:p w:rsidR="002E0F05" w:rsidRPr="002E0F05" w:rsidRDefault="002E0F05" w:rsidP="002E0F05">
      <w:pPr>
        <w:widowControl w:val="0"/>
        <w:suppressAutoHyphens/>
        <w:autoSpaceDE w:val="0"/>
        <w:autoSpaceDN w:val="0"/>
        <w:adjustRightInd w:val="0"/>
        <w:spacing w:after="0" w:line="240" w:lineRule="auto"/>
        <w:jc w:val="both"/>
        <w:rPr>
          <w:rFonts w:ascii="Times New Roman" w:hAnsi="Times New Roman"/>
          <w:bCs/>
          <w:sz w:val="20"/>
          <w:szCs w:val="20"/>
          <w:highlight w:val="yellow"/>
        </w:rPr>
      </w:pPr>
    </w:p>
    <w:p w:rsidR="002E0F05" w:rsidRPr="002E0F05" w:rsidRDefault="002E0F05" w:rsidP="002E0F05">
      <w:pPr>
        <w:widowControl w:val="0"/>
        <w:suppressAutoHyphens/>
        <w:autoSpaceDE w:val="0"/>
        <w:autoSpaceDN w:val="0"/>
        <w:adjustRightInd w:val="0"/>
        <w:spacing w:after="0" w:line="240" w:lineRule="auto"/>
        <w:jc w:val="center"/>
        <w:rPr>
          <w:rFonts w:ascii="Times New Roman" w:hAnsi="Times New Roman"/>
          <w:sz w:val="20"/>
          <w:szCs w:val="20"/>
        </w:rPr>
      </w:pPr>
      <w:r w:rsidRPr="002E0F05">
        <w:rPr>
          <w:rFonts w:ascii="Times New Roman" w:hAnsi="Times New Roman"/>
          <w:bCs/>
          <w:sz w:val="20"/>
          <w:szCs w:val="20"/>
        </w:rPr>
        <w:t>П</w:t>
      </w:r>
      <w:r w:rsidRPr="002E0F05">
        <w:rPr>
          <w:rFonts w:ascii="Times New Roman" w:hAnsi="Times New Roman"/>
          <w:sz w:val="20"/>
          <w:szCs w:val="20"/>
        </w:rPr>
        <w:t xml:space="preserve">ЕРЕЧЕНЬ </w:t>
      </w:r>
    </w:p>
    <w:p w:rsidR="002E0F05" w:rsidRPr="002E0F05" w:rsidRDefault="002E0F05" w:rsidP="002E0F05">
      <w:pPr>
        <w:widowControl w:val="0"/>
        <w:suppressAutoHyphens/>
        <w:autoSpaceDE w:val="0"/>
        <w:autoSpaceDN w:val="0"/>
        <w:adjustRightInd w:val="0"/>
        <w:spacing w:after="0" w:line="240" w:lineRule="auto"/>
        <w:jc w:val="center"/>
        <w:rPr>
          <w:rFonts w:ascii="Times New Roman" w:hAnsi="Times New Roman"/>
          <w:sz w:val="20"/>
          <w:szCs w:val="20"/>
        </w:rPr>
      </w:pPr>
      <w:r w:rsidRPr="002E0F05">
        <w:rPr>
          <w:rFonts w:ascii="Times New Roman" w:hAnsi="Times New Roman"/>
          <w:sz w:val="20"/>
          <w:szCs w:val="20"/>
        </w:rPr>
        <w:t>главных администраторов источников финансирования</w:t>
      </w:r>
    </w:p>
    <w:p w:rsidR="002E0F05" w:rsidRPr="002E0F05" w:rsidRDefault="002E0F05" w:rsidP="002E0F05">
      <w:pPr>
        <w:widowControl w:val="0"/>
        <w:suppressAutoHyphens/>
        <w:autoSpaceDE w:val="0"/>
        <w:autoSpaceDN w:val="0"/>
        <w:adjustRightInd w:val="0"/>
        <w:spacing w:after="0" w:line="240" w:lineRule="auto"/>
        <w:jc w:val="center"/>
        <w:rPr>
          <w:rFonts w:ascii="Times New Roman" w:hAnsi="Times New Roman"/>
          <w:sz w:val="20"/>
          <w:szCs w:val="20"/>
        </w:rPr>
      </w:pPr>
      <w:r w:rsidRPr="002E0F05">
        <w:rPr>
          <w:rFonts w:ascii="Times New Roman" w:hAnsi="Times New Roman"/>
          <w:sz w:val="20"/>
          <w:szCs w:val="20"/>
        </w:rPr>
        <w:t xml:space="preserve"> дефицита бюджета сельского поселения Сентябрьский</w:t>
      </w:r>
    </w:p>
    <w:p w:rsidR="002E0F05" w:rsidRPr="002E0F05" w:rsidRDefault="002E0F05" w:rsidP="002E0F05">
      <w:pPr>
        <w:widowControl w:val="0"/>
        <w:suppressAutoHyphens/>
        <w:autoSpaceDE w:val="0"/>
        <w:autoSpaceDN w:val="0"/>
        <w:adjustRightInd w:val="0"/>
        <w:spacing w:after="0" w:line="240" w:lineRule="auto"/>
        <w:jc w:val="center"/>
        <w:rPr>
          <w:rFonts w:ascii="Times New Roman" w:hAnsi="Times New Roman"/>
          <w:sz w:val="20"/>
          <w:szCs w:val="20"/>
        </w:rPr>
      </w:pPr>
    </w:p>
    <w:tbl>
      <w:tblPr>
        <w:tblW w:w="10207" w:type="dxa"/>
        <w:tblInd w:w="-176" w:type="dxa"/>
        <w:tblLayout w:type="fixed"/>
        <w:tblLook w:val="04A0" w:firstRow="1" w:lastRow="0" w:firstColumn="1" w:lastColumn="0" w:noHBand="0" w:noVBand="1"/>
      </w:tblPr>
      <w:tblGrid>
        <w:gridCol w:w="4253"/>
        <w:gridCol w:w="993"/>
        <w:gridCol w:w="850"/>
        <w:gridCol w:w="851"/>
        <w:gridCol w:w="425"/>
        <w:gridCol w:w="425"/>
        <w:gridCol w:w="567"/>
        <w:gridCol w:w="851"/>
        <w:gridCol w:w="992"/>
      </w:tblGrid>
      <w:tr w:rsidR="002E0F05" w:rsidRPr="002E0F05" w:rsidTr="00F020CA">
        <w:trPr>
          <w:trHeight w:val="599"/>
        </w:trPr>
        <w:tc>
          <w:tcPr>
            <w:tcW w:w="4253" w:type="dxa"/>
            <w:vMerge w:val="restart"/>
            <w:tcBorders>
              <w:top w:val="single" w:sz="4" w:space="0" w:color="auto"/>
              <w:left w:val="single" w:sz="4" w:space="0" w:color="auto"/>
              <w:bottom w:val="single" w:sz="4" w:space="0" w:color="auto"/>
              <w:right w:val="single" w:sz="4" w:space="0" w:color="auto"/>
            </w:tcBorders>
            <w:vAlign w:val="center"/>
            <w:hideMark/>
          </w:tcPr>
          <w:p w:rsidR="002E0F05" w:rsidRPr="002E0F05" w:rsidRDefault="002E0F05" w:rsidP="002E0F05">
            <w:pPr>
              <w:spacing w:after="0" w:line="240" w:lineRule="auto"/>
              <w:jc w:val="center"/>
              <w:rPr>
                <w:rFonts w:ascii="Times New Roman" w:hAnsi="Times New Roman"/>
                <w:b/>
                <w:bCs/>
                <w:sz w:val="20"/>
                <w:szCs w:val="20"/>
                <w:highlight w:val="yellow"/>
              </w:rPr>
            </w:pPr>
            <w:r w:rsidRPr="002E0F05">
              <w:rPr>
                <w:rFonts w:ascii="Times New Roman" w:hAnsi="Times New Roman"/>
                <w:b/>
                <w:sz w:val="20"/>
                <w:szCs w:val="20"/>
              </w:rPr>
              <w:t>Наименование главного администратора источников финансирования дефицита бюджета сельского поселения Сентябрьский, наименование кода группы, подгруппы, статьи и вида источника</w:t>
            </w:r>
          </w:p>
        </w:tc>
        <w:tc>
          <w:tcPr>
            <w:tcW w:w="5954" w:type="dxa"/>
            <w:gridSpan w:val="8"/>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b/>
                <w:sz w:val="20"/>
                <w:szCs w:val="20"/>
              </w:rPr>
              <w:t>Структура кода классификации источников финансирования дефицита бюджета</w:t>
            </w:r>
          </w:p>
        </w:tc>
      </w:tr>
      <w:tr w:rsidR="002E0F05" w:rsidRPr="002E0F05" w:rsidTr="00F020CA">
        <w:trPr>
          <w:trHeight w:val="209"/>
        </w:trPr>
        <w:tc>
          <w:tcPr>
            <w:tcW w:w="4253" w:type="dxa"/>
            <w:vMerge/>
            <w:tcBorders>
              <w:top w:val="single" w:sz="4" w:space="0" w:color="auto"/>
              <w:left w:val="single" w:sz="4" w:space="0" w:color="auto"/>
              <w:bottom w:val="single" w:sz="4" w:space="0" w:color="auto"/>
              <w:right w:val="single" w:sz="4" w:space="0" w:color="auto"/>
            </w:tcBorders>
            <w:vAlign w:val="center"/>
            <w:hideMark/>
          </w:tcPr>
          <w:p w:rsidR="002E0F05" w:rsidRPr="002E0F05" w:rsidRDefault="002E0F05" w:rsidP="002E0F05">
            <w:pPr>
              <w:spacing w:after="0" w:line="240" w:lineRule="auto"/>
              <w:rPr>
                <w:rFonts w:ascii="Times New Roman" w:hAnsi="Times New Roman"/>
                <w:b/>
                <w:bCs/>
                <w:sz w:val="20"/>
                <w:szCs w:val="20"/>
                <w:highlight w:val="yellow"/>
              </w:rPr>
            </w:pPr>
          </w:p>
        </w:tc>
        <w:tc>
          <w:tcPr>
            <w:tcW w:w="993" w:type="dxa"/>
            <w:vMerge w:val="restart"/>
            <w:tcBorders>
              <w:top w:val="single" w:sz="4" w:space="0" w:color="auto"/>
              <w:left w:val="single" w:sz="4" w:space="0" w:color="auto"/>
              <w:bottom w:val="single" w:sz="4" w:space="0" w:color="auto"/>
              <w:right w:val="single" w:sz="8" w:space="0" w:color="auto"/>
            </w:tcBorders>
            <w:noWrap/>
            <w:vAlign w:val="bottom"/>
            <w:hideMark/>
          </w:tcPr>
          <w:p w:rsidR="002E0F05" w:rsidRPr="002E0F05" w:rsidRDefault="002E0F05" w:rsidP="002E0F05">
            <w:pPr>
              <w:spacing w:after="0" w:line="240" w:lineRule="auto"/>
              <w:rPr>
                <w:rFonts w:ascii="Times New Roman" w:hAnsi="Times New Roman"/>
                <w:sz w:val="20"/>
                <w:szCs w:val="20"/>
              </w:rPr>
            </w:pPr>
            <w:r w:rsidRPr="002E0F05">
              <w:rPr>
                <w:rFonts w:ascii="Times New Roman" w:hAnsi="Times New Roman"/>
                <w:sz w:val="20"/>
                <w:szCs w:val="20"/>
              </w:rPr>
              <w:t>Код главного администратора источни</w:t>
            </w:r>
            <w:r w:rsidRPr="002E0F05">
              <w:rPr>
                <w:rFonts w:ascii="Times New Roman" w:hAnsi="Times New Roman"/>
                <w:sz w:val="20"/>
                <w:szCs w:val="20"/>
              </w:rPr>
              <w:lastRenderedPageBreak/>
              <w:t>ков финансирования дефицитов бюджетов</w:t>
            </w:r>
          </w:p>
        </w:tc>
        <w:tc>
          <w:tcPr>
            <w:tcW w:w="850" w:type="dxa"/>
            <w:vMerge w:val="restart"/>
            <w:tcBorders>
              <w:top w:val="single" w:sz="4" w:space="0" w:color="auto"/>
              <w:left w:val="single" w:sz="4" w:space="0" w:color="auto"/>
              <w:bottom w:val="single" w:sz="4" w:space="0" w:color="auto"/>
              <w:right w:val="single" w:sz="8" w:space="0" w:color="auto"/>
            </w:tcBorders>
            <w:vAlign w:val="bottom"/>
            <w:hideMark/>
          </w:tcPr>
          <w:p w:rsidR="002E0F05" w:rsidRPr="002E0F05" w:rsidRDefault="002E0F05" w:rsidP="002E0F05">
            <w:pPr>
              <w:spacing w:after="0" w:line="240" w:lineRule="auto"/>
              <w:rPr>
                <w:rFonts w:ascii="Times New Roman" w:hAnsi="Times New Roman"/>
                <w:sz w:val="20"/>
                <w:szCs w:val="20"/>
              </w:rPr>
            </w:pPr>
            <w:r w:rsidRPr="002E0F05">
              <w:rPr>
                <w:rFonts w:ascii="Times New Roman" w:hAnsi="Times New Roman"/>
                <w:sz w:val="20"/>
                <w:szCs w:val="20"/>
              </w:rPr>
              <w:lastRenderedPageBreak/>
              <w:t>Код группы источника финанс</w:t>
            </w:r>
            <w:r w:rsidRPr="002E0F05">
              <w:rPr>
                <w:rFonts w:ascii="Times New Roman" w:hAnsi="Times New Roman"/>
                <w:sz w:val="20"/>
                <w:szCs w:val="20"/>
              </w:rPr>
              <w:lastRenderedPageBreak/>
              <w:t>ирования дефицитов бюджетов</w:t>
            </w:r>
          </w:p>
        </w:tc>
        <w:tc>
          <w:tcPr>
            <w:tcW w:w="851" w:type="dxa"/>
            <w:vMerge w:val="restart"/>
            <w:tcBorders>
              <w:top w:val="single" w:sz="4" w:space="0" w:color="auto"/>
              <w:left w:val="single" w:sz="4" w:space="0" w:color="auto"/>
              <w:bottom w:val="single" w:sz="4" w:space="0" w:color="auto"/>
              <w:right w:val="single" w:sz="8" w:space="0" w:color="auto"/>
            </w:tcBorders>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lastRenderedPageBreak/>
              <w:t xml:space="preserve">Код подгруппы источника </w:t>
            </w:r>
            <w:r w:rsidRPr="002E0F05">
              <w:rPr>
                <w:rFonts w:ascii="Times New Roman" w:hAnsi="Times New Roman"/>
                <w:sz w:val="20"/>
                <w:szCs w:val="20"/>
              </w:rPr>
              <w:lastRenderedPageBreak/>
              <w:t>финансирования дефицитов бюджетов</w:t>
            </w:r>
          </w:p>
        </w:tc>
        <w:tc>
          <w:tcPr>
            <w:tcW w:w="1417" w:type="dxa"/>
            <w:gridSpan w:val="3"/>
            <w:tcBorders>
              <w:top w:val="single" w:sz="4" w:space="0" w:color="auto"/>
              <w:left w:val="single" w:sz="4" w:space="0" w:color="auto"/>
              <w:bottom w:val="single" w:sz="4" w:space="0" w:color="auto"/>
              <w:right w:val="single" w:sz="8" w:space="0" w:color="auto"/>
            </w:tcBorders>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lastRenderedPageBreak/>
              <w:t xml:space="preserve">Код статьи источника финансирования дефицитов </w:t>
            </w:r>
            <w:r w:rsidRPr="002E0F05">
              <w:rPr>
                <w:rFonts w:ascii="Times New Roman" w:hAnsi="Times New Roman"/>
                <w:sz w:val="20"/>
                <w:szCs w:val="20"/>
              </w:rPr>
              <w:lastRenderedPageBreak/>
              <w:t>бюджетов</w:t>
            </w:r>
          </w:p>
        </w:tc>
        <w:tc>
          <w:tcPr>
            <w:tcW w:w="1843" w:type="dxa"/>
            <w:gridSpan w:val="2"/>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lastRenderedPageBreak/>
              <w:t>Код вида источника финансирования дефицитов бюджетов</w:t>
            </w:r>
          </w:p>
        </w:tc>
      </w:tr>
      <w:tr w:rsidR="002E0F05" w:rsidRPr="002E0F05" w:rsidTr="00F020CA">
        <w:trPr>
          <w:cantSplit/>
          <w:trHeight w:val="2013"/>
        </w:trPr>
        <w:tc>
          <w:tcPr>
            <w:tcW w:w="4253" w:type="dxa"/>
            <w:vMerge/>
            <w:tcBorders>
              <w:top w:val="single" w:sz="4" w:space="0" w:color="auto"/>
              <w:left w:val="single" w:sz="4" w:space="0" w:color="auto"/>
              <w:bottom w:val="single" w:sz="4" w:space="0" w:color="auto"/>
              <w:right w:val="single" w:sz="4" w:space="0" w:color="auto"/>
            </w:tcBorders>
            <w:vAlign w:val="center"/>
            <w:hideMark/>
          </w:tcPr>
          <w:p w:rsidR="002E0F05" w:rsidRPr="002E0F05" w:rsidRDefault="002E0F05" w:rsidP="002E0F05">
            <w:pPr>
              <w:spacing w:after="0" w:line="240" w:lineRule="auto"/>
              <w:rPr>
                <w:rFonts w:ascii="Times New Roman" w:hAnsi="Times New Roman"/>
                <w:b/>
                <w:bCs/>
                <w:sz w:val="20"/>
                <w:szCs w:val="20"/>
                <w:highlight w:val="yellow"/>
              </w:rPr>
            </w:pPr>
          </w:p>
        </w:tc>
        <w:tc>
          <w:tcPr>
            <w:tcW w:w="993" w:type="dxa"/>
            <w:vMerge/>
            <w:tcBorders>
              <w:top w:val="single" w:sz="4" w:space="0" w:color="auto"/>
              <w:left w:val="single" w:sz="4" w:space="0" w:color="auto"/>
              <w:bottom w:val="single" w:sz="4" w:space="0" w:color="auto"/>
              <w:right w:val="single" w:sz="8" w:space="0" w:color="auto"/>
            </w:tcBorders>
            <w:vAlign w:val="center"/>
            <w:hideMark/>
          </w:tcPr>
          <w:p w:rsidR="002E0F05" w:rsidRPr="002E0F05" w:rsidRDefault="002E0F05" w:rsidP="002E0F05">
            <w:pPr>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8" w:space="0" w:color="auto"/>
            </w:tcBorders>
            <w:vAlign w:val="center"/>
            <w:hideMark/>
          </w:tcPr>
          <w:p w:rsidR="002E0F05" w:rsidRPr="002E0F05" w:rsidRDefault="002E0F05" w:rsidP="002E0F05">
            <w:pPr>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8" w:space="0" w:color="auto"/>
            </w:tcBorders>
            <w:vAlign w:val="center"/>
            <w:hideMark/>
          </w:tcPr>
          <w:p w:rsidR="002E0F05" w:rsidRPr="002E0F05" w:rsidRDefault="002E0F05" w:rsidP="002E0F05">
            <w:pPr>
              <w:spacing w:after="0" w:line="240" w:lineRule="auto"/>
              <w:rPr>
                <w:rFonts w:ascii="Times New Roman" w:hAnsi="Times New Roman"/>
                <w:sz w:val="20"/>
                <w:szCs w:val="20"/>
              </w:rPr>
            </w:pPr>
          </w:p>
        </w:tc>
        <w:tc>
          <w:tcPr>
            <w:tcW w:w="425" w:type="dxa"/>
            <w:tcBorders>
              <w:top w:val="single" w:sz="4" w:space="0" w:color="auto"/>
              <w:left w:val="single" w:sz="8" w:space="0" w:color="auto"/>
              <w:bottom w:val="single" w:sz="4" w:space="0" w:color="auto"/>
              <w:right w:val="single" w:sz="4" w:space="0" w:color="auto"/>
            </w:tcBorders>
            <w:noWrap/>
            <w:textDirection w:val="btLr"/>
            <w:vAlign w:val="bottom"/>
            <w:hideMark/>
          </w:tcPr>
          <w:p w:rsidR="002E0F05" w:rsidRPr="002E0F05" w:rsidRDefault="002E0F05" w:rsidP="002E0F05">
            <w:pPr>
              <w:spacing w:after="0" w:line="240" w:lineRule="auto"/>
              <w:ind w:left="113" w:right="113"/>
              <w:jc w:val="center"/>
              <w:rPr>
                <w:rFonts w:ascii="Times New Roman" w:hAnsi="Times New Roman"/>
                <w:sz w:val="20"/>
                <w:szCs w:val="20"/>
              </w:rPr>
            </w:pPr>
            <w:r w:rsidRPr="002E0F05">
              <w:rPr>
                <w:rFonts w:ascii="Times New Roman" w:hAnsi="Times New Roman"/>
                <w:sz w:val="20"/>
                <w:szCs w:val="20"/>
              </w:rPr>
              <w:t>Статья</w:t>
            </w:r>
          </w:p>
        </w:tc>
        <w:tc>
          <w:tcPr>
            <w:tcW w:w="425" w:type="dxa"/>
            <w:tcBorders>
              <w:top w:val="single" w:sz="4" w:space="0" w:color="auto"/>
              <w:left w:val="single" w:sz="4" w:space="0" w:color="auto"/>
              <w:bottom w:val="single" w:sz="4" w:space="0" w:color="auto"/>
              <w:right w:val="single" w:sz="4" w:space="0" w:color="auto"/>
            </w:tcBorders>
            <w:noWrap/>
            <w:textDirection w:val="btLr"/>
            <w:vAlign w:val="bottom"/>
            <w:hideMark/>
          </w:tcPr>
          <w:p w:rsidR="002E0F05" w:rsidRPr="002E0F05" w:rsidRDefault="002E0F05" w:rsidP="002E0F05">
            <w:pPr>
              <w:spacing w:after="0" w:line="240" w:lineRule="auto"/>
              <w:ind w:left="113" w:right="113"/>
              <w:jc w:val="center"/>
              <w:rPr>
                <w:rFonts w:ascii="Times New Roman" w:hAnsi="Times New Roman"/>
                <w:sz w:val="20"/>
                <w:szCs w:val="20"/>
              </w:rPr>
            </w:pPr>
            <w:r w:rsidRPr="002E0F05">
              <w:rPr>
                <w:rFonts w:ascii="Times New Roman" w:hAnsi="Times New Roman"/>
                <w:sz w:val="20"/>
                <w:szCs w:val="20"/>
              </w:rPr>
              <w:t>Подстатья</w:t>
            </w:r>
          </w:p>
        </w:tc>
        <w:tc>
          <w:tcPr>
            <w:tcW w:w="567" w:type="dxa"/>
            <w:tcBorders>
              <w:top w:val="single" w:sz="4" w:space="0" w:color="auto"/>
              <w:left w:val="single" w:sz="4" w:space="0" w:color="auto"/>
              <w:bottom w:val="single" w:sz="4" w:space="0" w:color="auto"/>
              <w:right w:val="single" w:sz="4" w:space="0" w:color="auto"/>
            </w:tcBorders>
            <w:noWrap/>
            <w:textDirection w:val="btLr"/>
            <w:vAlign w:val="bottom"/>
            <w:hideMark/>
          </w:tcPr>
          <w:p w:rsidR="002E0F05" w:rsidRPr="002E0F05" w:rsidRDefault="002E0F05" w:rsidP="002E0F05">
            <w:pPr>
              <w:spacing w:after="0" w:line="240" w:lineRule="auto"/>
              <w:ind w:left="113" w:right="113"/>
              <w:jc w:val="center"/>
              <w:rPr>
                <w:rFonts w:ascii="Times New Roman" w:hAnsi="Times New Roman"/>
                <w:sz w:val="20"/>
                <w:szCs w:val="20"/>
              </w:rPr>
            </w:pPr>
            <w:r w:rsidRPr="002E0F05">
              <w:rPr>
                <w:rFonts w:ascii="Times New Roman" w:hAnsi="Times New Roman"/>
                <w:sz w:val="20"/>
                <w:szCs w:val="20"/>
              </w:rPr>
              <w:t>Элемент</w:t>
            </w:r>
          </w:p>
        </w:tc>
        <w:tc>
          <w:tcPr>
            <w:tcW w:w="851"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Подвид источника финансирования дефицитов бюджетов</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Аналитическая группа вида источника финансирования дефицитов бюджетов </w:t>
            </w:r>
          </w:p>
        </w:tc>
      </w:tr>
      <w:tr w:rsidR="002E0F05" w:rsidRPr="002E0F05" w:rsidTr="00F020CA">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center"/>
              <w:rPr>
                <w:rFonts w:ascii="Times New Roman" w:hAnsi="Times New Roman"/>
                <w:bCs/>
                <w:sz w:val="20"/>
                <w:szCs w:val="20"/>
              </w:rPr>
            </w:pPr>
            <w:r w:rsidRPr="002E0F05">
              <w:rPr>
                <w:rFonts w:ascii="Times New Roman" w:hAnsi="Times New Roman"/>
                <w:bCs/>
                <w:sz w:val="20"/>
                <w:szCs w:val="20"/>
              </w:rPr>
              <w:t>1</w:t>
            </w:r>
          </w:p>
        </w:tc>
        <w:tc>
          <w:tcPr>
            <w:tcW w:w="993"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4</w:t>
            </w:r>
          </w:p>
        </w:tc>
        <w:tc>
          <w:tcPr>
            <w:tcW w:w="425"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5</w:t>
            </w:r>
          </w:p>
        </w:tc>
        <w:tc>
          <w:tcPr>
            <w:tcW w:w="425"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6</w:t>
            </w:r>
          </w:p>
        </w:tc>
        <w:tc>
          <w:tcPr>
            <w:tcW w:w="567"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lang w:val="en-US"/>
              </w:rPr>
            </w:pPr>
            <w:r w:rsidRPr="002E0F05">
              <w:rPr>
                <w:rFonts w:ascii="Times New Roman" w:hAnsi="Times New Roman"/>
                <w:sz w:val="20"/>
                <w:szCs w:val="20"/>
              </w:rPr>
              <w:t>8</w:t>
            </w:r>
          </w:p>
        </w:tc>
        <w:tc>
          <w:tcPr>
            <w:tcW w:w="992" w:type="dxa"/>
            <w:tcBorders>
              <w:top w:val="single" w:sz="4" w:space="0" w:color="auto"/>
              <w:left w:val="single" w:sz="4" w:space="0" w:color="auto"/>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9</w:t>
            </w:r>
          </w:p>
        </w:tc>
      </w:tr>
      <w:tr w:rsidR="002E0F05" w:rsidRPr="002E0F05" w:rsidTr="00F020CA">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center"/>
              <w:rPr>
                <w:rFonts w:ascii="Times New Roman" w:hAnsi="Times New Roman"/>
                <w:b/>
                <w:bCs/>
                <w:sz w:val="20"/>
                <w:szCs w:val="20"/>
              </w:rPr>
            </w:pPr>
            <w:r w:rsidRPr="002E0F05">
              <w:rPr>
                <w:rFonts w:ascii="Times New Roman" w:hAnsi="Times New Roman"/>
                <w:b/>
                <w:bCs/>
                <w:sz w:val="20"/>
                <w:szCs w:val="20"/>
              </w:rPr>
              <w:t>Муниципальное учреждение «Администрация сельского поселения Сентябрьский»</w:t>
            </w:r>
          </w:p>
          <w:p w:rsidR="002E0F05" w:rsidRPr="002E0F05" w:rsidRDefault="002E0F05" w:rsidP="002E0F05">
            <w:pPr>
              <w:spacing w:after="0" w:line="240" w:lineRule="auto"/>
              <w:jc w:val="center"/>
              <w:rPr>
                <w:rFonts w:ascii="Times New Roman" w:hAnsi="Times New Roman"/>
                <w:b/>
                <w:bCs/>
                <w:sz w:val="20"/>
                <w:szCs w:val="20"/>
                <w:highlight w:val="yellow"/>
              </w:rPr>
            </w:pPr>
            <w:r w:rsidRPr="002E0F05">
              <w:rPr>
                <w:rFonts w:ascii="Times New Roman" w:hAnsi="Times New Roman"/>
                <w:b/>
                <w:bCs/>
                <w:sz w:val="20"/>
                <w:szCs w:val="20"/>
              </w:rPr>
              <w:t>ИНН 8619012983     КПП 861901001</w:t>
            </w:r>
          </w:p>
        </w:tc>
        <w:tc>
          <w:tcPr>
            <w:tcW w:w="993" w:type="dxa"/>
            <w:tcBorders>
              <w:top w:val="single" w:sz="4" w:space="0" w:color="auto"/>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b/>
                <w:sz w:val="20"/>
                <w:szCs w:val="20"/>
              </w:rPr>
            </w:pPr>
            <w:r w:rsidRPr="002E0F05">
              <w:rPr>
                <w:rFonts w:ascii="Times New Roman" w:hAnsi="Times New Roman"/>
                <w:b/>
                <w:sz w:val="20"/>
                <w:szCs w:val="20"/>
              </w:rPr>
              <w:t>650</w:t>
            </w:r>
          </w:p>
        </w:tc>
        <w:tc>
          <w:tcPr>
            <w:tcW w:w="850"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rPr>
            </w:pP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c>
          <w:tcPr>
            <w:tcW w:w="567"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c>
          <w:tcPr>
            <w:tcW w:w="992" w:type="dxa"/>
            <w:tcBorders>
              <w:top w:val="single" w:sz="4" w:space="0" w:color="auto"/>
              <w:left w:val="nil"/>
              <w:bottom w:val="single" w:sz="4" w:space="0" w:color="auto"/>
              <w:right w:val="single" w:sz="8" w:space="0" w:color="auto"/>
            </w:tcBorders>
            <w:noWrap/>
            <w:vAlign w:val="bottom"/>
          </w:tcPr>
          <w:p w:rsidR="002E0F05" w:rsidRPr="002E0F05" w:rsidRDefault="002E0F05" w:rsidP="002E0F05">
            <w:pPr>
              <w:spacing w:after="0" w:line="240" w:lineRule="auto"/>
              <w:jc w:val="center"/>
              <w:rPr>
                <w:rFonts w:ascii="Times New Roman" w:hAnsi="Times New Roman"/>
                <w:b/>
                <w:sz w:val="20"/>
                <w:szCs w:val="20"/>
                <w:highlight w:val="yellow"/>
              </w:rPr>
            </w:pP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Изменение остатков средств на счетах по учету средств бюджетов</w:t>
            </w:r>
          </w:p>
        </w:tc>
        <w:tc>
          <w:tcPr>
            <w:tcW w:w="993" w:type="dxa"/>
            <w:tcBorders>
              <w:top w:val="nil"/>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567"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w:t>
            </w: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Увеличение остатков средств бюджетов</w:t>
            </w:r>
          </w:p>
        </w:tc>
        <w:tc>
          <w:tcPr>
            <w:tcW w:w="993" w:type="dxa"/>
            <w:tcBorders>
              <w:top w:val="nil"/>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567"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500</w:t>
            </w: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Увеличение прочих остатков средств бюджетов</w:t>
            </w:r>
          </w:p>
        </w:tc>
        <w:tc>
          <w:tcPr>
            <w:tcW w:w="993" w:type="dxa"/>
            <w:tcBorders>
              <w:top w:val="nil"/>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567"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500</w:t>
            </w: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Увеличение прочих остатков денежных средств бюджетов</w:t>
            </w:r>
          </w:p>
        </w:tc>
        <w:tc>
          <w:tcPr>
            <w:tcW w:w="993" w:type="dxa"/>
            <w:tcBorders>
              <w:top w:val="nil"/>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highlight w:val="yellow"/>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567"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nil"/>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510</w:t>
            </w: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Увеличение прочих остатков денежных средств бюджетов сельских поселений</w:t>
            </w:r>
          </w:p>
        </w:tc>
        <w:tc>
          <w:tcPr>
            <w:tcW w:w="993" w:type="dxa"/>
            <w:tcBorders>
              <w:top w:val="nil"/>
              <w:left w:val="single" w:sz="4" w:space="0" w:color="auto"/>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567"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10</w:t>
            </w:r>
          </w:p>
        </w:tc>
        <w:tc>
          <w:tcPr>
            <w:tcW w:w="851"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510</w:t>
            </w:r>
          </w:p>
        </w:tc>
      </w:tr>
      <w:tr w:rsidR="002E0F05" w:rsidRPr="002E0F05" w:rsidTr="00F020CA">
        <w:trPr>
          <w:trHeight w:val="113"/>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sz w:val="20"/>
                <w:szCs w:val="20"/>
                <w:highlight w:val="yellow"/>
              </w:rPr>
            </w:pPr>
            <w:r w:rsidRPr="002E0F05">
              <w:rPr>
                <w:rFonts w:ascii="Times New Roman" w:hAnsi="Times New Roman"/>
                <w:sz w:val="20"/>
                <w:szCs w:val="20"/>
              </w:rPr>
              <w:t>Уменьшение остатков средств бюджетов</w:t>
            </w:r>
          </w:p>
        </w:tc>
        <w:tc>
          <w:tcPr>
            <w:tcW w:w="993" w:type="dxa"/>
            <w:tcBorders>
              <w:top w:val="nil"/>
              <w:left w:val="single" w:sz="4" w:space="0" w:color="auto"/>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650</w:t>
            </w:r>
          </w:p>
        </w:tc>
        <w:tc>
          <w:tcPr>
            <w:tcW w:w="850"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425"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567"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nil"/>
              <w:left w:val="nil"/>
              <w:bottom w:val="single" w:sz="4" w:space="0" w:color="auto"/>
              <w:right w:val="nil"/>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nil"/>
              <w:left w:val="nil"/>
              <w:bottom w:val="single" w:sz="4" w:space="0" w:color="auto"/>
              <w:right w:val="single" w:sz="8" w:space="0" w:color="auto"/>
            </w:tcBorders>
            <w:noWrap/>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600</w:t>
            </w:r>
          </w:p>
        </w:tc>
      </w:tr>
      <w:tr w:rsidR="002E0F05" w:rsidRPr="002E0F05" w:rsidTr="00F020CA">
        <w:trPr>
          <w:trHeight w:val="212"/>
        </w:trPr>
        <w:tc>
          <w:tcPr>
            <w:tcW w:w="4253" w:type="dxa"/>
            <w:tcBorders>
              <w:top w:val="single" w:sz="4" w:space="0" w:color="auto"/>
              <w:left w:val="single" w:sz="4" w:space="0" w:color="auto"/>
              <w:bottom w:val="single" w:sz="4" w:space="0" w:color="auto"/>
              <w:right w:val="single" w:sz="4" w:space="0" w:color="auto"/>
            </w:tcBorders>
            <w:vAlign w:val="bottom"/>
            <w:hideMark/>
          </w:tcPr>
          <w:p w:rsidR="002E0F05" w:rsidRPr="002E0F05" w:rsidRDefault="002E0F05" w:rsidP="002E0F05">
            <w:pPr>
              <w:spacing w:after="0" w:line="240" w:lineRule="auto"/>
              <w:jc w:val="both"/>
              <w:rPr>
                <w:rFonts w:ascii="Times New Roman" w:hAnsi="Times New Roman"/>
                <w:bCs/>
                <w:sz w:val="20"/>
                <w:szCs w:val="20"/>
                <w:highlight w:val="yellow"/>
              </w:rPr>
            </w:pPr>
            <w:r w:rsidRPr="002E0F05">
              <w:rPr>
                <w:rFonts w:ascii="Times New Roman" w:hAnsi="Times New Roman"/>
                <w:bCs/>
                <w:sz w:val="20"/>
                <w:szCs w:val="20"/>
              </w:rPr>
              <w:t>Уменьшение прочих остатков средств бюджетов</w:t>
            </w:r>
          </w:p>
        </w:tc>
        <w:tc>
          <w:tcPr>
            <w:tcW w:w="993" w:type="dxa"/>
            <w:tcBorders>
              <w:top w:val="single" w:sz="4" w:space="0" w:color="auto"/>
              <w:left w:val="single" w:sz="4" w:space="0" w:color="auto"/>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650</w:t>
            </w:r>
          </w:p>
        </w:tc>
        <w:tc>
          <w:tcPr>
            <w:tcW w:w="850"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567"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single" w:sz="4" w:space="0" w:color="auto"/>
              <w:left w:val="nil"/>
              <w:bottom w:val="single" w:sz="4" w:space="0" w:color="auto"/>
              <w:right w:val="nil"/>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single" w:sz="4" w:space="0" w:color="auto"/>
              <w:left w:val="nil"/>
              <w:bottom w:val="single" w:sz="4" w:space="0" w:color="auto"/>
              <w:right w:val="single" w:sz="4" w:space="0" w:color="auto"/>
            </w:tcBorders>
            <w:noWrap/>
            <w:vAlign w:val="bottom"/>
            <w:hideMark/>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600</w:t>
            </w:r>
          </w:p>
        </w:tc>
      </w:tr>
      <w:tr w:rsidR="002E0F05" w:rsidRPr="002E0F05" w:rsidTr="00F020CA">
        <w:trPr>
          <w:trHeight w:val="212"/>
        </w:trPr>
        <w:tc>
          <w:tcPr>
            <w:tcW w:w="4253" w:type="dxa"/>
            <w:tcBorders>
              <w:top w:val="single" w:sz="4" w:space="0" w:color="auto"/>
              <w:left w:val="single" w:sz="4" w:space="0" w:color="auto"/>
              <w:bottom w:val="single" w:sz="4" w:space="0" w:color="auto"/>
              <w:right w:val="single" w:sz="4" w:space="0" w:color="auto"/>
            </w:tcBorders>
            <w:vAlign w:val="bottom"/>
          </w:tcPr>
          <w:p w:rsidR="002E0F05" w:rsidRPr="002E0F05" w:rsidRDefault="002E0F05" w:rsidP="002E0F05">
            <w:pPr>
              <w:spacing w:after="0" w:line="240" w:lineRule="auto"/>
              <w:jc w:val="both"/>
              <w:rPr>
                <w:rFonts w:ascii="Times New Roman" w:hAnsi="Times New Roman"/>
                <w:bCs/>
                <w:sz w:val="20"/>
                <w:szCs w:val="20"/>
              </w:rPr>
            </w:pPr>
            <w:r w:rsidRPr="002E0F05">
              <w:rPr>
                <w:rFonts w:ascii="Times New Roman" w:hAnsi="Times New Roman"/>
                <w:bCs/>
                <w:sz w:val="20"/>
                <w:szCs w:val="20"/>
              </w:rPr>
              <w:t>Уменьшение прочих остатков денежных средств бюджетов</w:t>
            </w:r>
          </w:p>
        </w:tc>
        <w:tc>
          <w:tcPr>
            <w:tcW w:w="993" w:type="dxa"/>
            <w:tcBorders>
              <w:top w:val="single" w:sz="4" w:space="0" w:color="auto"/>
              <w:left w:val="single" w:sz="4" w:space="0" w:color="auto"/>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650</w:t>
            </w:r>
          </w:p>
        </w:tc>
        <w:tc>
          <w:tcPr>
            <w:tcW w:w="850"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567"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w:t>
            </w: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single" w:sz="4" w:space="0" w:color="auto"/>
              <w:left w:val="nil"/>
              <w:bottom w:val="single" w:sz="4" w:space="0" w:color="auto"/>
              <w:right w:val="single" w:sz="4" w:space="0" w:color="auto"/>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610</w:t>
            </w:r>
          </w:p>
        </w:tc>
      </w:tr>
      <w:tr w:rsidR="002E0F05" w:rsidRPr="002E0F05" w:rsidTr="00F020CA">
        <w:trPr>
          <w:trHeight w:val="212"/>
        </w:trPr>
        <w:tc>
          <w:tcPr>
            <w:tcW w:w="4253" w:type="dxa"/>
            <w:tcBorders>
              <w:top w:val="single" w:sz="4" w:space="0" w:color="auto"/>
              <w:left w:val="single" w:sz="4" w:space="0" w:color="auto"/>
              <w:bottom w:val="single" w:sz="4" w:space="0" w:color="auto"/>
              <w:right w:val="single" w:sz="4" w:space="0" w:color="auto"/>
            </w:tcBorders>
            <w:vAlign w:val="bottom"/>
          </w:tcPr>
          <w:p w:rsidR="002E0F05" w:rsidRPr="002E0F05" w:rsidRDefault="002E0F05" w:rsidP="002E0F05">
            <w:pPr>
              <w:spacing w:after="0" w:line="240" w:lineRule="auto"/>
              <w:jc w:val="both"/>
              <w:rPr>
                <w:rFonts w:ascii="Times New Roman" w:hAnsi="Times New Roman"/>
                <w:bCs/>
                <w:sz w:val="20"/>
                <w:szCs w:val="20"/>
              </w:rPr>
            </w:pPr>
            <w:r w:rsidRPr="002E0F05">
              <w:rPr>
                <w:rFonts w:ascii="Times New Roman" w:hAnsi="Times New Roman"/>
                <w:bCs/>
                <w:sz w:val="20"/>
                <w:szCs w:val="20"/>
              </w:rPr>
              <w:t>Уменьшение прочих остатков денежных средств бюджетов сельских поселений</w:t>
            </w:r>
          </w:p>
        </w:tc>
        <w:tc>
          <w:tcPr>
            <w:tcW w:w="993" w:type="dxa"/>
            <w:tcBorders>
              <w:top w:val="single" w:sz="4" w:space="0" w:color="auto"/>
              <w:left w:val="single" w:sz="4" w:space="0" w:color="auto"/>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650</w:t>
            </w:r>
          </w:p>
        </w:tc>
        <w:tc>
          <w:tcPr>
            <w:tcW w:w="850"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05</w:t>
            </w: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02</w:t>
            </w:r>
          </w:p>
        </w:tc>
        <w:tc>
          <w:tcPr>
            <w:tcW w:w="425"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01</w:t>
            </w:r>
          </w:p>
        </w:tc>
        <w:tc>
          <w:tcPr>
            <w:tcW w:w="567"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10</w:t>
            </w:r>
          </w:p>
        </w:tc>
        <w:tc>
          <w:tcPr>
            <w:tcW w:w="851" w:type="dxa"/>
            <w:tcBorders>
              <w:top w:val="single" w:sz="4" w:space="0" w:color="auto"/>
              <w:left w:val="nil"/>
              <w:bottom w:val="single" w:sz="4" w:space="0" w:color="auto"/>
              <w:right w:val="nil"/>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0000</w:t>
            </w:r>
          </w:p>
        </w:tc>
        <w:tc>
          <w:tcPr>
            <w:tcW w:w="992" w:type="dxa"/>
            <w:tcBorders>
              <w:top w:val="single" w:sz="4" w:space="0" w:color="auto"/>
              <w:left w:val="nil"/>
              <w:bottom w:val="single" w:sz="4" w:space="0" w:color="auto"/>
              <w:right w:val="single" w:sz="4" w:space="0" w:color="auto"/>
            </w:tcBorders>
            <w:noWrap/>
            <w:vAlign w:val="bottom"/>
          </w:tcPr>
          <w:p w:rsidR="002E0F05" w:rsidRPr="002E0F05" w:rsidRDefault="002E0F05" w:rsidP="002E0F05">
            <w:pPr>
              <w:spacing w:after="0" w:line="240" w:lineRule="auto"/>
              <w:jc w:val="center"/>
              <w:rPr>
                <w:rFonts w:ascii="Times New Roman" w:hAnsi="Times New Roman"/>
                <w:sz w:val="20"/>
                <w:szCs w:val="20"/>
              </w:rPr>
            </w:pPr>
            <w:r w:rsidRPr="002E0F05">
              <w:rPr>
                <w:rFonts w:ascii="Times New Roman" w:hAnsi="Times New Roman"/>
                <w:sz w:val="20"/>
                <w:szCs w:val="20"/>
              </w:rPr>
              <w:t>610</w:t>
            </w:r>
          </w:p>
        </w:tc>
      </w:tr>
    </w:tbl>
    <w:p w:rsidR="002E0F05" w:rsidRPr="002E0F05" w:rsidRDefault="002E0F05" w:rsidP="002E0F05">
      <w:pPr>
        <w:widowControl w:val="0"/>
        <w:suppressAutoHyphens/>
        <w:autoSpaceDE w:val="0"/>
        <w:autoSpaceDN w:val="0"/>
        <w:adjustRightInd w:val="0"/>
        <w:spacing w:after="0" w:line="240" w:lineRule="auto"/>
        <w:jc w:val="both"/>
        <w:rPr>
          <w:rFonts w:ascii="Times New Roman" w:hAnsi="Times New Roman"/>
          <w:sz w:val="20"/>
          <w:szCs w:val="20"/>
          <w:highlight w:val="yellow"/>
        </w:rPr>
      </w:pPr>
    </w:p>
    <w:tbl>
      <w:tblPr>
        <w:tblW w:w="0" w:type="auto"/>
        <w:tblLook w:val="04A0" w:firstRow="1" w:lastRow="0" w:firstColumn="1" w:lastColumn="0" w:noHBand="0" w:noVBand="1"/>
      </w:tblPr>
      <w:tblGrid>
        <w:gridCol w:w="4926"/>
        <w:gridCol w:w="4928"/>
      </w:tblGrid>
      <w:tr w:rsidR="002E0F05" w:rsidRPr="002E0F05" w:rsidTr="00F020CA">
        <w:tc>
          <w:tcPr>
            <w:tcW w:w="4927" w:type="dxa"/>
            <w:shd w:val="clear" w:color="auto" w:fill="auto"/>
          </w:tcPr>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p>
          <w:p w:rsidR="002E0F05" w:rsidRPr="002E0F05" w:rsidRDefault="002E0F05" w:rsidP="002E0F05">
            <w:pPr>
              <w:widowControl w:val="0"/>
              <w:suppressAutoHyphens/>
              <w:autoSpaceDE w:val="0"/>
              <w:autoSpaceDN w:val="0"/>
              <w:adjustRightInd w:val="0"/>
              <w:spacing w:after="0" w:line="240" w:lineRule="auto"/>
              <w:jc w:val="right"/>
              <w:rPr>
                <w:rFonts w:ascii="Times New Roman" w:hAnsi="Times New Roman"/>
                <w:sz w:val="20"/>
                <w:szCs w:val="20"/>
              </w:rPr>
            </w:pPr>
          </w:p>
          <w:p w:rsidR="002E0F05" w:rsidRPr="002E0F05" w:rsidRDefault="002E0F05" w:rsidP="002E0F05">
            <w:pPr>
              <w:widowControl w:val="0"/>
              <w:suppressAutoHyphens/>
              <w:autoSpaceDE w:val="0"/>
              <w:autoSpaceDN w:val="0"/>
              <w:adjustRightInd w:val="0"/>
              <w:spacing w:after="0" w:line="240" w:lineRule="auto"/>
              <w:jc w:val="right"/>
              <w:rPr>
                <w:rFonts w:ascii="Times New Roman" w:hAnsi="Times New Roman"/>
                <w:sz w:val="20"/>
                <w:szCs w:val="20"/>
              </w:rPr>
            </w:pPr>
          </w:p>
        </w:tc>
        <w:tc>
          <w:tcPr>
            <w:tcW w:w="4928" w:type="dxa"/>
            <w:shd w:val="clear" w:color="auto" w:fill="auto"/>
          </w:tcPr>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sz w:val="20"/>
                <w:szCs w:val="20"/>
              </w:rPr>
              <w:t xml:space="preserve">Приложение 2 </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bCs/>
                <w:sz w:val="20"/>
                <w:szCs w:val="20"/>
              </w:rPr>
            </w:pPr>
            <w:r w:rsidRPr="002E0F05">
              <w:rPr>
                <w:rFonts w:ascii="Times New Roman" w:hAnsi="Times New Roman"/>
                <w:bCs/>
                <w:sz w:val="20"/>
                <w:szCs w:val="20"/>
              </w:rPr>
              <w:t>к постановлению администрации</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bCs/>
                <w:sz w:val="20"/>
                <w:szCs w:val="20"/>
              </w:rPr>
              <w:t>сельского поселения Сентябрьский</w:t>
            </w:r>
          </w:p>
          <w:p w:rsidR="002E0F05" w:rsidRPr="002E0F05" w:rsidRDefault="002E0F05" w:rsidP="002E0F05">
            <w:pPr>
              <w:widowControl w:val="0"/>
              <w:suppressAutoHyphens/>
              <w:autoSpaceDE w:val="0"/>
              <w:autoSpaceDN w:val="0"/>
              <w:adjustRightInd w:val="0"/>
              <w:spacing w:after="0" w:line="240" w:lineRule="auto"/>
              <w:rPr>
                <w:rFonts w:ascii="Times New Roman" w:hAnsi="Times New Roman"/>
                <w:sz w:val="20"/>
                <w:szCs w:val="20"/>
              </w:rPr>
            </w:pPr>
            <w:r w:rsidRPr="002E0F05">
              <w:rPr>
                <w:rFonts w:ascii="Times New Roman" w:hAnsi="Times New Roman"/>
                <w:sz w:val="20"/>
                <w:szCs w:val="20"/>
              </w:rPr>
              <w:t>от 26.10.2021 №138-па</w:t>
            </w:r>
          </w:p>
        </w:tc>
      </w:tr>
    </w:tbl>
    <w:p w:rsidR="002E0F05" w:rsidRPr="002E0F05" w:rsidRDefault="002E0F05" w:rsidP="002E0F05">
      <w:pPr>
        <w:spacing w:after="0"/>
        <w:ind w:firstLine="540"/>
        <w:jc w:val="both"/>
        <w:rPr>
          <w:rFonts w:ascii="Times New Roman" w:hAnsi="Times New Roman"/>
          <w:sz w:val="20"/>
          <w:szCs w:val="20"/>
          <w:highlight w:val="yellow"/>
          <w:lang w:eastAsia="en-US"/>
        </w:rPr>
      </w:pPr>
    </w:p>
    <w:p w:rsidR="002E0F05" w:rsidRPr="002E0F05" w:rsidRDefault="002E0F05" w:rsidP="002E0F05">
      <w:pPr>
        <w:spacing w:after="0" w:line="240" w:lineRule="auto"/>
        <w:ind w:firstLine="540"/>
        <w:jc w:val="center"/>
        <w:rPr>
          <w:rFonts w:ascii="Times New Roman" w:hAnsi="Times New Roman"/>
          <w:sz w:val="20"/>
          <w:szCs w:val="20"/>
          <w:lang w:eastAsia="en-US"/>
        </w:rPr>
      </w:pPr>
      <w:r w:rsidRPr="002E0F05">
        <w:rPr>
          <w:rFonts w:ascii="Times New Roman" w:hAnsi="Times New Roman"/>
          <w:sz w:val="20"/>
          <w:szCs w:val="20"/>
          <w:lang w:eastAsia="en-US"/>
        </w:rPr>
        <w:t>ПОРЯДОК</w:t>
      </w:r>
    </w:p>
    <w:p w:rsidR="002E0F05" w:rsidRPr="002E0F05" w:rsidRDefault="002E0F05" w:rsidP="002E0F05">
      <w:pPr>
        <w:spacing w:after="0" w:line="240" w:lineRule="auto"/>
        <w:ind w:firstLine="540"/>
        <w:jc w:val="center"/>
        <w:rPr>
          <w:rFonts w:ascii="Times New Roman" w:hAnsi="Times New Roman"/>
          <w:sz w:val="20"/>
          <w:szCs w:val="20"/>
          <w:lang w:eastAsia="en-US"/>
        </w:rPr>
      </w:pPr>
      <w:r w:rsidRPr="002E0F05">
        <w:rPr>
          <w:rFonts w:ascii="Times New Roman" w:hAnsi="Times New Roman"/>
          <w:sz w:val="20"/>
          <w:szCs w:val="20"/>
          <w:lang w:eastAsia="en-US"/>
        </w:rPr>
        <w:t>и сроки внесения изменений в перечень главных администраторов источников финансирования дефицита бюджета сельского поселения Сентябрьский</w:t>
      </w:r>
    </w:p>
    <w:p w:rsidR="002E0F05" w:rsidRPr="002E0F05" w:rsidRDefault="002E0F05" w:rsidP="002E0F05">
      <w:pPr>
        <w:spacing w:after="0" w:line="240" w:lineRule="auto"/>
        <w:ind w:firstLine="540"/>
        <w:jc w:val="center"/>
        <w:rPr>
          <w:rFonts w:ascii="Times New Roman" w:hAnsi="Times New Roman"/>
          <w:sz w:val="20"/>
          <w:szCs w:val="20"/>
          <w:lang w:eastAsia="en-US"/>
        </w:rPr>
      </w:pPr>
      <w:r w:rsidRPr="002E0F05">
        <w:rPr>
          <w:rFonts w:ascii="Times New Roman" w:hAnsi="Times New Roman"/>
          <w:sz w:val="20"/>
          <w:szCs w:val="20"/>
        </w:rPr>
        <w:t>(далее – Порядок)</w:t>
      </w:r>
    </w:p>
    <w:p w:rsidR="002E0F05" w:rsidRPr="002E0F05" w:rsidRDefault="002E0F05" w:rsidP="002E0F05">
      <w:pPr>
        <w:spacing w:after="0" w:line="240" w:lineRule="auto"/>
        <w:ind w:firstLine="540"/>
        <w:jc w:val="center"/>
        <w:rPr>
          <w:rFonts w:ascii="Times New Roman" w:hAnsi="Times New Roman"/>
          <w:sz w:val="20"/>
          <w:szCs w:val="20"/>
          <w:highlight w:val="yellow"/>
          <w:lang w:eastAsia="en-US"/>
        </w:rPr>
      </w:pPr>
    </w:p>
    <w:p w:rsidR="002E0F05" w:rsidRPr="002E0F05" w:rsidRDefault="002E0F05" w:rsidP="002E0F05">
      <w:pPr>
        <w:autoSpaceDE w:val="0"/>
        <w:autoSpaceDN w:val="0"/>
        <w:adjustRightInd w:val="0"/>
        <w:spacing w:after="0" w:line="240" w:lineRule="auto"/>
        <w:ind w:firstLine="709"/>
        <w:jc w:val="both"/>
        <w:rPr>
          <w:rFonts w:ascii="Times New Roman" w:hAnsi="Times New Roman"/>
          <w:sz w:val="20"/>
          <w:szCs w:val="20"/>
          <w:lang w:eastAsia="en-US"/>
        </w:rPr>
      </w:pPr>
      <w:r w:rsidRPr="002E0F05">
        <w:rPr>
          <w:rFonts w:ascii="Times New Roman" w:hAnsi="Times New Roman"/>
          <w:sz w:val="20"/>
          <w:szCs w:val="20"/>
          <w:lang w:eastAsia="en-US"/>
        </w:rPr>
        <w:t xml:space="preserve">1. Настоящий Порядок разработан в соответствии с пунктом 8 </w:t>
      </w:r>
      <w:r w:rsidRPr="002E0F05">
        <w:rPr>
          <w:rFonts w:ascii="Times New Roman" w:eastAsia="Calibri" w:hAnsi="Times New Roman"/>
          <w:sz w:val="20"/>
          <w:szCs w:val="20"/>
          <w:lang w:eastAsia="en-US"/>
        </w:rPr>
        <w:t xml:space="preserve">Общих требований к закреплению за органами государственной власти (государственными органами) субъекта Российской Федерации, органами управления территориальными фондами обязательного медицинского страхования, органами местного самоуправления, органами местной администрации полномочий главного администратора источников финансирования дефицита бюджета и к утверждению перечня главных администраторов источников финансирования дефицита бюджета субъекта Российской Федерации, бюджета территориального фонда обязательного медицинского страхования, местного бюджета, утвержденных постановлением Правительства Российской Федерации от 16 сентября 2021 года № 1568, и </w:t>
      </w:r>
      <w:r w:rsidRPr="002E0F05">
        <w:rPr>
          <w:rFonts w:ascii="Times New Roman" w:hAnsi="Times New Roman"/>
          <w:sz w:val="20"/>
          <w:szCs w:val="20"/>
          <w:lang w:eastAsia="en-US"/>
        </w:rPr>
        <w:t xml:space="preserve">устанавливает порядок и сроки внесения изменений в перечень главных администраторов источников финансирования дефицита бюджета </w:t>
      </w:r>
      <w:r w:rsidRPr="002E0F05">
        <w:rPr>
          <w:rFonts w:ascii="Times New Roman" w:hAnsi="Times New Roman"/>
          <w:sz w:val="20"/>
          <w:szCs w:val="20"/>
        </w:rPr>
        <w:t>Нефтеюганского района</w:t>
      </w:r>
      <w:r w:rsidRPr="002E0F05">
        <w:rPr>
          <w:rFonts w:ascii="Times New Roman" w:hAnsi="Times New Roman"/>
          <w:sz w:val="20"/>
          <w:szCs w:val="20"/>
          <w:lang w:eastAsia="en-US"/>
        </w:rPr>
        <w:t xml:space="preserve"> (далее – перечень главных администраторов источников).</w:t>
      </w:r>
    </w:p>
    <w:p w:rsidR="002E0F05" w:rsidRPr="002E0F05" w:rsidRDefault="002E0F05" w:rsidP="002E0F05">
      <w:pPr>
        <w:spacing w:after="0" w:line="240" w:lineRule="auto"/>
        <w:ind w:firstLine="709"/>
        <w:jc w:val="both"/>
        <w:rPr>
          <w:rFonts w:ascii="Times New Roman" w:hAnsi="Times New Roman"/>
          <w:sz w:val="20"/>
          <w:szCs w:val="20"/>
          <w:lang w:eastAsia="en-US"/>
        </w:rPr>
      </w:pPr>
      <w:r w:rsidRPr="002E0F05">
        <w:rPr>
          <w:rFonts w:ascii="Times New Roman" w:hAnsi="Times New Roman"/>
          <w:sz w:val="20"/>
          <w:szCs w:val="20"/>
          <w:lang w:eastAsia="en-US"/>
        </w:rPr>
        <w:t>2. В перечень главных администраторов источников могут быть внесены изменения в случае изменения:</w:t>
      </w:r>
    </w:p>
    <w:p w:rsidR="002E0F05" w:rsidRPr="002E0F05" w:rsidRDefault="002E0F05" w:rsidP="002E0F05">
      <w:pPr>
        <w:spacing w:after="0" w:line="240" w:lineRule="auto"/>
        <w:ind w:firstLine="709"/>
        <w:jc w:val="both"/>
        <w:rPr>
          <w:rFonts w:ascii="Times New Roman" w:hAnsi="Times New Roman"/>
          <w:sz w:val="20"/>
          <w:szCs w:val="20"/>
          <w:lang w:eastAsia="en-US"/>
        </w:rPr>
      </w:pPr>
      <w:r w:rsidRPr="002E0F05">
        <w:rPr>
          <w:rFonts w:ascii="Times New Roman" w:hAnsi="Times New Roman"/>
          <w:sz w:val="20"/>
          <w:szCs w:val="20"/>
          <w:lang w:eastAsia="en-US"/>
        </w:rPr>
        <w:t>- бюджетных полномочий главных администраторов источников финансирования дефицита бюджета сельского поселения Сентябрьский (далее – главные администраторы источников) по осуществлению ими операций с источниками финансирования дефицита бюджета;</w:t>
      </w:r>
    </w:p>
    <w:p w:rsidR="00455D25" w:rsidRPr="002E0F05" w:rsidRDefault="002E0F05" w:rsidP="002E0F05">
      <w:pPr>
        <w:tabs>
          <w:tab w:val="left" w:pos="9717"/>
        </w:tabs>
        <w:spacing w:after="0" w:line="240" w:lineRule="auto"/>
        <w:ind w:left="284"/>
        <w:jc w:val="both"/>
        <w:rPr>
          <w:rFonts w:ascii="Times New Roman" w:hAnsi="Times New Roman"/>
          <w:sz w:val="20"/>
          <w:szCs w:val="20"/>
        </w:rPr>
      </w:pPr>
      <w:r w:rsidRPr="002E0F05">
        <w:rPr>
          <w:rFonts w:ascii="Times New Roman" w:hAnsi="Times New Roman"/>
          <w:sz w:val="20"/>
          <w:szCs w:val="20"/>
          <w:lang w:eastAsia="en-US"/>
        </w:rPr>
        <w:lastRenderedPageBreak/>
        <w:t xml:space="preserve">- кода </w:t>
      </w:r>
      <w:r w:rsidRPr="002E0F05">
        <w:rPr>
          <w:rFonts w:ascii="Times New Roman" w:eastAsia="Calibri" w:hAnsi="Times New Roman"/>
          <w:sz w:val="20"/>
          <w:szCs w:val="20"/>
          <w:lang w:eastAsia="en-US"/>
        </w:rPr>
        <w:t>классификации источников финансирования дефицита бюджета бюджетной классификации Российской Федерации.</w:t>
      </w:r>
    </w:p>
    <w:p w:rsidR="00455D25" w:rsidRDefault="00455D25" w:rsidP="002E0F05">
      <w:pPr>
        <w:tabs>
          <w:tab w:val="left" w:pos="9717"/>
        </w:tabs>
        <w:spacing w:after="0" w:line="240" w:lineRule="auto"/>
        <w:jc w:val="both"/>
        <w:rPr>
          <w:rFonts w:ascii="Times New Roman" w:hAnsi="Times New Roman"/>
          <w:sz w:val="20"/>
          <w:szCs w:val="20"/>
        </w:rPr>
      </w:pPr>
    </w:p>
    <w:p w:rsidR="00B43582" w:rsidRDefault="00B43582" w:rsidP="00B4358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ОПОВЕЩЕНИЕ</w:t>
      </w:r>
      <w:r w:rsidRPr="00FD224B">
        <w:rPr>
          <w:rFonts w:ascii="Times New Roman" w:hAnsi="Times New Roman"/>
          <w:b/>
          <w:sz w:val="20"/>
          <w:szCs w:val="20"/>
        </w:rPr>
        <w:tab/>
        <w:t>2</w:t>
      </w:r>
    </w:p>
    <w:p w:rsidR="00B43582" w:rsidRDefault="00B43582" w:rsidP="00B43582">
      <w:pPr>
        <w:tabs>
          <w:tab w:val="left" w:pos="9717"/>
        </w:tabs>
        <w:spacing w:after="0" w:line="240" w:lineRule="auto"/>
        <w:jc w:val="both"/>
        <w:rPr>
          <w:rFonts w:ascii="Times New Roman" w:hAnsi="Times New Roman"/>
          <w:sz w:val="20"/>
          <w:szCs w:val="20"/>
        </w:rPr>
      </w:pPr>
      <w:r w:rsidRPr="00FD224B">
        <w:rPr>
          <w:rFonts w:ascii="Times New Roman" w:hAnsi="Times New Roman"/>
          <w:sz w:val="20"/>
          <w:szCs w:val="20"/>
        </w:rPr>
        <w:t xml:space="preserve"> от 26.10.2021 года «</w:t>
      </w:r>
      <w:r w:rsidR="00705BF3">
        <w:rPr>
          <w:rFonts w:ascii="Times New Roman" w:hAnsi="Times New Roman"/>
          <w:sz w:val="20"/>
          <w:szCs w:val="20"/>
        </w:rPr>
        <w:t>О</w:t>
      </w:r>
      <w:r w:rsidR="00705BF3" w:rsidRPr="00705BF3">
        <w:rPr>
          <w:rFonts w:ascii="Times New Roman" w:hAnsi="Times New Roman"/>
          <w:sz w:val="20"/>
          <w:szCs w:val="20"/>
        </w:rPr>
        <w:t xml:space="preserve"> проведении публичных слушаний</w:t>
      </w:r>
      <w:r w:rsidR="00705BF3">
        <w:rPr>
          <w:rFonts w:ascii="Times New Roman" w:hAnsi="Times New Roman"/>
          <w:sz w:val="20"/>
          <w:szCs w:val="20"/>
        </w:rPr>
        <w:t>»</w:t>
      </w:r>
    </w:p>
    <w:p w:rsidR="00705BF3" w:rsidRPr="00705BF3" w:rsidRDefault="00705BF3" w:rsidP="00705BF3">
      <w:pPr>
        <w:spacing w:after="0" w:line="240" w:lineRule="auto"/>
        <w:jc w:val="both"/>
        <w:rPr>
          <w:rFonts w:ascii="Times New Roman" w:eastAsia="Calibri" w:hAnsi="Times New Roman"/>
          <w:sz w:val="20"/>
          <w:szCs w:val="20"/>
          <w:shd w:val="clear" w:color="auto" w:fill="FFFFFF"/>
          <w:lang w:eastAsia="en-US"/>
        </w:rPr>
      </w:pPr>
      <w:r w:rsidRPr="00705BF3">
        <w:rPr>
          <w:rFonts w:ascii="Times New Roman" w:eastAsia="Calibri" w:hAnsi="Times New Roman"/>
          <w:spacing w:val="2"/>
          <w:sz w:val="20"/>
          <w:szCs w:val="20"/>
          <w:lang w:eastAsia="en-US"/>
        </w:rPr>
        <w:t xml:space="preserve">На публичные слушания представляется проект  </w:t>
      </w:r>
      <w:r w:rsidRPr="00705BF3">
        <w:rPr>
          <w:rFonts w:ascii="Times New Roman" w:eastAsia="Calibri" w:hAnsi="Times New Roman"/>
          <w:sz w:val="20"/>
          <w:szCs w:val="20"/>
          <w:lang w:eastAsia="en-US"/>
        </w:rPr>
        <w:t>планировки и проект межевания территории ВОС сельского поселения Сентябрьский</w:t>
      </w:r>
      <w:r w:rsidRPr="00705BF3">
        <w:rPr>
          <w:rFonts w:ascii="Times New Roman" w:eastAsia="Calibri" w:hAnsi="Times New Roman"/>
          <w:color w:val="000000"/>
          <w:sz w:val="20"/>
          <w:szCs w:val="20"/>
          <w:lang w:eastAsia="en-US"/>
        </w:rPr>
        <w:t xml:space="preserve"> Нефтеюганского района Ханты-Мансийского автономного округа – Югры.</w:t>
      </w:r>
    </w:p>
    <w:p w:rsidR="00705BF3" w:rsidRPr="00705BF3" w:rsidRDefault="00705BF3" w:rsidP="00705BF3">
      <w:pPr>
        <w:tabs>
          <w:tab w:val="left" w:pos="4111"/>
        </w:tabs>
        <w:suppressAutoHyphens/>
        <w:autoSpaceDE w:val="0"/>
        <w:autoSpaceDN w:val="0"/>
        <w:adjustRightInd w:val="0"/>
        <w:spacing w:after="0" w:line="240" w:lineRule="auto"/>
        <w:jc w:val="both"/>
        <w:rPr>
          <w:rFonts w:ascii="Times New Roman" w:hAnsi="Times New Roman"/>
          <w:spacing w:val="2"/>
          <w:sz w:val="20"/>
          <w:szCs w:val="20"/>
        </w:rPr>
      </w:pPr>
    </w:p>
    <w:p w:rsidR="00705BF3" w:rsidRPr="00455D25" w:rsidRDefault="00705BF3" w:rsidP="00455D25">
      <w:pPr>
        <w:tabs>
          <w:tab w:val="left" w:pos="4111"/>
        </w:tabs>
        <w:suppressAutoHyphens/>
        <w:autoSpaceDE w:val="0"/>
        <w:autoSpaceDN w:val="0"/>
        <w:adjustRightInd w:val="0"/>
        <w:spacing w:after="0" w:line="240" w:lineRule="auto"/>
        <w:jc w:val="both"/>
        <w:rPr>
          <w:rFonts w:ascii="Times New Roman" w:hAnsi="Times New Roman"/>
          <w:i/>
          <w:sz w:val="20"/>
          <w:szCs w:val="20"/>
          <w:u w:val="single"/>
          <w:lang w:eastAsia="ar-SA"/>
        </w:rPr>
      </w:pPr>
      <w:r w:rsidRPr="00705BF3">
        <w:rPr>
          <w:rFonts w:ascii="Times New Roman" w:hAnsi="Times New Roman"/>
          <w:spacing w:val="2"/>
          <w:sz w:val="20"/>
          <w:szCs w:val="20"/>
        </w:rPr>
        <w:t xml:space="preserve">        Перечень информационных материалов: </w:t>
      </w:r>
      <w:r w:rsidRPr="00705BF3">
        <w:rPr>
          <w:rFonts w:ascii="Times New Roman" w:hAnsi="Times New Roman"/>
          <w:i/>
          <w:spacing w:val="2"/>
          <w:sz w:val="20"/>
          <w:szCs w:val="20"/>
        </w:rPr>
        <w:t xml:space="preserve">проект  </w:t>
      </w:r>
      <w:r w:rsidRPr="00705BF3">
        <w:rPr>
          <w:rFonts w:ascii="Times New Roman" w:hAnsi="Times New Roman"/>
          <w:i/>
          <w:sz w:val="20"/>
          <w:szCs w:val="20"/>
        </w:rPr>
        <w:t xml:space="preserve">планировки и проект межевания территории </w:t>
      </w:r>
      <w:r w:rsidRPr="00705BF3">
        <w:rPr>
          <w:rFonts w:ascii="Times New Roman" w:eastAsia="Calibri" w:hAnsi="Times New Roman"/>
          <w:i/>
          <w:sz w:val="20"/>
          <w:szCs w:val="20"/>
        </w:rPr>
        <w:t>ВОС сельского поселения Сентябрьский</w:t>
      </w:r>
      <w:r w:rsidRPr="00705BF3">
        <w:rPr>
          <w:rFonts w:ascii="Times New Roman" w:eastAsia="Calibri" w:hAnsi="Times New Roman"/>
          <w:i/>
          <w:color w:val="000000"/>
          <w:sz w:val="20"/>
          <w:szCs w:val="20"/>
        </w:rPr>
        <w:t xml:space="preserve"> Нефтеюганского района Ханты-Мансийского автономного округа</w:t>
      </w:r>
      <w:r w:rsidRPr="00705BF3">
        <w:rPr>
          <w:rFonts w:ascii="Times New Roman" w:eastAsia="Calibri" w:hAnsi="Times New Roman"/>
          <w:color w:val="000000"/>
          <w:sz w:val="20"/>
          <w:szCs w:val="20"/>
        </w:rPr>
        <w:t xml:space="preserve"> </w:t>
      </w:r>
      <w:r w:rsidRPr="00705BF3">
        <w:rPr>
          <w:rFonts w:ascii="Times New Roman" w:hAnsi="Times New Roman"/>
          <w:color w:val="000000"/>
          <w:sz w:val="20"/>
          <w:szCs w:val="20"/>
        </w:rPr>
        <w:t>–</w:t>
      </w:r>
      <w:r w:rsidRPr="00705BF3">
        <w:rPr>
          <w:rFonts w:ascii="Times New Roman" w:eastAsia="Calibri" w:hAnsi="Times New Roman"/>
          <w:color w:val="000000"/>
          <w:sz w:val="20"/>
          <w:szCs w:val="20"/>
        </w:rPr>
        <w:t xml:space="preserve"> Югры</w:t>
      </w:r>
      <w:r w:rsidRPr="00705BF3">
        <w:rPr>
          <w:rFonts w:ascii="Times New Roman" w:hAnsi="Times New Roman"/>
          <w:i/>
          <w:sz w:val="20"/>
          <w:szCs w:val="20"/>
        </w:rPr>
        <w:t>.</w:t>
      </w:r>
    </w:p>
    <w:p w:rsidR="00705BF3" w:rsidRPr="00705BF3" w:rsidRDefault="00705BF3" w:rsidP="00705BF3">
      <w:pPr>
        <w:shd w:val="clear" w:color="auto" w:fill="FFFFFF"/>
        <w:spacing w:after="0" w:line="315" w:lineRule="atLeast"/>
        <w:ind w:firstLine="709"/>
        <w:textAlignment w:val="baseline"/>
        <w:rPr>
          <w:rFonts w:ascii="Times New Roman" w:hAnsi="Times New Roman"/>
          <w:spacing w:val="2"/>
          <w:sz w:val="20"/>
          <w:szCs w:val="20"/>
        </w:rPr>
      </w:pPr>
      <w:r w:rsidRPr="00705BF3">
        <w:rPr>
          <w:rFonts w:ascii="Times New Roman" w:hAnsi="Times New Roman"/>
          <w:sz w:val="20"/>
          <w:szCs w:val="20"/>
        </w:rPr>
        <w:t>Информационные материалы по проекту</w:t>
      </w:r>
      <w:r w:rsidRPr="00705BF3">
        <w:rPr>
          <w:rFonts w:ascii="Times New Roman" w:hAnsi="Times New Roman"/>
          <w:spacing w:val="2"/>
          <w:sz w:val="20"/>
          <w:szCs w:val="20"/>
        </w:rPr>
        <w:t xml:space="preserve"> </w:t>
      </w:r>
      <w:r w:rsidRPr="00705BF3">
        <w:rPr>
          <w:rFonts w:ascii="Times New Roman" w:hAnsi="Times New Roman"/>
          <w:sz w:val="20"/>
          <w:szCs w:val="20"/>
        </w:rPr>
        <w:t>размещены на сайте</w:t>
      </w:r>
      <w:r w:rsidRPr="00705BF3">
        <w:rPr>
          <w:rFonts w:ascii="Times New Roman" w:hAnsi="Times New Roman"/>
          <w:spacing w:val="2"/>
          <w:sz w:val="20"/>
          <w:szCs w:val="20"/>
        </w:rPr>
        <w:t xml:space="preserve"> </w:t>
      </w:r>
    </w:p>
    <w:p w:rsidR="00705BF3" w:rsidRPr="00705BF3" w:rsidRDefault="00705BF3" w:rsidP="00705BF3">
      <w:pPr>
        <w:shd w:val="clear" w:color="auto" w:fill="FFFFFF"/>
        <w:spacing w:after="0" w:line="315" w:lineRule="atLeast"/>
        <w:textAlignment w:val="baseline"/>
        <w:rPr>
          <w:rFonts w:ascii="Times New Roman" w:hAnsi="Times New Roman"/>
          <w:i/>
          <w:color w:val="000000"/>
          <w:spacing w:val="2"/>
          <w:sz w:val="20"/>
          <w:szCs w:val="20"/>
          <w:u w:val="single"/>
        </w:rPr>
      </w:pPr>
      <w:r w:rsidRPr="00705BF3">
        <w:rPr>
          <w:rFonts w:ascii="Times New Roman" w:hAnsi="Times New Roman"/>
          <w:i/>
          <w:color w:val="000000"/>
          <w:spacing w:val="2"/>
          <w:sz w:val="20"/>
          <w:szCs w:val="20"/>
          <w:u w:val="single"/>
        </w:rPr>
        <w:t xml:space="preserve">      http://sentyabrskiy.ru/     </w:t>
      </w:r>
    </w:p>
    <w:p w:rsidR="00705BF3" w:rsidRPr="00705BF3" w:rsidRDefault="00705BF3" w:rsidP="00705BF3">
      <w:pPr>
        <w:shd w:val="clear" w:color="auto" w:fill="FFFFFF"/>
        <w:spacing w:after="0" w:line="315" w:lineRule="atLeast"/>
        <w:ind w:firstLine="709"/>
        <w:jc w:val="both"/>
        <w:textAlignment w:val="baseline"/>
        <w:rPr>
          <w:rFonts w:ascii="Times New Roman" w:hAnsi="Times New Roman"/>
          <w:spacing w:val="2"/>
          <w:sz w:val="20"/>
          <w:szCs w:val="20"/>
        </w:rPr>
      </w:pPr>
      <w:r w:rsidRPr="00705BF3">
        <w:rPr>
          <w:rFonts w:ascii="Times New Roman" w:hAnsi="Times New Roman"/>
          <w:spacing w:val="2"/>
          <w:sz w:val="20"/>
          <w:szCs w:val="20"/>
        </w:rPr>
        <w:t>Информационные материалы по теме публичных слушаний представлены на экспозиции по адресу</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Тюменская область, ХМАО-Югра, Нефтеюганский район, п.Сентябрьский, до10, помещение 1.</w:t>
      </w:r>
      <w:r w:rsidRPr="00705BF3">
        <w:rPr>
          <w:rFonts w:ascii="Times New Roman" w:hAnsi="Times New Roman"/>
          <w:spacing w:val="2"/>
          <w:sz w:val="20"/>
          <w:szCs w:val="20"/>
        </w:rPr>
        <w:t xml:space="preserve"> </w:t>
      </w:r>
    </w:p>
    <w:p w:rsidR="00705BF3" w:rsidRPr="00705BF3" w:rsidRDefault="006A223A" w:rsidP="00705BF3">
      <w:pPr>
        <w:shd w:val="clear" w:color="auto" w:fill="FFFFFF"/>
        <w:spacing w:after="0" w:line="315" w:lineRule="atLeast"/>
        <w:jc w:val="both"/>
        <w:textAlignment w:val="baseline"/>
        <w:rPr>
          <w:rFonts w:ascii="Times New Roman" w:hAnsi="Times New Roman"/>
          <w:i/>
          <w:spacing w:val="2"/>
          <w:sz w:val="20"/>
          <w:szCs w:val="20"/>
        </w:rPr>
      </w:pPr>
      <w:r>
        <w:rPr>
          <w:rFonts w:ascii="Times New Roman" w:hAnsi="Times New Roman"/>
          <w:noProof/>
          <w:spacing w:val="2"/>
          <w:sz w:val="20"/>
          <w:szCs w:val="20"/>
        </w:rPr>
        <w:pict>
          <v:shapetype id="_x0000_t32" coordsize="21600,21600" o:spt="32" o:oned="t" path="m,l21600,21600e" filled="f">
            <v:path arrowok="t" fillok="f" o:connecttype="none"/>
            <o:lock v:ext="edit" shapetype="t"/>
          </v:shapetype>
          <v:shape id="_x0000_s1038" type="#_x0000_t32" style="position:absolute;left:0;text-align:left;margin-left:327.45pt;margin-top:13.8pt;width:142.5pt;height:0;z-index:8" o:connectortype="straight"/>
        </w:pict>
      </w:r>
      <w:r>
        <w:rPr>
          <w:rFonts w:ascii="Times New Roman" w:hAnsi="Times New Roman"/>
          <w:noProof/>
          <w:spacing w:val="2"/>
          <w:sz w:val="20"/>
          <w:szCs w:val="20"/>
        </w:rPr>
        <w:pict>
          <v:shape id="_x0000_s1037" type="#_x0000_t32" style="position:absolute;left:0;text-align:left;margin-left:123.45pt;margin-top:13.8pt;width:151.5pt;height:0;z-index:7" o:connectortype="straight"/>
        </w:pict>
      </w:r>
      <w:r w:rsidR="00705BF3" w:rsidRPr="00705BF3">
        <w:rPr>
          <w:rFonts w:ascii="Times New Roman" w:hAnsi="Times New Roman"/>
          <w:spacing w:val="2"/>
          <w:sz w:val="20"/>
          <w:szCs w:val="20"/>
        </w:rPr>
        <w:t xml:space="preserve">Экспозиция открыта с  </w:t>
      </w:r>
      <w:r w:rsidR="00705BF3" w:rsidRPr="00705BF3">
        <w:rPr>
          <w:rFonts w:ascii="Times New Roman" w:hAnsi="Times New Roman"/>
          <w:i/>
          <w:spacing w:val="2"/>
          <w:sz w:val="20"/>
          <w:szCs w:val="20"/>
        </w:rPr>
        <w:t xml:space="preserve">             26.10.2021                              </w:t>
      </w:r>
      <w:r w:rsidR="00705BF3" w:rsidRPr="00705BF3">
        <w:rPr>
          <w:rFonts w:ascii="Times New Roman" w:hAnsi="Times New Roman"/>
          <w:spacing w:val="2"/>
          <w:sz w:val="20"/>
          <w:szCs w:val="20"/>
        </w:rPr>
        <w:t xml:space="preserve">по          </w:t>
      </w:r>
      <w:r w:rsidR="00705BF3" w:rsidRPr="00705BF3">
        <w:rPr>
          <w:rFonts w:ascii="Times New Roman" w:hAnsi="Times New Roman"/>
          <w:i/>
          <w:spacing w:val="2"/>
          <w:sz w:val="20"/>
          <w:szCs w:val="20"/>
        </w:rPr>
        <w:t>26.11.2021</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(дата открытия экспозиции)            (дата закрытия экспозиции)</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Часы работы: </w:t>
      </w:r>
      <w:r w:rsidRPr="00705BF3">
        <w:rPr>
          <w:rFonts w:ascii="Times New Roman" w:hAnsi="Times New Roman"/>
          <w:i/>
          <w:spacing w:val="2"/>
          <w:sz w:val="20"/>
          <w:szCs w:val="20"/>
          <w:u w:val="single"/>
        </w:rPr>
        <w:t>Понедельник, вторник 09:00 – 17:00, перерыв 13:00 - 14:00</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(дата, время)</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На выставке проводятся консультации по теме публичных слушаний</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ведущий</w:t>
      </w:r>
      <w:r w:rsidRPr="00705BF3">
        <w:rPr>
          <w:rFonts w:ascii="Times New Roman" w:hAnsi="Times New Roman"/>
          <w:i/>
          <w:spacing w:val="2"/>
          <w:sz w:val="20"/>
          <w:szCs w:val="20"/>
        </w:rPr>
        <w:t xml:space="preserve"> </w:t>
      </w:r>
      <w:r w:rsidRPr="00705BF3">
        <w:rPr>
          <w:rFonts w:ascii="Times New Roman" w:hAnsi="Times New Roman"/>
          <w:i/>
          <w:spacing w:val="2"/>
          <w:sz w:val="20"/>
          <w:szCs w:val="20"/>
          <w:u w:val="single"/>
        </w:rPr>
        <w:t>специалист администрации сельского поселения Сентябрьский</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Собрание участников публичных слушаний состоится  </w:t>
      </w:r>
      <w:r w:rsidRPr="00705BF3">
        <w:rPr>
          <w:rFonts w:ascii="Times New Roman" w:hAnsi="Times New Roman"/>
          <w:i/>
          <w:spacing w:val="2"/>
          <w:sz w:val="20"/>
          <w:szCs w:val="20"/>
        </w:rPr>
        <w:t>11.11.2021 в 18:00 часов</w:t>
      </w:r>
    </w:p>
    <w:p w:rsidR="00705BF3" w:rsidRPr="00705BF3" w:rsidRDefault="006A223A" w:rsidP="00705BF3">
      <w:pPr>
        <w:shd w:val="clear" w:color="auto" w:fill="FFFFFF"/>
        <w:spacing w:after="0" w:line="315" w:lineRule="atLeast"/>
        <w:jc w:val="both"/>
        <w:textAlignment w:val="baseline"/>
        <w:rPr>
          <w:rFonts w:ascii="Times New Roman" w:hAnsi="Times New Roman"/>
          <w:spacing w:val="2"/>
          <w:sz w:val="20"/>
          <w:szCs w:val="20"/>
        </w:rPr>
      </w:pPr>
      <w:r>
        <w:rPr>
          <w:rFonts w:ascii="Times New Roman" w:hAnsi="Times New Roman"/>
          <w:noProof/>
          <w:spacing w:val="2"/>
          <w:sz w:val="20"/>
          <w:szCs w:val="20"/>
        </w:rPr>
        <w:pict>
          <v:shape id="_x0000_s1039" type="#_x0000_t32" style="position:absolute;left:0;text-align:left;margin-left:313.2pt;margin-top:1.05pt;width:141.75pt;height:.05pt;z-index:9" o:connectortype="straight"/>
        </w:pict>
      </w:r>
      <w:r w:rsidR="00705BF3" w:rsidRPr="00705BF3">
        <w:rPr>
          <w:rFonts w:ascii="Times New Roman" w:hAnsi="Times New Roman"/>
          <w:spacing w:val="2"/>
          <w:sz w:val="20"/>
          <w:szCs w:val="20"/>
        </w:rPr>
        <w:t xml:space="preserve">                                                                                                          (дата, время)</w:t>
      </w:r>
    </w:p>
    <w:p w:rsidR="00705BF3" w:rsidRPr="00705BF3" w:rsidRDefault="00705BF3" w:rsidP="00705BF3">
      <w:pPr>
        <w:shd w:val="clear" w:color="auto" w:fill="FFFFFF"/>
        <w:spacing w:after="0" w:line="315" w:lineRule="atLeast"/>
        <w:jc w:val="both"/>
        <w:textAlignment w:val="baseline"/>
        <w:rPr>
          <w:rFonts w:ascii="Times New Roman" w:hAnsi="Times New Roman"/>
          <w:i/>
          <w:spacing w:val="2"/>
          <w:sz w:val="20"/>
          <w:szCs w:val="20"/>
          <w:u w:val="single"/>
        </w:rPr>
      </w:pPr>
      <w:r w:rsidRPr="00705BF3">
        <w:rPr>
          <w:rFonts w:ascii="Times New Roman" w:hAnsi="Times New Roman"/>
          <w:spacing w:val="2"/>
          <w:sz w:val="20"/>
          <w:szCs w:val="20"/>
        </w:rPr>
        <w:t xml:space="preserve">по адресу: </w:t>
      </w:r>
      <w:r w:rsidRPr="00705BF3">
        <w:rPr>
          <w:rFonts w:ascii="Times New Roman" w:hAnsi="Times New Roman"/>
          <w:i/>
          <w:sz w:val="20"/>
          <w:szCs w:val="20"/>
        </w:rPr>
        <w:t xml:space="preserve">п.Сентябрьский, здание администрации с.п.Сентябрьский, д.10,  публичные слушания </w:t>
      </w:r>
      <w:r w:rsidRPr="00705BF3">
        <w:rPr>
          <w:rFonts w:ascii="Times New Roman" w:eastAsia="Calibri" w:hAnsi="Times New Roman"/>
          <w:i/>
          <w:sz w:val="20"/>
          <w:szCs w:val="20"/>
        </w:rPr>
        <w:t>состоятся в режиме ВКС</w:t>
      </w:r>
      <w:r w:rsidRPr="00705BF3">
        <w:rPr>
          <w:rFonts w:ascii="Times New Roman" w:eastAsia="Calibri" w:hAnsi="Times New Roman"/>
          <w:i/>
          <w:sz w:val="20"/>
          <w:szCs w:val="20"/>
          <w:lang w:eastAsia="en-US"/>
        </w:rPr>
        <w:t>.</w:t>
      </w:r>
    </w:p>
    <w:p w:rsidR="00705BF3" w:rsidRPr="00705BF3" w:rsidRDefault="00705BF3" w:rsidP="00705BF3">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Время начала регистрации участников                                  </w:t>
      </w:r>
      <w:r w:rsidRPr="00705BF3">
        <w:rPr>
          <w:rFonts w:ascii="Times New Roman" w:hAnsi="Times New Roman"/>
          <w:i/>
          <w:spacing w:val="2"/>
          <w:sz w:val="20"/>
          <w:szCs w:val="20"/>
        </w:rPr>
        <w:t>18:00</w:t>
      </w:r>
    </w:p>
    <w:p w:rsidR="00705BF3" w:rsidRPr="00705BF3" w:rsidRDefault="00705BF3" w:rsidP="00455D25">
      <w:pPr>
        <w:shd w:val="clear" w:color="auto" w:fill="FFFFFF"/>
        <w:spacing w:after="0" w:line="315" w:lineRule="atLeast"/>
        <w:jc w:val="both"/>
        <w:textAlignment w:val="baseline"/>
        <w:rPr>
          <w:rFonts w:ascii="Times New Roman" w:hAnsi="Times New Roman"/>
          <w:spacing w:val="2"/>
          <w:sz w:val="20"/>
          <w:szCs w:val="20"/>
        </w:rPr>
      </w:pPr>
      <w:r w:rsidRPr="00705BF3">
        <w:rPr>
          <w:rFonts w:ascii="Times New Roman" w:hAnsi="Times New Roman"/>
          <w:spacing w:val="2"/>
          <w:sz w:val="20"/>
          <w:szCs w:val="20"/>
        </w:rPr>
        <w:t xml:space="preserve">                                                              (не менее чем за 30 мин. до начала собрания)</w:t>
      </w:r>
    </w:p>
    <w:p w:rsidR="00705BF3" w:rsidRPr="00705BF3" w:rsidRDefault="00705BF3" w:rsidP="00705BF3">
      <w:pPr>
        <w:shd w:val="clear" w:color="auto" w:fill="FFFFFF"/>
        <w:spacing w:after="0" w:line="315" w:lineRule="atLeast"/>
        <w:ind w:firstLine="709"/>
        <w:jc w:val="both"/>
        <w:textAlignment w:val="baseline"/>
        <w:rPr>
          <w:rFonts w:ascii="Times New Roman" w:hAnsi="Times New Roman"/>
          <w:sz w:val="20"/>
          <w:szCs w:val="20"/>
        </w:rPr>
      </w:pPr>
      <w:r w:rsidRPr="00705BF3">
        <w:rPr>
          <w:rFonts w:ascii="Times New Roman" w:hAnsi="Times New Roman"/>
          <w:sz w:val="20"/>
          <w:szCs w:val="20"/>
        </w:rPr>
        <w:t>В период проведения публичных слушаний участники публичных слушаний имеют право представить свои предложения и замечания по обсуждаемому проекту посредством:</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записи предложений и замечаний в период работы экспозиции;</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выступления на собрании участников публичных слушаний;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внесения записи в книгу (журнал) регистрации участвующих в собрании участников публичных слушаний;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подачи в ходе собрания письменных предложений и замечаний;</w:t>
      </w:r>
    </w:p>
    <w:p w:rsidR="00705BF3" w:rsidRPr="00705BF3" w:rsidRDefault="00705BF3" w:rsidP="00705BF3">
      <w:pPr>
        <w:shd w:val="clear" w:color="auto" w:fill="FFFFFF"/>
        <w:spacing w:after="0" w:line="315" w:lineRule="atLeast"/>
        <w:jc w:val="both"/>
        <w:textAlignment w:val="baseline"/>
        <w:rPr>
          <w:rFonts w:ascii="Times New Roman" w:hAnsi="Times New Roman"/>
          <w:sz w:val="20"/>
          <w:szCs w:val="20"/>
        </w:rPr>
      </w:pPr>
      <w:r w:rsidRPr="00705BF3">
        <w:rPr>
          <w:rFonts w:ascii="Times New Roman" w:hAnsi="Times New Roman"/>
          <w:sz w:val="20"/>
          <w:szCs w:val="20"/>
        </w:rPr>
        <w:t>- направления в течение недели со дня проведения собрания участников публичных слушаний письменных предложений, замечаний организатору.</w:t>
      </w:r>
    </w:p>
    <w:p w:rsidR="00705BF3" w:rsidRPr="00705BF3" w:rsidRDefault="00705BF3" w:rsidP="00705BF3">
      <w:pPr>
        <w:autoSpaceDE w:val="0"/>
        <w:autoSpaceDN w:val="0"/>
        <w:adjustRightInd w:val="0"/>
        <w:spacing w:after="0" w:line="240" w:lineRule="auto"/>
        <w:ind w:firstLine="540"/>
        <w:jc w:val="both"/>
        <w:rPr>
          <w:rFonts w:ascii="Times New Roman" w:hAnsi="Times New Roman"/>
          <w:sz w:val="20"/>
          <w:szCs w:val="20"/>
        </w:rPr>
      </w:pPr>
      <w:r w:rsidRPr="00705BF3">
        <w:rPr>
          <w:rFonts w:ascii="Times New Roman" w:hAnsi="Times New Roman"/>
          <w:sz w:val="20"/>
          <w:szCs w:val="20"/>
        </w:rPr>
        <w:t>Участники публичных слушаний проходят идентификацию.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705BF3" w:rsidRPr="00705BF3" w:rsidRDefault="006A223A" w:rsidP="00705BF3">
      <w:pPr>
        <w:shd w:val="clear" w:color="auto" w:fill="FFFFFF"/>
        <w:spacing w:after="0" w:line="315" w:lineRule="atLeast"/>
        <w:jc w:val="both"/>
        <w:textAlignment w:val="baseline"/>
        <w:rPr>
          <w:rFonts w:ascii="Times New Roman" w:hAnsi="Times New Roman"/>
          <w:sz w:val="20"/>
          <w:szCs w:val="20"/>
        </w:rPr>
      </w:pPr>
      <w:r>
        <w:rPr>
          <w:rFonts w:ascii="Times New Roman" w:hAnsi="Times New Roman"/>
          <w:noProof/>
          <w:sz w:val="20"/>
          <w:szCs w:val="20"/>
        </w:rPr>
        <w:pict>
          <v:shape id="_x0000_s1040" type="#_x0000_t32" style="position:absolute;left:0;text-align:left;margin-left:301.2pt;margin-top:13.45pt;width:182.25pt;height:0;z-index:10" o:connectortype="straight"/>
        </w:pict>
      </w:r>
      <w:r w:rsidR="00705BF3" w:rsidRPr="00705BF3">
        <w:rPr>
          <w:rFonts w:ascii="Times New Roman" w:hAnsi="Times New Roman"/>
          <w:sz w:val="20"/>
          <w:szCs w:val="20"/>
        </w:rPr>
        <w:t xml:space="preserve">Номера контактных справочных телефонов организатора: </w:t>
      </w:r>
      <w:r w:rsidR="00705BF3" w:rsidRPr="00705BF3">
        <w:rPr>
          <w:rFonts w:ascii="Times New Roman" w:hAnsi="Times New Roman"/>
          <w:i/>
          <w:sz w:val="20"/>
          <w:szCs w:val="20"/>
        </w:rPr>
        <w:t>8(3463) 70-80-49</w:t>
      </w:r>
    </w:p>
    <w:p w:rsidR="00705BF3" w:rsidRPr="00705BF3" w:rsidRDefault="006A223A" w:rsidP="00705BF3">
      <w:pPr>
        <w:shd w:val="clear" w:color="auto" w:fill="FFFFFF"/>
        <w:spacing w:after="0" w:line="315" w:lineRule="atLeast"/>
        <w:jc w:val="both"/>
        <w:textAlignment w:val="baseline"/>
        <w:rPr>
          <w:rFonts w:ascii="Times New Roman" w:hAnsi="Times New Roman"/>
          <w:sz w:val="20"/>
          <w:szCs w:val="20"/>
        </w:rPr>
      </w:pPr>
      <w:r>
        <w:rPr>
          <w:rFonts w:ascii="Times New Roman" w:hAnsi="Times New Roman"/>
          <w:noProof/>
          <w:sz w:val="20"/>
          <w:szCs w:val="20"/>
        </w:rPr>
        <w:pict>
          <v:shape id="_x0000_s1041" type="#_x0000_t32" style="position:absolute;left:0;text-align:left;margin-left:171.45pt;margin-top:14.25pt;width:312pt;height:0;flip:x;z-index:11" o:connectortype="straight"/>
        </w:pict>
      </w:r>
      <w:r>
        <w:rPr>
          <w:rFonts w:ascii="Times New Roman" w:hAnsi="Times New Roman"/>
          <w:noProof/>
          <w:sz w:val="20"/>
          <w:szCs w:val="20"/>
        </w:rPr>
        <w:pict>
          <v:shape id="_x0000_s1042" type="#_x0000_t32" style="position:absolute;left:0;text-align:left;margin-left:.45pt;margin-top:29.95pt;width:201pt;height:0;z-index:12" o:connectortype="straight"/>
        </w:pict>
      </w:r>
      <w:r w:rsidR="00705BF3" w:rsidRPr="00705BF3">
        <w:rPr>
          <w:rFonts w:ascii="Times New Roman" w:hAnsi="Times New Roman"/>
          <w:sz w:val="20"/>
          <w:szCs w:val="20"/>
        </w:rPr>
        <w:t xml:space="preserve">Почтовый адрес организатора: </w:t>
      </w:r>
      <w:r w:rsidR="00705BF3" w:rsidRPr="00705BF3">
        <w:rPr>
          <w:rFonts w:ascii="Times New Roman" w:hAnsi="Times New Roman"/>
          <w:i/>
          <w:sz w:val="20"/>
          <w:szCs w:val="20"/>
        </w:rPr>
        <w:t>628330, Ханты-Мансийский автономный округ - Югра, Нефтеюганский район, п.Сентябрьский , дом10, помещение1.</w:t>
      </w:r>
    </w:p>
    <w:p w:rsidR="00705BF3" w:rsidRPr="002E0F05" w:rsidRDefault="00705BF3" w:rsidP="002E0F05">
      <w:pPr>
        <w:tabs>
          <w:tab w:val="left" w:pos="4395"/>
          <w:tab w:val="left" w:pos="7371"/>
        </w:tabs>
        <w:overflowPunct w:val="0"/>
        <w:autoSpaceDE w:val="0"/>
        <w:autoSpaceDN w:val="0"/>
        <w:adjustRightInd w:val="0"/>
        <w:spacing w:after="0" w:line="240" w:lineRule="auto"/>
        <w:textAlignment w:val="baseline"/>
        <w:rPr>
          <w:rFonts w:ascii="Times New Roman" w:hAnsi="Times New Roman"/>
          <w:i/>
          <w:sz w:val="20"/>
          <w:szCs w:val="20"/>
          <w:u w:val="single"/>
        </w:rPr>
      </w:pPr>
      <w:r w:rsidRPr="00705BF3">
        <w:rPr>
          <w:rFonts w:ascii="Times New Roman" w:hAnsi="Times New Roman"/>
          <w:sz w:val="20"/>
          <w:szCs w:val="20"/>
        </w:rPr>
        <w:t xml:space="preserve">Электронный адрес организатора: </w:t>
      </w:r>
      <w:hyperlink r:id="rId45" w:history="1">
        <w:r w:rsidRPr="00705BF3">
          <w:rPr>
            <w:rFonts w:ascii="Times New Roman" w:eastAsia="Calibri" w:hAnsi="Times New Roman"/>
            <w:sz w:val="20"/>
            <w:szCs w:val="20"/>
            <w:u w:val="single"/>
            <w:lang w:val="en-US" w:eastAsia="en-US"/>
          </w:rPr>
          <w:t>sentybrskyadm</w:t>
        </w:r>
        <w:r w:rsidRPr="00705BF3">
          <w:rPr>
            <w:rFonts w:ascii="Times New Roman" w:eastAsia="Calibri" w:hAnsi="Times New Roman"/>
            <w:sz w:val="20"/>
            <w:szCs w:val="20"/>
            <w:u w:val="single"/>
            <w:lang w:eastAsia="en-US"/>
          </w:rPr>
          <w:t>@</w:t>
        </w:r>
        <w:r w:rsidRPr="00705BF3">
          <w:rPr>
            <w:rFonts w:ascii="Times New Roman" w:eastAsia="Calibri" w:hAnsi="Times New Roman"/>
            <w:sz w:val="20"/>
            <w:szCs w:val="20"/>
            <w:u w:val="single"/>
            <w:lang w:val="en-US" w:eastAsia="en-US"/>
          </w:rPr>
          <w:t>mail</w:t>
        </w:r>
        <w:r w:rsidRPr="00705BF3">
          <w:rPr>
            <w:rFonts w:ascii="Times New Roman" w:eastAsia="Calibri" w:hAnsi="Times New Roman"/>
            <w:sz w:val="20"/>
            <w:szCs w:val="20"/>
            <w:u w:val="single"/>
            <w:lang w:eastAsia="en-US"/>
          </w:rPr>
          <w:t>.</w:t>
        </w:r>
        <w:r w:rsidRPr="00705BF3">
          <w:rPr>
            <w:rFonts w:ascii="Times New Roman" w:eastAsia="Calibri" w:hAnsi="Times New Roman"/>
            <w:sz w:val="20"/>
            <w:szCs w:val="20"/>
            <w:u w:val="single"/>
            <w:lang w:val="en-US" w:eastAsia="en-US"/>
          </w:rPr>
          <w:t>ru</w:t>
        </w:r>
      </w:hyperlink>
      <w:r w:rsidRPr="00705BF3">
        <w:rPr>
          <w:rFonts w:ascii="Times New Roman" w:eastAsia="Calibri" w:hAnsi="Times New Roman"/>
          <w:sz w:val="20"/>
          <w:szCs w:val="20"/>
          <w:u w:val="single"/>
          <w:lang w:eastAsia="en-US"/>
        </w:rPr>
        <w:t>.</w:t>
      </w:r>
    </w:p>
    <w:p w:rsidR="00705BF3" w:rsidRPr="00705BF3" w:rsidRDefault="00705BF3" w:rsidP="00705BF3">
      <w:pPr>
        <w:spacing w:after="0" w:line="240" w:lineRule="auto"/>
        <w:jc w:val="both"/>
        <w:rPr>
          <w:rFonts w:ascii="Times New Roman" w:hAnsi="Times New Roman"/>
          <w:bCs/>
          <w:sz w:val="20"/>
          <w:szCs w:val="20"/>
        </w:rPr>
      </w:pPr>
      <w:r w:rsidRPr="00705BF3">
        <w:rPr>
          <w:rFonts w:ascii="Times New Roman" w:hAnsi="Times New Roman"/>
          <w:bCs/>
          <w:sz w:val="20"/>
          <w:szCs w:val="20"/>
        </w:rPr>
        <w:t>Глава поселения                                                                                  А</w:t>
      </w:r>
      <w:r w:rsidRPr="00705BF3">
        <w:rPr>
          <w:rFonts w:ascii="Times New Roman" w:hAnsi="Times New Roman"/>
          <w:sz w:val="20"/>
          <w:szCs w:val="20"/>
        </w:rPr>
        <w:t>.В.Светлаков</w:t>
      </w:r>
    </w:p>
    <w:p w:rsidR="00177B65" w:rsidRPr="0087513D" w:rsidRDefault="00177B65" w:rsidP="002B0894">
      <w:pPr>
        <w:tabs>
          <w:tab w:val="left" w:pos="9717"/>
        </w:tabs>
        <w:spacing w:after="0" w:line="240" w:lineRule="auto"/>
        <w:jc w:val="both"/>
        <w:rPr>
          <w:rFonts w:ascii="Times New Roman" w:hAnsi="Times New Roman"/>
          <w:sz w:val="20"/>
          <w:szCs w:val="20"/>
        </w:rPr>
        <w:sectPr w:rsidR="00177B65" w:rsidRPr="0087513D" w:rsidSect="002E0F05">
          <w:footerReference w:type="default" r:id="rId46"/>
          <w:pgSz w:w="11906" w:h="16838"/>
          <w:pgMar w:top="567" w:right="567" w:bottom="1134" w:left="1701" w:header="720" w:footer="720" w:gutter="0"/>
          <w:cols w:space="720"/>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453413">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453413">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Сентябрьский</w:t>
                  </w:r>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п.</w:t>
                  </w:r>
                  <w:r w:rsidR="00BB6492">
                    <w:rPr>
                      <w:rFonts w:ascii="Times New Roman" w:hAnsi="Times New Roman"/>
                      <w:sz w:val="20"/>
                      <w:szCs w:val="20"/>
                    </w:rPr>
                    <w:t xml:space="preserve"> </w:t>
                  </w:r>
                  <w:r w:rsidRPr="00DD7D9A">
                    <w:rPr>
                      <w:rFonts w:ascii="Times New Roman" w:hAnsi="Times New Roman"/>
                      <w:sz w:val="20"/>
                      <w:szCs w:val="20"/>
                    </w:rPr>
                    <w:t>Сентябрьский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000D7760">
                    <w:rPr>
                      <w:rFonts w:ascii="Times New Roman" w:hAnsi="Times New Roman"/>
                      <w:b/>
                      <w:sz w:val="20"/>
                      <w:szCs w:val="20"/>
                    </w:rPr>
                    <w:t xml:space="preserve"> </w:t>
                  </w:r>
                  <w:r w:rsidR="002D1D52">
                    <w:rPr>
                      <w:rFonts w:ascii="Times New Roman" w:hAnsi="Times New Roman"/>
                      <w:sz w:val="20"/>
                      <w:szCs w:val="20"/>
                    </w:rPr>
                    <w:t>М.А. Надточий</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Ответственный за выпуск и распространение бюллетеня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265F57">
                    <w:rPr>
                      <w:rFonts w:ascii="Times New Roman" w:hAnsi="Times New Roman"/>
                      <w:sz w:val="20"/>
                      <w:szCs w:val="20"/>
                    </w:rPr>
                    <w:t>26.10</w:t>
                  </w:r>
                  <w:r w:rsidR="00BB6492">
                    <w:rPr>
                      <w:rFonts w:ascii="Times New Roman" w:hAnsi="Times New Roman"/>
                      <w:sz w:val="20"/>
                      <w:szCs w:val="20"/>
                    </w:rPr>
                    <w:t>.2021</w:t>
                  </w:r>
                  <w:r w:rsidRPr="00DD7D9A">
                    <w:rPr>
                      <w:rFonts w:ascii="Times New Roman" w:hAnsi="Times New Roman"/>
                      <w:sz w:val="20"/>
                      <w:szCs w:val="20"/>
                    </w:rPr>
                    <w:t xml:space="preserve">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A33D20" w:rsidP="00DD7D9A">
      <w:pPr>
        <w:spacing w:after="0" w:line="240" w:lineRule="auto"/>
        <w:jc w:val="both"/>
        <w:rPr>
          <w:rFonts w:ascii="Times New Roman" w:hAnsi="Times New Roman"/>
          <w:sz w:val="26"/>
          <w:szCs w:val="26"/>
        </w:rPr>
      </w:pPr>
    </w:p>
    <w:sectPr w:rsidR="00A33D20" w:rsidSect="00497CA3">
      <w:headerReference w:type="default" r:id="rId47"/>
      <w:footerReference w:type="default" r:id="rId48"/>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223A" w:rsidRDefault="006A223A" w:rsidP="001952B6">
      <w:pPr>
        <w:spacing w:after="0" w:line="240" w:lineRule="auto"/>
      </w:pPr>
      <w:r>
        <w:separator/>
      </w:r>
    </w:p>
  </w:endnote>
  <w:endnote w:type="continuationSeparator" w:id="0">
    <w:p w:rsidR="006A223A" w:rsidRDefault="006A223A"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Georgia">
    <w:panose1 w:val="020405020504050203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Default="00B4140C">
    <w:pPr>
      <w:pStyle w:val="af2"/>
      <w:jc w:val="right"/>
    </w:pPr>
    <w:r>
      <w:fldChar w:fldCharType="begin"/>
    </w:r>
    <w:r>
      <w:instrText xml:space="preserve"> PAGE   \* MERGEFORMAT </w:instrText>
    </w:r>
    <w:r>
      <w:fldChar w:fldCharType="separate"/>
    </w:r>
    <w:r w:rsidR="004D4219">
      <w:rPr>
        <w:noProof/>
      </w:rPr>
      <w:t>7</w:t>
    </w:r>
    <w:r>
      <w:rPr>
        <w:noProof/>
      </w:rPr>
      <w:fldChar w:fldCharType="end"/>
    </w:r>
  </w:p>
  <w:p w:rsidR="00B4140C" w:rsidRDefault="00B4140C">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Default="00B4140C" w:rsidP="00453413">
    <w:pPr>
      <w:pStyle w:val="af2"/>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sidR="004D4219">
      <w:rPr>
        <w:rStyle w:val="affe"/>
        <w:noProof/>
      </w:rPr>
      <w:t>8</w:t>
    </w:r>
    <w:r>
      <w:rPr>
        <w:rStyle w:val="affe"/>
      </w:rPr>
      <w:fldChar w:fldCharType="end"/>
    </w:r>
  </w:p>
  <w:p w:rsidR="00B4140C" w:rsidRPr="006504C1" w:rsidRDefault="00B4140C" w:rsidP="00453413">
    <w:pPr>
      <w:pStyle w:val="af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Pr="002005AE" w:rsidRDefault="00B4140C" w:rsidP="002005AE">
    <w:r w:rsidRPr="002005AE">
      <w:fldChar w:fldCharType="begin"/>
    </w:r>
    <w:r w:rsidRPr="002005AE">
      <w:instrText xml:space="preserve"> PAGE   \* MERGEFORMAT </w:instrText>
    </w:r>
    <w:r w:rsidRPr="002005AE">
      <w:fldChar w:fldCharType="separate"/>
    </w:r>
    <w:r w:rsidR="004D4219">
      <w:rPr>
        <w:noProof/>
      </w:rPr>
      <w:t>23</w:t>
    </w:r>
    <w:r w:rsidRPr="002005AE">
      <w:fldChar w:fldCharType="end"/>
    </w:r>
  </w:p>
  <w:p w:rsidR="00B4140C" w:rsidRPr="002005AE" w:rsidRDefault="00B4140C" w:rsidP="002005A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Pr="002005AE" w:rsidRDefault="00B4140C" w:rsidP="002005AE">
    <w:r w:rsidRPr="002005AE">
      <w:fldChar w:fldCharType="begin"/>
    </w:r>
    <w:r w:rsidRPr="002005AE">
      <w:instrText xml:space="preserve">PAGE  </w:instrText>
    </w:r>
    <w:r w:rsidRPr="002005AE">
      <w:fldChar w:fldCharType="separate"/>
    </w:r>
    <w:r w:rsidRPr="002005AE">
      <w:t>- 80 -</w:t>
    </w:r>
    <w:r w:rsidRPr="002005AE">
      <w:fldChar w:fldCharType="end"/>
    </w:r>
  </w:p>
  <w:p w:rsidR="00B4140C" w:rsidRPr="002005AE" w:rsidRDefault="00B4140C" w:rsidP="002005A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Default="00B4140C">
    <w:pPr>
      <w:pStyle w:val="af2"/>
      <w:jc w:val="right"/>
    </w:pPr>
    <w:r>
      <w:fldChar w:fldCharType="begin"/>
    </w:r>
    <w:r>
      <w:instrText>PAGE   \* MERGEFORMAT</w:instrText>
    </w:r>
    <w:r>
      <w:fldChar w:fldCharType="separate"/>
    </w:r>
    <w:r w:rsidR="004D4219" w:rsidRPr="004D4219">
      <w:rPr>
        <w:noProof/>
        <w:lang w:val="ru-RU"/>
      </w:rPr>
      <w:t>28</w:t>
    </w:r>
    <w:r>
      <w:fldChar w:fldCharType="end"/>
    </w:r>
  </w:p>
  <w:p w:rsidR="00B4140C" w:rsidRDefault="00B4140C">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Default="00B4140C">
    <w:pPr>
      <w:pStyle w:val="af2"/>
      <w:jc w:val="right"/>
    </w:pPr>
    <w:r>
      <w:fldChar w:fldCharType="begin"/>
    </w:r>
    <w:r>
      <w:instrText>PAGE   \* MERGEFORMAT</w:instrText>
    </w:r>
    <w:r>
      <w:fldChar w:fldCharType="separate"/>
    </w:r>
    <w:r w:rsidR="004D4219" w:rsidRPr="004D4219">
      <w:rPr>
        <w:noProof/>
        <w:lang w:val="ru-RU"/>
      </w:rPr>
      <w:t>36</w:t>
    </w:r>
    <w:r>
      <w:fldChar w:fldCharType="end"/>
    </w:r>
  </w:p>
  <w:p w:rsidR="00B4140C" w:rsidRDefault="00B4140C">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223A" w:rsidRDefault="006A223A" w:rsidP="001952B6">
      <w:pPr>
        <w:spacing w:after="0" w:line="240" w:lineRule="auto"/>
      </w:pPr>
      <w:r>
        <w:separator/>
      </w:r>
    </w:p>
  </w:footnote>
  <w:footnote w:type="continuationSeparator" w:id="0">
    <w:p w:rsidR="006A223A" w:rsidRDefault="006A223A"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Pr="005456EE" w:rsidRDefault="00B4140C" w:rsidP="00453413">
    <w:pPr>
      <w:pStyle w:val="a9"/>
      <w:jc w:val="center"/>
      <w:rPr>
        <w:sz w:val="22"/>
        <w:szCs w:val="22"/>
      </w:rPr>
    </w:pPr>
    <w:r w:rsidRPr="005456EE">
      <w:rPr>
        <w:sz w:val="22"/>
        <w:szCs w:val="22"/>
      </w:rPr>
      <w:t>Положение о характеристиках планируемого развития территории, о характеристиках объектов капитального строительства. Положение об очередности планируемого развития территории</w:t>
    </w:r>
  </w:p>
  <w:p w:rsidR="00B4140C" w:rsidRPr="00A91E1F" w:rsidRDefault="006A223A" w:rsidP="00453413">
    <w:pPr>
      <w:pStyle w:val="a9"/>
    </w:pPr>
    <w:r>
      <w:rPr>
        <w:noProof/>
      </w:rPr>
      <w:pict>
        <v:line id="_x0000_s2049" style="position:absolute;z-index:1" from="-13.15pt,7.8pt" to="499.85pt,7.8pt" strokeweight="3pt">
          <v:stroke linestyle="thinThin"/>
        </v:line>
      </w:pict>
    </w:r>
  </w:p>
  <w:p w:rsidR="00B4140C" w:rsidRDefault="00B4140C">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Pr="002005AE" w:rsidRDefault="00B4140C" w:rsidP="002005A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140C" w:rsidRPr="00D96366" w:rsidRDefault="00B4140C" w:rsidP="00380F80">
    <w:pPr>
      <w:pStyle w:val="a9"/>
      <w:jc w:val="cent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4"/>
    <w:multiLevelType w:val="singleLevel"/>
    <w:tmpl w:val="00000004"/>
    <w:name w:val="WW8Num5"/>
    <w:lvl w:ilvl="0">
      <w:start w:val="1"/>
      <w:numFmt w:val="bullet"/>
      <w:lvlText w:val=""/>
      <w:lvlJc w:val="left"/>
      <w:pPr>
        <w:tabs>
          <w:tab w:val="num" w:pos="720"/>
        </w:tabs>
        <w:ind w:left="720" w:hanging="360"/>
      </w:pPr>
      <w:rPr>
        <w:rFonts w:ascii="Symbol" w:hAnsi="Symbol"/>
        <w:color w:val="auto"/>
      </w:rPr>
    </w:lvl>
  </w:abstractNum>
  <w:abstractNum w:abstractNumId="2">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nsid w:val="04057237"/>
    <w:multiLevelType w:val="multilevel"/>
    <w:tmpl w:val="D1EA8BD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91179FB"/>
    <w:multiLevelType w:val="hybridMultilevel"/>
    <w:tmpl w:val="B09A8C2E"/>
    <w:styleLink w:val="111111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7">
    <w:nsid w:val="189A795C"/>
    <w:multiLevelType w:val="multilevel"/>
    <w:tmpl w:val="3D429C00"/>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8">
    <w:nsid w:val="1C371AE1"/>
    <w:multiLevelType w:val="multilevel"/>
    <w:tmpl w:val="5A4A2670"/>
    <w:lvl w:ilvl="0">
      <w:start w:val="1"/>
      <w:numFmt w:val="decimal"/>
      <w:lvlText w:val="%1."/>
      <w:lvlJc w:val="left"/>
      <w:pPr>
        <w:ind w:left="786" w:hanging="360"/>
      </w:pPr>
      <w:rPr>
        <w:rFonts w:ascii="Arial" w:eastAsia="Times New Roman" w:hAnsi="Arial" w:cs="Arial"/>
      </w:r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abstractNum w:abstractNumId="9">
    <w:nsid w:val="291B1E79"/>
    <w:multiLevelType w:val="hybridMultilevel"/>
    <w:tmpl w:val="797020EE"/>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0">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1">
    <w:nsid w:val="2E1D55C8"/>
    <w:multiLevelType w:val="hybridMultilevel"/>
    <w:tmpl w:val="3A9E4BD0"/>
    <w:lvl w:ilvl="0" w:tplc="0419000F">
      <w:start w:val="1"/>
      <w:numFmt w:val="decimal"/>
      <w:pStyle w:val="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2F4A6151"/>
    <w:multiLevelType w:val="hybridMultilevel"/>
    <w:tmpl w:val="81620CBC"/>
    <w:lvl w:ilvl="0" w:tplc="CA607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1583B48"/>
    <w:multiLevelType w:val="hybridMultilevel"/>
    <w:tmpl w:val="A3545C66"/>
    <w:lvl w:ilvl="0" w:tplc="31561BEA">
      <w:start w:val="1"/>
      <w:numFmt w:val="decimal"/>
      <w:lvlText w:val="%1."/>
      <w:lvlJc w:val="left"/>
      <w:pPr>
        <w:ind w:left="0" w:firstLine="0"/>
      </w:pPr>
      <w:rPr>
        <w:rFonts w:ascii="Arial" w:eastAsia="Times New Roman" w:hAnsi="Arial" w:cs="Arial" w:hint="default"/>
        <w:b w:val="0"/>
        <w:i w:val="0"/>
        <w:strike w:val="0"/>
        <w:dstrike w:val="0"/>
        <w:color w:val="000000"/>
        <w:sz w:val="20"/>
        <w:szCs w:val="20"/>
        <w:u w:val="none" w:color="000000"/>
        <w:effect w:val="none"/>
        <w:bdr w:val="none" w:sz="0" w:space="0" w:color="auto" w:frame="1"/>
        <w:vertAlign w:val="baseline"/>
      </w:rPr>
    </w:lvl>
    <w:lvl w:ilvl="1" w:tplc="FBE4E6BC">
      <w:start w:val="1"/>
      <w:numFmt w:val="lowerLetter"/>
      <w:lvlText w:val="%2"/>
      <w:lvlJc w:val="left"/>
      <w:pPr>
        <w:ind w:left="17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37F888CC">
      <w:start w:val="1"/>
      <w:numFmt w:val="lowerRoman"/>
      <w:lvlText w:val="%3"/>
      <w:lvlJc w:val="left"/>
      <w:pPr>
        <w:ind w:left="25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94C1A4E">
      <w:start w:val="1"/>
      <w:numFmt w:val="decimal"/>
      <w:lvlText w:val="%4"/>
      <w:lvlJc w:val="left"/>
      <w:pPr>
        <w:ind w:left="32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814AF80">
      <w:start w:val="1"/>
      <w:numFmt w:val="lowerLetter"/>
      <w:lvlText w:val="%5"/>
      <w:lvlJc w:val="left"/>
      <w:pPr>
        <w:ind w:left="394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78EA9A4">
      <w:start w:val="1"/>
      <w:numFmt w:val="lowerRoman"/>
      <w:lvlText w:val="%6"/>
      <w:lvlJc w:val="left"/>
      <w:pPr>
        <w:ind w:left="466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C54DACE">
      <w:start w:val="1"/>
      <w:numFmt w:val="decimal"/>
      <w:lvlText w:val="%7"/>
      <w:lvlJc w:val="left"/>
      <w:pPr>
        <w:ind w:left="538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AEBA972A">
      <w:start w:val="1"/>
      <w:numFmt w:val="lowerLetter"/>
      <w:lvlText w:val="%8"/>
      <w:lvlJc w:val="left"/>
      <w:pPr>
        <w:ind w:left="610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7D4D6F6">
      <w:start w:val="1"/>
      <w:numFmt w:val="lowerRoman"/>
      <w:lvlText w:val="%9"/>
      <w:lvlJc w:val="left"/>
      <w:pPr>
        <w:ind w:left="68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4">
    <w:nsid w:val="37F8557E"/>
    <w:multiLevelType w:val="hybridMultilevel"/>
    <w:tmpl w:val="D12626F6"/>
    <w:lvl w:ilvl="0" w:tplc="C32CECE0">
      <w:start w:val="1"/>
      <w:numFmt w:val="decimal"/>
      <w:lvlText w:val="%1."/>
      <w:lvlJc w:val="left"/>
      <w:pPr>
        <w:ind w:left="1557" w:hanging="99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6">
    <w:nsid w:val="384D1104"/>
    <w:multiLevelType w:val="hybridMultilevel"/>
    <w:tmpl w:val="F4B2F7FE"/>
    <w:lvl w:ilvl="0" w:tplc="E8B6406C">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39610F2B"/>
    <w:multiLevelType w:val="hybridMultilevel"/>
    <w:tmpl w:val="5C580100"/>
    <w:lvl w:ilvl="0" w:tplc="FFFFFFFF">
      <w:start w:val="1"/>
      <w:numFmt w:val="bullet"/>
      <w:lvlText w:val=""/>
      <w:lvlJc w:val="left"/>
      <w:pPr>
        <w:ind w:left="107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46CF4355"/>
    <w:multiLevelType w:val="multilevel"/>
    <w:tmpl w:val="C010E07E"/>
    <w:lvl w:ilvl="0">
      <w:start w:val="1"/>
      <w:numFmt w:val="decimal"/>
      <w:lvlText w:val="%1."/>
      <w:lvlJc w:val="left"/>
      <w:pPr>
        <w:ind w:left="420" w:hanging="420"/>
      </w:pPr>
    </w:lvl>
    <w:lvl w:ilvl="1">
      <w:start w:val="1"/>
      <w:numFmt w:val="decimal"/>
      <w:lvlText w:val="%1.%2."/>
      <w:lvlJc w:val="left"/>
      <w:pPr>
        <w:ind w:left="1287" w:hanging="720"/>
      </w:pPr>
    </w:lvl>
    <w:lvl w:ilvl="2">
      <w:start w:val="1"/>
      <w:numFmt w:val="decimal"/>
      <w:lvlText w:val="%1.%2.%3."/>
      <w:lvlJc w:val="left"/>
      <w:pPr>
        <w:ind w:left="1854" w:hanging="720"/>
      </w:pPr>
    </w:lvl>
    <w:lvl w:ilvl="3">
      <w:start w:val="1"/>
      <w:numFmt w:val="decimal"/>
      <w:lvlText w:val="%1.%2.%3.%4."/>
      <w:lvlJc w:val="left"/>
      <w:pPr>
        <w:ind w:left="2781" w:hanging="1080"/>
      </w:pPr>
    </w:lvl>
    <w:lvl w:ilvl="4">
      <w:start w:val="1"/>
      <w:numFmt w:val="decimal"/>
      <w:lvlText w:val="%1.%2.%3.%4.%5."/>
      <w:lvlJc w:val="left"/>
      <w:pPr>
        <w:ind w:left="3708" w:hanging="1440"/>
      </w:pPr>
    </w:lvl>
    <w:lvl w:ilvl="5">
      <w:start w:val="1"/>
      <w:numFmt w:val="decimal"/>
      <w:lvlText w:val="%1.%2.%3.%4.%5.%6."/>
      <w:lvlJc w:val="left"/>
      <w:pPr>
        <w:ind w:left="4275" w:hanging="1440"/>
      </w:pPr>
    </w:lvl>
    <w:lvl w:ilvl="6">
      <w:start w:val="1"/>
      <w:numFmt w:val="decimal"/>
      <w:lvlText w:val="%1.%2.%3.%4.%5.%6.%7."/>
      <w:lvlJc w:val="left"/>
      <w:pPr>
        <w:ind w:left="5202" w:hanging="1800"/>
      </w:pPr>
    </w:lvl>
    <w:lvl w:ilvl="7">
      <w:start w:val="1"/>
      <w:numFmt w:val="decimal"/>
      <w:lvlText w:val="%1.%2.%3.%4.%5.%6.%7.%8."/>
      <w:lvlJc w:val="left"/>
      <w:pPr>
        <w:ind w:left="5769" w:hanging="1800"/>
      </w:pPr>
    </w:lvl>
    <w:lvl w:ilvl="8">
      <w:start w:val="1"/>
      <w:numFmt w:val="decimal"/>
      <w:lvlText w:val="%1.%2.%3.%4.%5.%6.%7.%8.%9."/>
      <w:lvlJc w:val="left"/>
      <w:pPr>
        <w:ind w:left="6696" w:hanging="2160"/>
      </w:pPr>
    </w:lvl>
  </w:abstractNum>
  <w:abstractNum w:abstractNumId="19">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0">
    <w:nsid w:val="4BDF68B4"/>
    <w:multiLevelType w:val="multilevel"/>
    <w:tmpl w:val="0419001F"/>
    <w:styleLink w:val="1ai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nsid w:val="4F65195B"/>
    <w:multiLevelType w:val="multilevel"/>
    <w:tmpl w:val="16A8B17E"/>
    <w:lvl w:ilvl="0">
      <w:start w:val="1"/>
      <w:numFmt w:val="decimal"/>
      <w:pStyle w:val="11"/>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2">
    <w:nsid w:val="59E60585"/>
    <w:multiLevelType w:val="hybridMultilevel"/>
    <w:tmpl w:val="E78C7934"/>
    <w:lvl w:ilvl="0" w:tplc="A88A4AE0">
      <w:numFmt w:val="decimal"/>
      <w:lvlText w:val=""/>
      <w:lvlJc w:val="left"/>
      <w:rPr>
        <w:rFonts w:cs="Times New Roman"/>
      </w:rPr>
    </w:lvl>
    <w:lvl w:ilvl="1" w:tplc="04190003">
      <w:numFmt w:val="decimal"/>
      <w:pStyle w:val="12"/>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3">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2"/>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24">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5">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6">
    <w:nsid w:val="625803C7"/>
    <w:multiLevelType w:val="multilevel"/>
    <w:tmpl w:val="15EC612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65263D90"/>
    <w:multiLevelType w:val="hybridMultilevel"/>
    <w:tmpl w:val="EB5845B2"/>
    <w:lvl w:ilvl="0" w:tplc="416C3CE4">
      <w:start w:val="1"/>
      <w:numFmt w:val="decimal"/>
      <w:lvlText w:val="%1."/>
      <w:lvlJc w:val="left"/>
      <w:pPr>
        <w:tabs>
          <w:tab w:val="num" w:pos="1356"/>
        </w:tabs>
        <w:ind w:left="1356" w:hanging="816"/>
      </w:pPr>
      <w:rPr>
        <w:b w:val="0"/>
      </w:rPr>
    </w:lvl>
    <w:lvl w:ilvl="1" w:tplc="04190019">
      <w:start w:val="1"/>
      <w:numFmt w:val="lowerLetter"/>
      <w:lvlText w:val="%2."/>
      <w:lvlJc w:val="left"/>
      <w:pPr>
        <w:tabs>
          <w:tab w:val="num" w:pos="1620"/>
        </w:tabs>
        <w:ind w:left="1620" w:hanging="360"/>
      </w:p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lvl>
    <w:lvl w:ilvl="4" w:tplc="04190019">
      <w:start w:val="1"/>
      <w:numFmt w:val="lowerLetter"/>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28">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29">
    <w:nsid w:val="760D26B0"/>
    <w:multiLevelType w:val="hybridMultilevel"/>
    <w:tmpl w:val="CB54E0E4"/>
    <w:styleLink w:val="1ai1"/>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77985346"/>
    <w:multiLevelType w:val="hybridMultilevel"/>
    <w:tmpl w:val="035654FC"/>
    <w:lvl w:ilvl="0" w:tplc="407C396A">
      <w:start w:val="1"/>
      <w:numFmt w:val="russianLower"/>
      <w:lvlText w:val="%1)"/>
      <w:lvlJc w:val="left"/>
      <w:pPr>
        <w:tabs>
          <w:tab w:val="num" w:pos="1356"/>
        </w:tabs>
        <w:ind w:left="1356" w:hanging="816"/>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11"/>
  </w:num>
  <w:num w:numId="2">
    <w:abstractNumId w:val="29"/>
  </w:num>
  <w:num w:numId="3">
    <w:abstractNumId w:val="7"/>
  </w:num>
  <w:num w:numId="4">
    <w:abstractNumId w:val="10"/>
  </w:num>
  <w:num w:numId="5">
    <w:abstractNumId w:val="21"/>
  </w:num>
  <w:num w:numId="6">
    <w:abstractNumId w:val="2"/>
  </w:num>
  <w:num w:numId="7">
    <w:abstractNumId w:val="4"/>
  </w:num>
  <w:num w:numId="8">
    <w:abstractNumId w:val="20"/>
  </w:num>
  <w:num w:numId="9">
    <w:abstractNumId w:val="19"/>
  </w:num>
  <w:num w:numId="10">
    <w:abstractNumId w:val="15"/>
  </w:num>
  <w:num w:numId="11">
    <w:abstractNumId w:val="5"/>
  </w:num>
  <w:num w:numId="12">
    <w:abstractNumId w:val="23"/>
  </w:num>
  <w:num w:numId="13">
    <w:abstractNumId w:val="9"/>
  </w:num>
  <w:num w:numId="14">
    <w:abstractNumId w:val="24"/>
  </w:num>
  <w:num w:numId="15">
    <w:abstractNumId w:val="6"/>
  </w:num>
  <w:num w:numId="16">
    <w:abstractNumId w:val="2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17"/>
  </w:num>
  <w:num w:numId="21">
    <w:abstractNumId w:val="3"/>
  </w:num>
  <w:num w:numId="22">
    <w:abstractNumId w:val="26"/>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doNotTrackMoves/>
  <w:defaultTabStop w:val="708"/>
  <w:characterSpacingControl w:val="doNotCompress"/>
  <w:hdrShapeDefaults>
    <o:shapedefaults v:ext="edit" spidmax="2050"/>
    <o:shapelayout v:ext="edit">
      <o:idmap v:ext="edit" data="2"/>
    </o:shapelayout>
  </w:hdrShapeDefaults>
  <w:footnotePr>
    <w:pos w:val="beneathText"/>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C1C45"/>
    <w:rsid w:val="000C3ED3"/>
    <w:rsid w:val="000C40E1"/>
    <w:rsid w:val="000C43CE"/>
    <w:rsid w:val="000C4BB5"/>
    <w:rsid w:val="000C509F"/>
    <w:rsid w:val="000C5179"/>
    <w:rsid w:val="000D7760"/>
    <w:rsid w:val="000E09B6"/>
    <w:rsid w:val="000E10D0"/>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73443"/>
    <w:rsid w:val="00177B65"/>
    <w:rsid w:val="00184002"/>
    <w:rsid w:val="00186EA7"/>
    <w:rsid w:val="00190F65"/>
    <w:rsid w:val="001952B6"/>
    <w:rsid w:val="001B37F0"/>
    <w:rsid w:val="001B638F"/>
    <w:rsid w:val="001B72C8"/>
    <w:rsid w:val="001C3755"/>
    <w:rsid w:val="001C418C"/>
    <w:rsid w:val="001D10C0"/>
    <w:rsid w:val="001D11DA"/>
    <w:rsid w:val="001D67E1"/>
    <w:rsid w:val="001F1BAD"/>
    <w:rsid w:val="001F61DF"/>
    <w:rsid w:val="00200345"/>
    <w:rsid w:val="002005AE"/>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65F57"/>
    <w:rsid w:val="00270329"/>
    <w:rsid w:val="00271F8D"/>
    <w:rsid w:val="00275CD2"/>
    <w:rsid w:val="00282A6F"/>
    <w:rsid w:val="00291032"/>
    <w:rsid w:val="00291C1A"/>
    <w:rsid w:val="002A4F02"/>
    <w:rsid w:val="002B0894"/>
    <w:rsid w:val="002B1914"/>
    <w:rsid w:val="002B5C84"/>
    <w:rsid w:val="002B67BC"/>
    <w:rsid w:val="002C40BA"/>
    <w:rsid w:val="002C5692"/>
    <w:rsid w:val="002C621E"/>
    <w:rsid w:val="002D1D52"/>
    <w:rsid w:val="002E0F05"/>
    <w:rsid w:val="002E331A"/>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46A34"/>
    <w:rsid w:val="0035134D"/>
    <w:rsid w:val="003518FD"/>
    <w:rsid w:val="00352E58"/>
    <w:rsid w:val="00355C00"/>
    <w:rsid w:val="00360DD3"/>
    <w:rsid w:val="00360F3E"/>
    <w:rsid w:val="003638DC"/>
    <w:rsid w:val="00366114"/>
    <w:rsid w:val="00380844"/>
    <w:rsid w:val="00380F80"/>
    <w:rsid w:val="00385759"/>
    <w:rsid w:val="003A72D8"/>
    <w:rsid w:val="003B29BE"/>
    <w:rsid w:val="003B636E"/>
    <w:rsid w:val="003B6F00"/>
    <w:rsid w:val="003B7ADA"/>
    <w:rsid w:val="003C6BFC"/>
    <w:rsid w:val="003D1ED9"/>
    <w:rsid w:val="003D2906"/>
    <w:rsid w:val="003E2B61"/>
    <w:rsid w:val="003E2EDB"/>
    <w:rsid w:val="003E3F93"/>
    <w:rsid w:val="003E6038"/>
    <w:rsid w:val="003E7781"/>
    <w:rsid w:val="00403DDE"/>
    <w:rsid w:val="004050B5"/>
    <w:rsid w:val="00406238"/>
    <w:rsid w:val="00407033"/>
    <w:rsid w:val="00407F8C"/>
    <w:rsid w:val="00417295"/>
    <w:rsid w:val="00417856"/>
    <w:rsid w:val="00435835"/>
    <w:rsid w:val="004512F5"/>
    <w:rsid w:val="00451E44"/>
    <w:rsid w:val="00453413"/>
    <w:rsid w:val="00455D25"/>
    <w:rsid w:val="004577FB"/>
    <w:rsid w:val="00467196"/>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D4219"/>
    <w:rsid w:val="004F11DF"/>
    <w:rsid w:val="004F6F0F"/>
    <w:rsid w:val="004F70FF"/>
    <w:rsid w:val="00500070"/>
    <w:rsid w:val="00505284"/>
    <w:rsid w:val="00506CBE"/>
    <w:rsid w:val="00515DEC"/>
    <w:rsid w:val="00524F1A"/>
    <w:rsid w:val="00541EE4"/>
    <w:rsid w:val="005427B5"/>
    <w:rsid w:val="0054285C"/>
    <w:rsid w:val="00545E7B"/>
    <w:rsid w:val="005467E5"/>
    <w:rsid w:val="00552392"/>
    <w:rsid w:val="0056327C"/>
    <w:rsid w:val="00567898"/>
    <w:rsid w:val="00573EBA"/>
    <w:rsid w:val="0057693D"/>
    <w:rsid w:val="00591179"/>
    <w:rsid w:val="00596477"/>
    <w:rsid w:val="00596C8C"/>
    <w:rsid w:val="0059794A"/>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14B5"/>
    <w:rsid w:val="00644EC4"/>
    <w:rsid w:val="00644F3C"/>
    <w:rsid w:val="00646C0D"/>
    <w:rsid w:val="00646D33"/>
    <w:rsid w:val="006504EA"/>
    <w:rsid w:val="00653E0F"/>
    <w:rsid w:val="00661032"/>
    <w:rsid w:val="00666C6E"/>
    <w:rsid w:val="00667566"/>
    <w:rsid w:val="00673797"/>
    <w:rsid w:val="00673892"/>
    <w:rsid w:val="00674E33"/>
    <w:rsid w:val="006772B0"/>
    <w:rsid w:val="00680D33"/>
    <w:rsid w:val="00681A6B"/>
    <w:rsid w:val="006862B2"/>
    <w:rsid w:val="006A223A"/>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A0E"/>
    <w:rsid w:val="006E1AE2"/>
    <w:rsid w:val="006E30E8"/>
    <w:rsid w:val="006E5755"/>
    <w:rsid w:val="006F1BD8"/>
    <w:rsid w:val="006F611E"/>
    <w:rsid w:val="00701721"/>
    <w:rsid w:val="00705BF3"/>
    <w:rsid w:val="00716322"/>
    <w:rsid w:val="00716C64"/>
    <w:rsid w:val="00717689"/>
    <w:rsid w:val="00720418"/>
    <w:rsid w:val="00724150"/>
    <w:rsid w:val="007242E9"/>
    <w:rsid w:val="007250BD"/>
    <w:rsid w:val="00726D69"/>
    <w:rsid w:val="007305B5"/>
    <w:rsid w:val="00732C73"/>
    <w:rsid w:val="007340A4"/>
    <w:rsid w:val="00735C9E"/>
    <w:rsid w:val="0075178D"/>
    <w:rsid w:val="0075227E"/>
    <w:rsid w:val="00755371"/>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7237"/>
    <w:rsid w:val="007C7BB6"/>
    <w:rsid w:val="007D3D97"/>
    <w:rsid w:val="007D4D96"/>
    <w:rsid w:val="007E0C70"/>
    <w:rsid w:val="007E262D"/>
    <w:rsid w:val="007F4447"/>
    <w:rsid w:val="00800E4F"/>
    <w:rsid w:val="00804F8B"/>
    <w:rsid w:val="008056EB"/>
    <w:rsid w:val="008153BF"/>
    <w:rsid w:val="00817C81"/>
    <w:rsid w:val="008301AD"/>
    <w:rsid w:val="0083251E"/>
    <w:rsid w:val="00832DD2"/>
    <w:rsid w:val="00834A1A"/>
    <w:rsid w:val="0083798C"/>
    <w:rsid w:val="00841138"/>
    <w:rsid w:val="0084157D"/>
    <w:rsid w:val="00842BB4"/>
    <w:rsid w:val="00851E36"/>
    <w:rsid w:val="0086295A"/>
    <w:rsid w:val="00871A9D"/>
    <w:rsid w:val="0087513D"/>
    <w:rsid w:val="0087738C"/>
    <w:rsid w:val="00880B99"/>
    <w:rsid w:val="00882328"/>
    <w:rsid w:val="008846F2"/>
    <w:rsid w:val="00884A5A"/>
    <w:rsid w:val="00884FEB"/>
    <w:rsid w:val="00894D40"/>
    <w:rsid w:val="008A2BC0"/>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12CBD"/>
    <w:rsid w:val="00913555"/>
    <w:rsid w:val="00920852"/>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52DA"/>
    <w:rsid w:val="009E63F1"/>
    <w:rsid w:val="009E72F3"/>
    <w:rsid w:val="009F032F"/>
    <w:rsid w:val="009F3988"/>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6130"/>
    <w:rsid w:val="00A46B29"/>
    <w:rsid w:val="00A52576"/>
    <w:rsid w:val="00A52919"/>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5D64"/>
    <w:rsid w:val="00AE052D"/>
    <w:rsid w:val="00AE636E"/>
    <w:rsid w:val="00AF452B"/>
    <w:rsid w:val="00B018B0"/>
    <w:rsid w:val="00B1131B"/>
    <w:rsid w:val="00B11985"/>
    <w:rsid w:val="00B124CE"/>
    <w:rsid w:val="00B13195"/>
    <w:rsid w:val="00B16949"/>
    <w:rsid w:val="00B227EA"/>
    <w:rsid w:val="00B25BE1"/>
    <w:rsid w:val="00B34A6D"/>
    <w:rsid w:val="00B359E4"/>
    <w:rsid w:val="00B35CE3"/>
    <w:rsid w:val="00B40159"/>
    <w:rsid w:val="00B4140C"/>
    <w:rsid w:val="00B43582"/>
    <w:rsid w:val="00B462EE"/>
    <w:rsid w:val="00B52399"/>
    <w:rsid w:val="00B53293"/>
    <w:rsid w:val="00B5527D"/>
    <w:rsid w:val="00B5676A"/>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B2868"/>
    <w:rsid w:val="00BB5BF4"/>
    <w:rsid w:val="00BB6492"/>
    <w:rsid w:val="00BB6BCA"/>
    <w:rsid w:val="00BC2D59"/>
    <w:rsid w:val="00BC5055"/>
    <w:rsid w:val="00BD2E6A"/>
    <w:rsid w:val="00BD3071"/>
    <w:rsid w:val="00BD3406"/>
    <w:rsid w:val="00BE1E46"/>
    <w:rsid w:val="00BE416D"/>
    <w:rsid w:val="00BE4702"/>
    <w:rsid w:val="00BE4B4A"/>
    <w:rsid w:val="00BE672E"/>
    <w:rsid w:val="00BE7AF3"/>
    <w:rsid w:val="00BE7D6D"/>
    <w:rsid w:val="00BF1B2D"/>
    <w:rsid w:val="00BF65FE"/>
    <w:rsid w:val="00C10745"/>
    <w:rsid w:val="00C1411B"/>
    <w:rsid w:val="00C17EA6"/>
    <w:rsid w:val="00C3126C"/>
    <w:rsid w:val="00C3261B"/>
    <w:rsid w:val="00C41CC9"/>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43E9"/>
    <w:rsid w:val="00D45049"/>
    <w:rsid w:val="00D475DD"/>
    <w:rsid w:val="00D51081"/>
    <w:rsid w:val="00D54444"/>
    <w:rsid w:val="00D60FEA"/>
    <w:rsid w:val="00D61992"/>
    <w:rsid w:val="00D66C32"/>
    <w:rsid w:val="00D70248"/>
    <w:rsid w:val="00D707E6"/>
    <w:rsid w:val="00D73BD2"/>
    <w:rsid w:val="00D76FFA"/>
    <w:rsid w:val="00D82C31"/>
    <w:rsid w:val="00D86174"/>
    <w:rsid w:val="00D96366"/>
    <w:rsid w:val="00DA5347"/>
    <w:rsid w:val="00DA5E92"/>
    <w:rsid w:val="00DA62CB"/>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07F0"/>
    <w:rsid w:val="00E51D6C"/>
    <w:rsid w:val="00E57762"/>
    <w:rsid w:val="00E57A17"/>
    <w:rsid w:val="00E618B0"/>
    <w:rsid w:val="00E6201E"/>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C013C"/>
    <w:rsid w:val="00EC634B"/>
    <w:rsid w:val="00EC725F"/>
    <w:rsid w:val="00EF0A74"/>
    <w:rsid w:val="00EF32FD"/>
    <w:rsid w:val="00EF3F6C"/>
    <w:rsid w:val="00F06861"/>
    <w:rsid w:val="00F1127E"/>
    <w:rsid w:val="00F12315"/>
    <w:rsid w:val="00F2156A"/>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224B"/>
    <w:rsid w:val="00FD7274"/>
    <w:rsid w:val="00FE0DB8"/>
    <w:rsid w:val="00FE6C48"/>
    <w:rsid w:val="00FF4B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ules v:ext="edit">
        <o:r id="V:Rule1" type="connector" idref="#_x0000_s1037"/>
        <o:r id="V:Rule2" type="connector" idref="#_x0000_s1039"/>
        <o:r id="V:Rule3" type="connector" idref="#_x0000_s1038"/>
        <o:r id="V:Rule4" type="connector" idref="#_x0000_s1040"/>
        <o:r id="V:Rule5" type="connector" idref="#_x0000_s1041"/>
        <o:r id="V:Rule6" type="connector" idref="#_x0000_s10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3">
    <w:name w:val="Normal"/>
    <w:qFormat/>
    <w:rsid w:val="00B4140C"/>
    <w:pPr>
      <w:spacing w:after="200" w:line="276" w:lineRule="auto"/>
    </w:pPr>
    <w:rPr>
      <w:rFonts w:eastAsia="Times New Roman"/>
      <w:sz w:val="22"/>
      <w:szCs w:val="22"/>
    </w:rPr>
  </w:style>
  <w:style w:type="paragraph" w:styleId="1">
    <w:name w:val="heading 1"/>
    <w:aliases w:val="Заголовок 1 Знак Знак,Заголовок 1 Знак Знак Знак,Глава"/>
    <w:basedOn w:val="a3"/>
    <w:next w:val="a3"/>
    <w:link w:val="13"/>
    <w:uiPriority w:val="9"/>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
    <w:name w:val="heading 2"/>
    <w:aliases w:val="Знак2 Знак,Знак2,Знак2 Знак Знак Знак,Знак2 Знак1,Заголовок 2 Знак1,Заголовок 2 Знак Знак,ГЛАВА,Заголовок 21"/>
    <w:basedOn w:val="a3"/>
    <w:next w:val="a3"/>
    <w:link w:val="20"/>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w:basedOn w:val="a3"/>
    <w:next w:val="a3"/>
    <w:link w:val="30"/>
    <w:uiPriority w:val="9"/>
    <w:qFormat/>
    <w:rsid w:val="00332E17"/>
    <w:pPr>
      <w:keepNext/>
      <w:keepLines/>
      <w:spacing w:before="200" w:after="0"/>
      <w:outlineLvl w:val="2"/>
    </w:pPr>
    <w:rPr>
      <w:rFonts w:ascii="Cambria" w:hAnsi="Cambria"/>
      <w:b/>
      <w:bCs/>
      <w:color w:val="4F81BD"/>
    </w:rPr>
  </w:style>
  <w:style w:type="paragraph" w:styleId="4">
    <w:name w:val="heading 4"/>
    <w:basedOn w:val="a3"/>
    <w:next w:val="a4"/>
    <w:link w:val="40"/>
    <w:uiPriority w:val="9"/>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3"/>
    <w:next w:val="a3"/>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3"/>
    <w:next w:val="a3"/>
    <w:link w:val="60"/>
    <w:uiPriority w:val="9"/>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3"/>
    <w:next w:val="a3"/>
    <w:link w:val="70"/>
    <w:uiPriority w:val="9"/>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3"/>
    <w:next w:val="a3"/>
    <w:link w:val="80"/>
    <w:uiPriority w:val="9"/>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3"/>
    <w:next w:val="a3"/>
    <w:link w:val="90"/>
    <w:uiPriority w:val="9"/>
    <w:qFormat/>
    <w:rsid w:val="00332E17"/>
    <w:pPr>
      <w:spacing w:before="240" w:after="60" w:line="240" w:lineRule="auto"/>
      <w:ind w:firstLine="567"/>
      <w:outlineLvl w:val="8"/>
    </w:pPr>
    <w:rPr>
      <w:rFonts w:ascii="Arial" w:hAnsi="Arial"/>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aliases w:val="Заголовок 1 Знак Знак Знак1,Заголовок 1 Знак Знак Знак Знак,Глава Знак"/>
    <w:link w:val="1"/>
    <w:uiPriority w:val="9"/>
    <w:locked/>
    <w:rsid w:val="00132C21"/>
    <w:rPr>
      <w:rFonts w:ascii="Arial" w:eastAsia="Times New Roman" w:hAnsi="Arial" w:cs="Arial"/>
      <w:b/>
      <w:sz w:val="24"/>
      <w:szCs w:val="24"/>
      <w:lang w:eastAsia="ar-SA"/>
    </w:rPr>
  </w:style>
  <w:style w:type="character" w:customStyle="1" w:styleId="20">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w:link w:val="3"/>
    <w:uiPriority w:val="9"/>
    <w:locked/>
    <w:rsid w:val="00332E17"/>
    <w:rPr>
      <w:rFonts w:ascii="Cambria" w:hAnsi="Cambria" w:cs="Times New Roman"/>
      <w:b/>
      <w:bCs/>
      <w:color w:val="4F81BD"/>
      <w:lang w:eastAsia="ru-RU"/>
    </w:rPr>
  </w:style>
  <w:style w:type="character" w:customStyle="1" w:styleId="40">
    <w:name w:val="Заголовок 4 Знак"/>
    <w:link w:val="4"/>
    <w:uiPriority w:val="9"/>
    <w:locked/>
    <w:rsid w:val="00332E17"/>
    <w:rPr>
      <w:rFonts w:ascii="Times New Roman" w:hAnsi="Times New Roman" w:cs="Times New Roman"/>
      <w:b/>
      <w:bCs/>
      <w:sz w:val="24"/>
      <w:szCs w:val="24"/>
    </w:rPr>
  </w:style>
  <w:style w:type="character" w:customStyle="1" w:styleId="50">
    <w:name w:val="Заголовок 5 Знак"/>
    <w:link w:val="5"/>
    <w:locked/>
    <w:rsid w:val="00C17EA6"/>
    <w:rPr>
      <w:rFonts w:ascii="Arial Narrow" w:eastAsia="Times New Roman" w:hAnsi="Arial Narrow"/>
      <w:b/>
      <w:sz w:val="36"/>
      <w:lang w:eastAsia="ar-SA"/>
    </w:rPr>
  </w:style>
  <w:style w:type="character" w:customStyle="1" w:styleId="60">
    <w:name w:val="Заголовок 6 Знак"/>
    <w:link w:val="6"/>
    <w:uiPriority w:val="9"/>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uiPriority w:val="9"/>
    <w:locked/>
    <w:rsid w:val="00332E17"/>
    <w:rPr>
      <w:rFonts w:ascii="Times New Roman" w:hAnsi="Times New Roman" w:cs="Times New Roman"/>
      <w:sz w:val="24"/>
      <w:szCs w:val="24"/>
    </w:rPr>
  </w:style>
  <w:style w:type="character" w:customStyle="1" w:styleId="80">
    <w:name w:val="Заголовок 8 Знак"/>
    <w:link w:val="8"/>
    <w:uiPriority w:val="9"/>
    <w:locked/>
    <w:rsid w:val="00332E17"/>
    <w:rPr>
      <w:rFonts w:ascii="Times New Roman" w:hAnsi="Times New Roman" w:cs="Times New Roman"/>
      <w:i/>
      <w:iCs/>
      <w:sz w:val="24"/>
      <w:szCs w:val="24"/>
    </w:rPr>
  </w:style>
  <w:style w:type="character" w:customStyle="1" w:styleId="90">
    <w:name w:val="Заголовок 9 Знак"/>
    <w:link w:val="9"/>
    <w:uiPriority w:val="9"/>
    <w:locked/>
    <w:rsid w:val="00332E17"/>
    <w:rPr>
      <w:rFonts w:ascii="Arial" w:hAnsi="Arial" w:cs="Times New Roman"/>
    </w:rPr>
  </w:style>
  <w:style w:type="table" w:styleId="a8">
    <w:name w:val="Table Grid"/>
    <w:basedOn w:val="a6"/>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9">
    <w:name w:val="header"/>
    <w:aliases w:val="Знак4,Знак8,ВерхКолонтитул"/>
    <w:basedOn w:val="a3"/>
    <w:link w:val="aa"/>
    <w:uiPriority w:val="99"/>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
    <w:uiPriority w:val="99"/>
    <w:semiHidden/>
    <w:locked/>
    <w:rsid w:val="00C1411B"/>
    <w:rPr>
      <w:rFonts w:cs="Times New Roman"/>
      <w:lang w:eastAsia="en-US"/>
    </w:rPr>
  </w:style>
  <w:style w:type="character" w:customStyle="1" w:styleId="aa">
    <w:name w:val="Верхний колонтитул Знак"/>
    <w:aliases w:val="Знак4 Знак,Знак8 Знак,ВерхКолонтитул Знак"/>
    <w:link w:val="a9"/>
    <w:uiPriority w:val="99"/>
    <w:locked/>
    <w:rsid w:val="00BC5055"/>
    <w:rPr>
      <w:rFonts w:ascii="Times New Roman" w:hAnsi="Times New Roman" w:cs="Times New Roman"/>
      <w:sz w:val="20"/>
      <w:szCs w:val="20"/>
      <w:lang w:eastAsia="ru-RU"/>
    </w:rPr>
  </w:style>
  <w:style w:type="paragraph" w:customStyle="1" w:styleId="31">
    <w:name w:val="Основной текст 31"/>
    <w:basedOn w:val="a3"/>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b">
    <w:name w:val="Normal (Web)"/>
    <w:basedOn w:val="a3"/>
    <w:uiPriority w:val="99"/>
    <w:rsid w:val="009A0D15"/>
    <w:pPr>
      <w:spacing w:before="100" w:beforeAutospacing="1" w:after="100" w:afterAutospacing="1" w:line="240" w:lineRule="auto"/>
    </w:pPr>
    <w:rPr>
      <w:rFonts w:ascii="Arial" w:hAnsi="Arial" w:cs="Arial"/>
      <w:color w:val="333333"/>
    </w:rPr>
  </w:style>
  <w:style w:type="paragraph" w:styleId="ac">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
    <w:basedOn w:val="a3"/>
    <w:link w:val="ad"/>
    <w:rsid w:val="009A0D15"/>
    <w:pPr>
      <w:suppressAutoHyphens/>
      <w:spacing w:after="120" w:line="240" w:lineRule="auto"/>
    </w:pPr>
    <w:rPr>
      <w:rFonts w:ascii="Arial" w:hAnsi="Arial"/>
      <w:lang w:eastAsia="ar-SA"/>
    </w:rPr>
  </w:style>
  <w:style w:type="character" w:customStyle="1" w:styleId="ad">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c"/>
    <w:uiPriority w:val="99"/>
    <w:locked/>
    <w:rsid w:val="009A0D15"/>
    <w:rPr>
      <w:rFonts w:ascii="Arial" w:hAnsi="Arial" w:cs="Times New Roman"/>
      <w:lang w:eastAsia="ar-SA" w:bidi="ar-SA"/>
    </w:rPr>
  </w:style>
  <w:style w:type="paragraph" w:styleId="ae">
    <w:name w:val="Body Text Indent"/>
    <w:aliases w:val="Основной текст 1,Основной текст 11"/>
    <w:basedOn w:val="a3"/>
    <w:link w:val="af"/>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
    <w:name w:val="Основной текст с отступом Знак"/>
    <w:aliases w:val="Основной текст 1 Знак,Основной текст 11 Знак"/>
    <w:link w:val="ae"/>
    <w:locked/>
    <w:rsid w:val="009A0D15"/>
    <w:rPr>
      <w:rFonts w:ascii="Arial" w:hAnsi="Arial" w:cs="Times New Roman"/>
      <w:lang w:eastAsia="ar-SA" w:bidi="ar-SA"/>
    </w:rPr>
  </w:style>
  <w:style w:type="paragraph" w:styleId="32">
    <w:name w:val="Body Text 3"/>
    <w:basedOn w:val="a3"/>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uiPriority w:val="99"/>
    <w:locked/>
    <w:rsid w:val="009A0D15"/>
    <w:rPr>
      <w:rFonts w:ascii="Arial" w:hAnsi="Arial" w:cs="Times New Roman"/>
      <w:sz w:val="16"/>
      <w:szCs w:val="16"/>
      <w:lang w:eastAsia="ar-SA" w:bidi="ar-SA"/>
    </w:rPr>
  </w:style>
  <w:style w:type="paragraph" w:styleId="af0">
    <w:name w:val="List Paragraph"/>
    <w:basedOn w:val="a3"/>
    <w:link w:val="af1"/>
    <w:uiPriority w:val="34"/>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2">
    <w:name w:val="footer"/>
    <w:aliases w:val="Знак,Знак6,Знак14"/>
    <w:basedOn w:val="a3"/>
    <w:link w:val="af3"/>
    <w:uiPriority w:val="99"/>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3">
    <w:name w:val="Нижний колонтитул Знак"/>
    <w:aliases w:val="Знак Знак8,Знак6 Знак,Знак14 Знак"/>
    <w:link w:val="af2"/>
    <w:uiPriority w:val="99"/>
    <w:locked/>
    <w:rsid w:val="001952B6"/>
    <w:rPr>
      <w:rFonts w:ascii="Calibri" w:hAnsi="Calibri" w:cs="Times New Roman"/>
      <w:lang w:eastAsia="ru-RU"/>
    </w:rPr>
  </w:style>
  <w:style w:type="character" w:styleId="af4">
    <w:name w:val="Hyperlink"/>
    <w:uiPriority w:val="99"/>
    <w:rsid w:val="00C17EA6"/>
    <w:rPr>
      <w:rFonts w:cs="Times New Roman"/>
      <w:color w:val="0000FF"/>
      <w:u w:val="single"/>
    </w:rPr>
  </w:style>
  <w:style w:type="character" w:styleId="af5">
    <w:name w:val="FollowedHyperlink"/>
    <w:uiPriority w:val="99"/>
    <w:rsid w:val="00C17EA6"/>
    <w:rPr>
      <w:rFonts w:cs="Times New Roman"/>
      <w:color w:val="800080"/>
      <w:u w:val="single"/>
    </w:rPr>
  </w:style>
  <w:style w:type="paragraph" w:styleId="af6">
    <w:name w:val="List"/>
    <w:basedOn w:val="ac"/>
    <w:link w:val="af7"/>
    <w:rsid w:val="00C17EA6"/>
    <w:pPr>
      <w:spacing w:after="0"/>
      <w:ind w:right="5953"/>
      <w:jc w:val="center"/>
    </w:pPr>
    <w:rPr>
      <w:rFonts w:eastAsia="Calibri"/>
      <w:b/>
      <w:sz w:val="20"/>
      <w:szCs w:val="20"/>
    </w:rPr>
  </w:style>
  <w:style w:type="paragraph" w:styleId="af8">
    <w:name w:val="Balloon Text"/>
    <w:aliases w:val="Знак5"/>
    <w:basedOn w:val="a3"/>
    <w:link w:val="af9"/>
    <w:rsid w:val="00C17EA6"/>
    <w:pPr>
      <w:suppressAutoHyphens/>
      <w:spacing w:after="0" w:line="240" w:lineRule="auto"/>
    </w:pPr>
    <w:rPr>
      <w:rFonts w:ascii="Tahoma" w:hAnsi="Tahoma" w:cs="Tahoma"/>
      <w:sz w:val="16"/>
      <w:szCs w:val="16"/>
      <w:lang w:eastAsia="ar-SA"/>
    </w:rPr>
  </w:style>
  <w:style w:type="character" w:customStyle="1" w:styleId="af9">
    <w:name w:val="Текст выноски Знак"/>
    <w:aliases w:val="Знак5 Знак"/>
    <w:link w:val="af8"/>
    <w:uiPriority w:val="99"/>
    <w:locked/>
    <w:rsid w:val="00C17EA6"/>
    <w:rPr>
      <w:rFonts w:ascii="Tahoma" w:hAnsi="Tahoma" w:cs="Tahoma"/>
      <w:sz w:val="16"/>
      <w:szCs w:val="16"/>
      <w:lang w:eastAsia="ar-SA" w:bidi="ar-SA"/>
    </w:rPr>
  </w:style>
  <w:style w:type="paragraph" w:customStyle="1" w:styleId="afa">
    <w:name w:val="Заголовок"/>
    <w:basedOn w:val="a3"/>
    <w:next w:val="ac"/>
    <w:rsid w:val="00C17EA6"/>
    <w:pPr>
      <w:keepNext/>
      <w:suppressAutoHyphens/>
      <w:spacing w:before="240" w:after="120" w:line="240" w:lineRule="auto"/>
    </w:pPr>
    <w:rPr>
      <w:rFonts w:ascii="Arial" w:eastAsia="SimSun" w:hAnsi="Arial" w:cs="Tahoma"/>
      <w:sz w:val="28"/>
      <w:szCs w:val="28"/>
      <w:lang w:eastAsia="ar-SA"/>
    </w:rPr>
  </w:style>
  <w:style w:type="paragraph" w:customStyle="1" w:styleId="14">
    <w:name w:val="Название1"/>
    <w:basedOn w:val="a3"/>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5">
    <w:name w:val="Указатель1"/>
    <w:basedOn w:val="a3"/>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b">
    <w:name w:val="a"/>
    <w:basedOn w:val="a3"/>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c">
    <w:name w:val="Содержимое таблицы"/>
    <w:basedOn w:val="a3"/>
    <w:rsid w:val="00C17EA6"/>
    <w:pPr>
      <w:suppressLineNumbers/>
      <w:suppressAutoHyphens/>
      <w:spacing w:after="0" w:line="240" w:lineRule="auto"/>
    </w:pPr>
    <w:rPr>
      <w:rFonts w:ascii="Times New Roman" w:hAnsi="Times New Roman"/>
      <w:sz w:val="24"/>
      <w:szCs w:val="24"/>
      <w:lang w:eastAsia="ar-SA"/>
    </w:rPr>
  </w:style>
  <w:style w:type="paragraph" w:customStyle="1" w:styleId="afd">
    <w:name w:val="Заголовок таблицы"/>
    <w:basedOn w:val="afc"/>
    <w:rsid w:val="00C17EA6"/>
    <w:pPr>
      <w:jc w:val="center"/>
    </w:pPr>
    <w:rPr>
      <w:b/>
      <w:bCs/>
    </w:rPr>
  </w:style>
  <w:style w:type="paragraph" w:customStyle="1" w:styleId="afe">
    <w:name w:val="Содержимое врезки"/>
    <w:basedOn w:val="ac"/>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6">
    <w:name w:val="Основной шрифт абзаца1"/>
    <w:rsid w:val="00C17EA6"/>
  </w:style>
  <w:style w:type="character" w:customStyle="1" w:styleId="aff">
    <w:name w:val="Знак Знак"/>
    <w:uiPriority w:val="99"/>
    <w:rsid w:val="00C17EA6"/>
    <w:rPr>
      <w:rFonts w:ascii="Arial" w:hAnsi="Arial"/>
      <w:b/>
      <w:sz w:val="16"/>
      <w:lang w:val="ru-RU" w:eastAsia="ar-SA" w:bidi="ar-SA"/>
    </w:rPr>
  </w:style>
  <w:style w:type="character" w:customStyle="1" w:styleId="aff0">
    <w:name w:val="Гипертекстовая ссылка"/>
    <w:uiPriority w:val="99"/>
    <w:rsid w:val="00C17EA6"/>
    <w:rPr>
      <w:color w:val="008000"/>
    </w:rPr>
  </w:style>
  <w:style w:type="character" w:customStyle="1" w:styleId="aff1">
    <w:name w:val="Цветовое выделение"/>
    <w:uiPriority w:val="99"/>
    <w:rsid w:val="00C17EA6"/>
    <w:rPr>
      <w:b/>
      <w:color w:val="000080"/>
    </w:rPr>
  </w:style>
  <w:style w:type="character" w:customStyle="1" w:styleId="aff2">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
    <w:name w:val="Основной текст с отступом 21"/>
    <w:basedOn w:val="a3"/>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3"/>
    <w:link w:val="HTML0"/>
    <w:uiPriority w:val="99"/>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locked/>
    <w:rsid w:val="0013566D"/>
    <w:rPr>
      <w:rFonts w:ascii="Courier New" w:hAnsi="Courier New" w:cs="Courier New"/>
      <w:sz w:val="20"/>
      <w:szCs w:val="20"/>
      <w:lang w:eastAsia="ru-RU"/>
    </w:rPr>
  </w:style>
  <w:style w:type="paragraph" w:styleId="aff3">
    <w:name w:val="No Spacing"/>
    <w:link w:val="aff4"/>
    <w:uiPriority w:val="1"/>
    <w:qFormat/>
    <w:rsid w:val="0013566D"/>
    <w:pPr>
      <w:spacing w:after="200" w:line="276" w:lineRule="auto"/>
    </w:pPr>
    <w:rPr>
      <w:rFonts w:ascii="Arial" w:hAnsi="Arial"/>
      <w:sz w:val="22"/>
      <w:szCs w:val="22"/>
    </w:rPr>
  </w:style>
  <w:style w:type="paragraph" w:customStyle="1" w:styleId="17">
    <w:name w:val="Абзац списка1"/>
    <w:basedOn w:val="a3"/>
    <w:uiPriority w:val="99"/>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0">
    <w:name w:val="Основной текст 21"/>
    <w:basedOn w:val="a3"/>
    <w:uiPriority w:val="99"/>
    <w:rsid w:val="001C3755"/>
    <w:pPr>
      <w:spacing w:after="0" w:line="240" w:lineRule="auto"/>
    </w:pPr>
    <w:rPr>
      <w:rFonts w:ascii="Times New Roman" w:hAnsi="Times New Roman"/>
      <w:sz w:val="28"/>
      <w:szCs w:val="20"/>
    </w:rPr>
  </w:style>
  <w:style w:type="paragraph" w:customStyle="1" w:styleId="18">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uiPriority w:val="99"/>
    <w:rsid w:val="00C1411B"/>
    <w:rPr>
      <w:rFonts w:ascii="Calibri" w:hAnsi="Calibri"/>
      <w:sz w:val="22"/>
    </w:rPr>
  </w:style>
  <w:style w:type="character" w:customStyle="1" w:styleId="hmaodepartmenttel">
    <w:name w:val="hmao_department_tel"/>
    <w:uiPriority w:val="99"/>
    <w:rsid w:val="00C1411B"/>
  </w:style>
  <w:style w:type="character" w:styleId="aff5">
    <w:name w:val="annotation reference"/>
    <w:uiPriority w:val="99"/>
    <w:rsid w:val="00C1411B"/>
    <w:rPr>
      <w:rFonts w:cs="Times New Roman"/>
      <w:sz w:val="16"/>
    </w:rPr>
  </w:style>
  <w:style w:type="paragraph" w:styleId="aff6">
    <w:name w:val="annotation text"/>
    <w:basedOn w:val="a3"/>
    <w:link w:val="aff7"/>
    <w:uiPriority w:val="9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7">
    <w:name w:val="Текст примечания Знак"/>
    <w:link w:val="aff6"/>
    <w:uiPriority w:val="99"/>
    <w:locked/>
    <w:rsid w:val="00C1411B"/>
    <w:rPr>
      <w:rFonts w:ascii="Calibri" w:hAnsi="Calibri" w:cs="Times New Roman"/>
      <w:sz w:val="20"/>
      <w:szCs w:val="20"/>
      <w:lang w:eastAsia="ru-RU"/>
    </w:rPr>
  </w:style>
  <w:style w:type="paragraph" w:styleId="aff8">
    <w:name w:val="annotation subject"/>
    <w:basedOn w:val="aff6"/>
    <w:next w:val="aff6"/>
    <w:link w:val="aff9"/>
    <w:uiPriority w:val="99"/>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9">
    <w:name w:val="Тема примечания Знак"/>
    <w:link w:val="aff8"/>
    <w:uiPriority w:val="99"/>
    <w:locked/>
    <w:rsid w:val="00C1411B"/>
    <w:rPr>
      <w:rFonts w:ascii="Calibri" w:hAnsi="Calibri" w:cs="Times New Roman"/>
      <w:b/>
      <w:bCs/>
      <w:sz w:val="20"/>
      <w:szCs w:val="20"/>
      <w:lang w:eastAsia="ru-RU"/>
    </w:rPr>
  </w:style>
  <w:style w:type="paragraph" w:styleId="affa">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3"/>
    <w:link w:val="affb"/>
    <w:autoRedefine/>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b">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a"/>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c">
    <w:name w:val="Strong"/>
    <w:uiPriority w:val="22"/>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d">
    <w:name w:val="Прижатый влево"/>
    <w:basedOn w:val="a3"/>
    <w:next w:val="a3"/>
    <w:rsid w:val="00D475DD"/>
    <w:pPr>
      <w:autoSpaceDE w:val="0"/>
      <w:autoSpaceDN w:val="0"/>
      <w:adjustRightInd w:val="0"/>
      <w:spacing w:after="0" w:line="240" w:lineRule="auto"/>
    </w:pPr>
    <w:rPr>
      <w:rFonts w:ascii="Arial" w:hAnsi="Arial"/>
      <w:sz w:val="24"/>
      <w:szCs w:val="24"/>
    </w:rPr>
  </w:style>
  <w:style w:type="paragraph" w:styleId="22">
    <w:name w:val="Body Text 2"/>
    <w:aliases w:val="Знак1"/>
    <w:basedOn w:val="a3"/>
    <w:link w:val="23"/>
    <w:uiPriority w:val="99"/>
    <w:rsid w:val="00E14915"/>
    <w:pPr>
      <w:spacing w:after="120" w:line="480" w:lineRule="auto"/>
    </w:pPr>
  </w:style>
  <w:style w:type="character" w:customStyle="1" w:styleId="23">
    <w:name w:val="Основной текст 2 Знак"/>
    <w:aliases w:val="Знак1 Знак1"/>
    <w:link w:val="22"/>
    <w:uiPriority w:val="99"/>
    <w:locked/>
    <w:rsid w:val="00E14915"/>
    <w:rPr>
      <w:rFonts w:ascii="Calibri" w:hAnsi="Calibri" w:cs="Times New Roman"/>
      <w:lang w:eastAsia="ru-RU"/>
    </w:rPr>
  </w:style>
  <w:style w:type="paragraph" w:styleId="24">
    <w:name w:val="Body Text Indent 2"/>
    <w:basedOn w:val="a3"/>
    <w:link w:val="25"/>
    <w:uiPriority w:val="99"/>
    <w:rsid w:val="00E14915"/>
    <w:pPr>
      <w:spacing w:after="120" w:line="480" w:lineRule="auto"/>
      <w:ind w:left="283"/>
    </w:pPr>
  </w:style>
  <w:style w:type="character" w:customStyle="1" w:styleId="25">
    <w:name w:val="Основной текст с отступом 2 Знак"/>
    <w:link w:val="24"/>
    <w:uiPriority w:val="99"/>
    <w:locked/>
    <w:rsid w:val="00E14915"/>
    <w:rPr>
      <w:rFonts w:ascii="Calibri" w:hAnsi="Calibri" w:cs="Times New Roman"/>
      <w:lang w:eastAsia="ru-RU"/>
    </w:rPr>
  </w:style>
  <w:style w:type="paragraph" w:styleId="19">
    <w:name w:val="toc 1"/>
    <w:basedOn w:val="a3"/>
    <w:next w:val="a3"/>
    <w:autoRedefine/>
    <w:uiPriority w:val="39"/>
    <w:qFormat/>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a">
    <w:name w:val="Знак Знак1"/>
    <w:uiPriority w:val="99"/>
    <w:rsid w:val="00E14915"/>
    <w:rPr>
      <w:rFonts w:ascii="Tahoma" w:hAnsi="Tahoma"/>
      <w:sz w:val="16"/>
    </w:rPr>
  </w:style>
  <w:style w:type="character" w:customStyle="1" w:styleId="51">
    <w:name w:val="Знак Знак5"/>
    <w:uiPriority w:val="99"/>
    <w:rsid w:val="00E14915"/>
    <w:rPr>
      <w:sz w:val="16"/>
    </w:rPr>
  </w:style>
  <w:style w:type="character" w:styleId="affe">
    <w:name w:val="page number"/>
    <w:rsid w:val="00E14915"/>
    <w:rPr>
      <w:rFonts w:cs="Times New Roman"/>
    </w:rPr>
  </w:style>
  <w:style w:type="character" w:customStyle="1" w:styleId="26">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7">
    <w:name w:val="Абзац списка2"/>
    <w:basedOn w:val="a3"/>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3"/>
    <w:uiPriority w:val="99"/>
    <w:rsid w:val="0009502E"/>
    <w:pPr>
      <w:spacing w:after="160" w:line="240" w:lineRule="exact"/>
    </w:pPr>
    <w:rPr>
      <w:rFonts w:ascii="Verdana" w:hAnsi="Verdana"/>
      <w:sz w:val="20"/>
      <w:szCs w:val="20"/>
      <w:lang w:val="en-US" w:eastAsia="en-US"/>
    </w:rPr>
  </w:style>
  <w:style w:type="paragraph" w:styleId="28">
    <w:name w:val="toc 2"/>
    <w:basedOn w:val="a3"/>
    <w:next w:val="a3"/>
    <w:autoRedefine/>
    <w:uiPriority w:val="39"/>
    <w:qFormat/>
    <w:rsid w:val="00332E17"/>
    <w:pPr>
      <w:spacing w:after="100" w:line="240" w:lineRule="auto"/>
      <w:ind w:left="240"/>
    </w:pPr>
    <w:rPr>
      <w:rFonts w:ascii="Times New Roman" w:hAnsi="Times New Roman"/>
      <w:sz w:val="24"/>
      <w:szCs w:val="24"/>
    </w:rPr>
  </w:style>
  <w:style w:type="paragraph" w:styleId="35">
    <w:name w:val="toc 3"/>
    <w:basedOn w:val="a3"/>
    <w:next w:val="a3"/>
    <w:autoRedefine/>
    <w:uiPriority w:val="39"/>
    <w:rsid w:val="00332E17"/>
    <w:pPr>
      <w:spacing w:after="100" w:line="240" w:lineRule="auto"/>
      <w:ind w:left="480"/>
    </w:pPr>
    <w:rPr>
      <w:rFonts w:ascii="Times New Roman" w:hAnsi="Times New Roman"/>
      <w:sz w:val="24"/>
      <w:szCs w:val="24"/>
    </w:rPr>
  </w:style>
  <w:style w:type="paragraph" w:styleId="42">
    <w:name w:val="toc 4"/>
    <w:basedOn w:val="a3"/>
    <w:next w:val="a3"/>
    <w:autoRedefine/>
    <w:uiPriority w:val="39"/>
    <w:rsid w:val="00332E17"/>
    <w:pPr>
      <w:spacing w:after="100" w:line="240" w:lineRule="auto"/>
      <w:ind w:left="720"/>
    </w:pPr>
    <w:rPr>
      <w:rFonts w:ascii="Times New Roman" w:hAnsi="Times New Roman"/>
      <w:sz w:val="24"/>
      <w:szCs w:val="24"/>
    </w:rPr>
  </w:style>
  <w:style w:type="paragraph" w:customStyle="1" w:styleId="a4">
    <w:name w:val="Абзац"/>
    <w:basedOn w:val="a3"/>
    <w:link w:val="afff"/>
    <w:uiPriority w:val="99"/>
    <w:rsid w:val="00332E17"/>
    <w:pPr>
      <w:spacing w:before="120" w:after="60" w:line="240" w:lineRule="auto"/>
      <w:ind w:firstLine="567"/>
      <w:jc w:val="both"/>
    </w:pPr>
    <w:rPr>
      <w:rFonts w:ascii="Times New Roman" w:eastAsia="Calibri" w:hAnsi="Times New Roman"/>
      <w:sz w:val="24"/>
      <w:szCs w:val="20"/>
    </w:rPr>
  </w:style>
  <w:style w:type="character" w:customStyle="1" w:styleId="afff">
    <w:name w:val="Абзац Знак"/>
    <w:link w:val="a4"/>
    <w:uiPriority w:val="99"/>
    <w:locked/>
    <w:rsid w:val="00332E17"/>
    <w:rPr>
      <w:rFonts w:ascii="Times New Roman" w:hAnsi="Times New Roman"/>
      <w:sz w:val="24"/>
      <w:lang w:eastAsia="ru-RU"/>
    </w:rPr>
  </w:style>
  <w:style w:type="character" w:customStyle="1" w:styleId="af7">
    <w:name w:val="Список Знак"/>
    <w:link w:val="af6"/>
    <w:uiPriority w:val="99"/>
    <w:locked/>
    <w:rsid w:val="00332E17"/>
    <w:rPr>
      <w:rFonts w:ascii="Arial" w:hAnsi="Arial"/>
      <w:b/>
      <w:sz w:val="20"/>
      <w:lang w:eastAsia="ar-SA" w:bidi="ar-SA"/>
    </w:rPr>
  </w:style>
  <w:style w:type="paragraph" w:customStyle="1" w:styleId="a">
    <w:name w:val="Список нумерованный"/>
    <w:basedOn w:val="a3"/>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0">
    <w:name w:val="Табличный"/>
    <w:basedOn w:val="a3"/>
    <w:uiPriority w:val="99"/>
    <w:rsid w:val="00332E17"/>
    <w:pPr>
      <w:keepNext/>
      <w:widowControl w:val="0"/>
      <w:spacing w:before="60" w:after="60" w:line="240" w:lineRule="auto"/>
      <w:jc w:val="center"/>
    </w:pPr>
    <w:rPr>
      <w:rFonts w:ascii="Times New Roman" w:hAnsi="Times New Roman"/>
      <w:b/>
      <w:szCs w:val="20"/>
    </w:rPr>
  </w:style>
  <w:style w:type="paragraph" w:customStyle="1" w:styleId="afff1">
    <w:name w:val="Содержание"/>
    <w:basedOn w:val="a3"/>
    <w:uiPriority w:val="99"/>
    <w:rsid w:val="00332E17"/>
    <w:pPr>
      <w:widowControl w:val="0"/>
      <w:spacing w:before="240" w:after="240" w:line="240" w:lineRule="auto"/>
      <w:jc w:val="center"/>
    </w:pPr>
    <w:rPr>
      <w:rFonts w:ascii="Times New Roman" w:hAnsi="Times New Roman"/>
      <w:b/>
      <w:caps/>
      <w:sz w:val="24"/>
      <w:szCs w:val="20"/>
    </w:rPr>
  </w:style>
  <w:style w:type="paragraph" w:styleId="afff2">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3"/>
    <w:next w:val="a3"/>
    <w:link w:val="29"/>
    <w:uiPriority w:val="35"/>
    <w:qFormat/>
    <w:rsid w:val="00332E17"/>
    <w:pPr>
      <w:spacing w:before="120" w:after="120" w:line="240" w:lineRule="auto"/>
      <w:jc w:val="center"/>
    </w:pPr>
    <w:rPr>
      <w:rFonts w:ascii="Times New Roman" w:eastAsia="Calibri" w:hAnsi="Times New Roman"/>
      <w:b/>
      <w:sz w:val="24"/>
      <w:szCs w:val="20"/>
    </w:rPr>
  </w:style>
  <w:style w:type="paragraph" w:customStyle="1" w:styleId="afff3">
    <w:name w:val="Название таблицы"/>
    <w:basedOn w:val="afff2"/>
    <w:uiPriority w:val="99"/>
    <w:rsid w:val="00332E17"/>
    <w:pPr>
      <w:keepNext/>
      <w:spacing w:after="0"/>
      <w:jc w:val="left"/>
    </w:pPr>
    <w:rPr>
      <w:szCs w:val="22"/>
    </w:rPr>
  </w:style>
  <w:style w:type="paragraph" w:customStyle="1" w:styleId="afff4">
    <w:name w:val="Табличный_заголовки"/>
    <w:basedOn w:val="a3"/>
    <w:uiPriority w:val="99"/>
    <w:rsid w:val="00332E17"/>
    <w:pPr>
      <w:keepNext/>
      <w:keepLines/>
      <w:spacing w:after="0" w:line="240" w:lineRule="auto"/>
      <w:jc w:val="center"/>
    </w:pPr>
    <w:rPr>
      <w:rFonts w:ascii="Times New Roman" w:hAnsi="Times New Roman"/>
      <w:b/>
    </w:rPr>
  </w:style>
  <w:style w:type="paragraph" w:customStyle="1" w:styleId="afff5">
    <w:name w:val="Табличный_центр"/>
    <w:basedOn w:val="a3"/>
    <w:uiPriority w:val="99"/>
    <w:rsid w:val="00332E17"/>
    <w:pPr>
      <w:spacing w:after="0" w:line="240" w:lineRule="auto"/>
      <w:jc w:val="center"/>
    </w:pPr>
    <w:rPr>
      <w:rFonts w:ascii="Times New Roman" w:hAnsi="Times New Roman"/>
    </w:rPr>
  </w:style>
  <w:style w:type="paragraph" w:customStyle="1" w:styleId="11">
    <w:name w:val="Список 1)"/>
    <w:basedOn w:val="a3"/>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3"/>
    <w:link w:val="afff6"/>
    <w:uiPriority w:val="99"/>
    <w:rsid w:val="00332E17"/>
    <w:pPr>
      <w:numPr>
        <w:numId w:val="4"/>
      </w:numPr>
      <w:spacing w:after="0" w:line="240" w:lineRule="auto"/>
    </w:pPr>
    <w:rPr>
      <w:rFonts w:ascii="Times New Roman" w:hAnsi="Times New Roman"/>
      <w:sz w:val="20"/>
      <w:szCs w:val="20"/>
    </w:rPr>
  </w:style>
  <w:style w:type="character" w:customStyle="1" w:styleId="afff6">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3"/>
    <w:next w:val="a3"/>
    <w:autoRedefine/>
    <w:uiPriority w:val="99"/>
    <w:rsid w:val="00332E17"/>
    <w:pPr>
      <w:spacing w:after="0" w:line="240" w:lineRule="auto"/>
      <w:ind w:left="960"/>
    </w:pPr>
    <w:rPr>
      <w:rFonts w:ascii="Times New Roman" w:hAnsi="Times New Roman"/>
      <w:sz w:val="18"/>
      <w:szCs w:val="18"/>
    </w:rPr>
  </w:style>
  <w:style w:type="paragraph" w:styleId="62">
    <w:name w:val="toc 6"/>
    <w:basedOn w:val="a3"/>
    <w:next w:val="a3"/>
    <w:autoRedefine/>
    <w:uiPriority w:val="99"/>
    <w:rsid w:val="00332E17"/>
    <w:pPr>
      <w:spacing w:after="0" w:line="240" w:lineRule="auto"/>
      <w:ind w:left="1200"/>
    </w:pPr>
    <w:rPr>
      <w:rFonts w:ascii="Times New Roman" w:hAnsi="Times New Roman"/>
      <w:sz w:val="18"/>
      <w:szCs w:val="18"/>
    </w:rPr>
  </w:style>
  <w:style w:type="paragraph" w:styleId="71">
    <w:name w:val="toc 7"/>
    <w:basedOn w:val="a3"/>
    <w:next w:val="a3"/>
    <w:autoRedefine/>
    <w:uiPriority w:val="99"/>
    <w:rsid w:val="00332E17"/>
    <w:pPr>
      <w:spacing w:after="0" w:line="240" w:lineRule="auto"/>
      <w:ind w:left="1440"/>
    </w:pPr>
    <w:rPr>
      <w:rFonts w:ascii="Times New Roman" w:hAnsi="Times New Roman"/>
      <w:sz w:val="18"/>
      <w:szCs w:val="18"/>
    </w:rPr>
  </w:style>
  <w:style w:type="paragraph" w:styleId="81">
    <w:name w:val="toc 8"/>
    <w:basedOn w:val="a3"/>
    <w:next w:val="a3"/>
    <w:autoRedefine/>
    <w:uiPriority w:val="99"/>
    <w:rsid w:val="00332E17"/>
    <w:pPr>
      <w:spacing w:after="0" w:line="240" w:lineRule="auto"/>
      <w:ind w:left="1680"/>
    </w:pPr>
    <w:rPr>
      <w:rFonts w:ascii="Times New Roman" w:hAnsi="Times New Roman"/>
      <w:sz w:val="18"/>
      <w:szCs w:val="18"/>
    </w:rPr>
  </w:style>
  <w:style w:type="paragraph" w:styleId="91">
    <w:name w:val="toc 9"/>
    <w:basedOn w:val="a3"/>
    <w:next w:val="a3"/>
    <w:autoRedefine/>
    <w:uiPriority w:val="99"/>
    <w:rsid w:val="00332E17"/>
    <w:pPr>
      <w:spacing w:after="0" w:line="240" w:lineRule="auto"/>
      <w:ind w:left="1920"/>
    </w:pPr>
    <w:rPr>
      <w:rFonts w:ascii="Times New Roman" w:hAnsi="Times New Roman"/>
      <w:sz w:val="18"/>
      <w:szCs w:val="18"/>
    </w:rPr>
  </w:style>
  <w:style w:type="paragraph" w:styleId="afff7">
    <w:name w:val="toa heading"/>
    <w:basedOn w:val="a3"/>
    <w:next w:val="a3"/>
    <w:uiPriority w:val="99"/>
    <w:semiHidden/>
    <w:rsid w:val="00332E17"/>
    <w:pPr>
      <w:spacing w:before="40" w:after="20" w:line="240" w:lineRule="auto"/>
      <w:jc w:val="center"/>
    </w:pPr>
    <w:rPr>
      <w:rFonts w:ascii="Times New Roman" w:hAnsi="Times New Roman"/>
      <w:b/>
      <w:szCs w:val="20"/>
    </w:rPr>
  </w:style>
  <w:style w:type="paragraph" w:customStyle="1" w:styleId="afff8">
    <w:name w:val="Требования"/>
    <w:basedOn w:val="a3"/>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6"/>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9">
    <w:name w:val="Document Map"/>
    <w:basedOn w:val="a3"/>
    <w:link w:val="afffa"/>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a">
    <w:name w:val="Схема документа Знак"/>
    <w:link w:val="afff9"/>
    <w:uiPriority w:val="99"/>
    <w:semiHidden/>
    <w:locked/>
    <w:rsid w:val="00332E17"/>
    <w:rPr>
      <w:rFonts w:ascii="Tahoma" w:hAnsi="Tahoma" w:cs="Times New Roman"/>
      <w:sz w:val="20"/>
      <w:szCs w:val="20"/>
      <w:shd w:val="clear" w:color="auto" w:fill="000080"/>
      <w:lang w:eastAsia="ru-RU"/>
    </w:rPr>
  </w:style>
  <w:style w:type="paragraph" w:customStyle="1" w:styleId="afffb">
    <w:name w:val="Табличный_слева"/>
    <w:basedOn w:val="a3"/>
    <w:uiPriority w:val="99"/>
    <w:rsid w:val="00332E17"/>
    <w:pPr>
      <w:spacing w:after="0" w:line="240" w:lineRule="auto"/>
    </w:pPr>
    <w:rPr>
      <w:rFonts w:ascii="Times New Roman" w:hAnsi="Times New Roman"/>
    </w:rPr>
  </w:style>
  <w:style w:type="paragraph" w:customStyle="1" w:styleId="1b">
    <w:name w:val="Обычный 1"/>
    <w:basedOn w:val="a3"/>
    <w:next w:val="a3"/>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c">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Обычный влево"/>
    <w:basedOn w:val="1b"/>
    <w:uiPriority w:val="99"/>
    <w:rsid w:val="00332E17"/>
    <w:pPr>
      <w:tabs>
        <w:tab w:val="clear" w:pos="360"/>
      </w:tabs>
      <w:spacing w:before="0"/>
      <w:ind w:left="0" w:firstLine="0"/>
      <w:jc w:val="left"/>
    </w:pPr>
  </w:style>
  <w:style w:type="paragraph" w:customStyle="1" w:styleId="afffd">
    <w:name w:val="Табличный_по ширине"/>
    <w:basedOn w:val="afffb"/>
    <w:uiPriority w:val="99"/>
    <w:rsid w:val="00332E17"/>
    <w:pPr>
      <w:jc w:val="both"/>
    </w:pPr>
  </w:style>
  <w:style w:type="paragraph" w:customStyle="1" w:styleId="100">
    <w:name w:val="Табличный_центр_10"/>
    <w:basedOn w:val="a3"/>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3"/>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3"/>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3"/>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4"/>
    <w:uiPriority w:val="99"/>
    <w:rsid w:val="00332E17"/>
    <w:pPr>
      <w:jc w:val="center"/>
    </w:pPr>
    <w:rPr>
      <w:b/>
      <w:sz w:val="20"/>
    </w:rPr>
  </w:style>
  <w:style w:type="paragraph" w:styleId="afffe">
    <w:name w:val="Title"/>
    <w:basedOn w:val="a3"/>
    <w:next w:val="a3"/>
    <w:link w:val="affff"/>
    <w:uiPriority w:val="10"/>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
    <w:name w:val="Название Знак"/>
    <w:link w:val="afffe"/>
    <w:uiPriority w:val="10"/>
    <w:locked/>
    <w:rsid w:val="00332E17"/>
    <w:rPr>
      <w:rFonts w:ascii="Cambria" w:hAnsi="Cambria" w:cs="Times New Roman"/>
      <w:i/>
      <w:iCs/>
      <w:color w:val="243F60"/>
      <w:sz w:val="60"/>
      <w:szCs w:val="60"/>
    </w:rPr>
  </w:style>
  <w:style w:type="paragraph" w:styleId="affff0">
    <w:name w:val="Subtitle"/>
    <w:basedOn w:val="a3"/>
    <w:next w:val="a3"/>
    <w:link w:val="affff1"/>
    <w:uiPriority w:val="11"/>
    <w:qFormat/>
    <w:rsid w:val="00332E17"/>
    <w:pPr>
      <w:spacing w:before="200" w:after="900" w:line="360" w:lineRule="auto"/>
      <w:ind w:firstLine="680"/>
      <w:jc w:val="right"/>
    </w:pPr>
    <w:rPr>
      <w:rFonts w:ascii="Times New Roman" w:hAnsi="Times New Roman"/>
      <w:i/>
      <w:iCs/>
      <w:sz w:val="24"/>
      <w:szCs w:val="24"/>
    </w:rPr>
  </w:style>
  <w:style w:type="character" w:customStyle="1" w:styleId="affff1">
    <w:name w:val="Подзаголовок Знак"/>
    <w:link w:val="affff0"/>
    <w:uiPriority w:val="11"/>
    <w:locked/>
    <w:rsid w:val="00332E17"/>
    <w:rPr>
      <w:rFonts w:ascii="Times New Roman" w:hAnsi="Times New Roman" w:cs="Times New Roman"/>
      <w:i/>
      <w:iCs/>
      <w:sz w:val="24"/>
      <w:szCs w:val="24"/>
    </w:rPr>
  </w:style>
  <w:style w:type="character" w:styleId="affff2">
    <w:name w:val="Emphasis"/>
    <w:uiPriority w:val="20"/>
    <w:qFormat/>
    <w:rsid w:val="00332E17"/>
    <w:rPr>
      <w:rFonts w:cs="Times New Roman"/>
      <w:b/>
      <w:i/>
      <w:color w:val="5A5A5A"/>
    </w:rPr>
  </w:style>
  <w:style w:type="paragraph" w:styleId="2a">
    <w:name w:val="Quote"/>
    <w:basedOn w:val="a3"/>
    <w:next w:val="a3"/>
    <w:link w:val="2b"/>
    <w:uiPriority w:val="29"/>
    <w:qFormat/>
    <w:rsid w:val="00332E17"/>
    <w:pPr>
      <w:spacing w:after="0" w:line="360" w:lineRule="auto"/>
      <w:ind w:firstLine="680"/>
      <w:jc w:val="both"/>
    </w:pPr>
    <w:rPr>
      <w:rFonts w:ascii="Cambria" w:hAnsi="Cambria"/>
      <w:i/>
      <w:iCs/>
      <w:color w:val="5A5A5A"/>
      <w:sz w:val="24"/>
      <w:szCs w:val="24"/>
    </w:rPr>
  </w:style>
  <w:style w:type="character" w:customStyle="1" w:styleId="2b">
    <w:name w:val="Цитата 2 Знак"/>
    <w:link w:val="2a"/>
    <w:uiPriority w:val="29"/>
    <w:locked/>
    <w:rsid w:val="00332E17"/>
    <w:rPr>
      <w:rFonts w:ascii="Cambria" w:hAnsi="Cambria" w:cs="Times New Roman"/>
      <w:i/>
      <w:iCs/>
      <w:color w:val="5A5A5A"/>
      <w:sz w:val="24"/>
      <w:szCs w:val="24"/>
    </w:rPr>
  </w:style>
  <w:style w:type="paragraph" w:styleId="affff3">
    <w:name w:val="Intense Quote"/>
    <w:basedOn w:val="a3"/>
    <w:next w:val="a3"/>
    <w:link w:val="affff4"/>
    <w:uiPriority w:val="30"/>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4">
    <w:name w:val="Выделенная цитата Знак"/>
    <w:link w:val="affff3"/>
    <w:uiPriority w:val="30"/>
    <w:locked/>
    <w:rsid w:val="00332E17"/>
    <w:rPr>
      <w:rFonts w:ascii="Cambria" w:hAnsi="Cambria" w:cs="Times New Roman"/>
      <w:i/>
      <w:iCs/>
      <w:color w:val="F4F4F4"/>
      <w:sz w:val="24"/>
      <w:szCs w:val="24"/>
      <w:shd w:val="clear" w:color="auto" w:fill="4F81BD"/>
    </w:rPr>
  </w:style>
  <w:style w:type="character" w:styleId="affff5">
    <w:name w:val="Subtle Emphasis"/>
    <w:uiPriority w:val="19"/>
    <w:qFormat/>
    <w:rsid w:val="00332E17"/>
    <w:rPr>
      <w:rFonts w:cs="Times New Roman"/>
      <w:i/>
      <w:color w:val="5A5A5A"/>
    </w:rPr>
  </w:style>
  <w:style w:type="character" w:styleId="affff6">
    <w:name w:val="Intense Emphasis"/>
    <w:uiPriority w:val="21"/>
    <w:qFormat/>
    <w:rsid w:val="00332E17"/>
    <w:rPr>
      <w:rFonts w:cs="Times New Roman"/>
      <w:b/>
      <w:i/>
      <w:color w:val="4F81BD"/>
      <w:sz w:val="22"/>
    </w:rPr>
  </w:style>
  <w:style w:type="character" w:styleId="affff7">
    <w:name w:val="Subtle Reference"/>
    <w:uiPriority w:val="31"/>
    <w:qFormat/>
    <w:rsid w:val="00332E17"/>
    <w:rPr>
      <w:rFonts w:cs="Times New Roman"/>
      <w:color w:val="auto"/>
      <w:u w:val="single" w:color="9BBB59"/>
    </w:rPr>
  </w:style>
  <w:style w:type="character" w:styleId="affff8">
    <w:name w:val="Intense Reference"/>
    <w:uiPriority w:val="32"/>
    <w:qFormat/>
    <w:rsid w:val="00332E17"/>
    <w:rPr>
      <w:rFonts w:cs="Times New Roman"/>
      <w:b/>
      <w:color w:val="76923C"/>
      <w:u w:val="single" w:color="9BBB59"/>
    </w:rPr>
  </w:style>
  <w:style w:type="character" w:styleId="affff9">
    <w:name w:val="Book Title"/>
    <w:uiPriority w:val="33"/>
    <w:qFormat/>
    <w:rsid w:val="00332E17"/>
    <w:rPr>
      <w:rFonts w:ascii="Cambria" w:hAnsi="Cambria" w:cs="Times New Roman"/>
      <w:b/>
      <w:i/>
      <w:color w:val="auto"/>
    </w:rPr>
  </w:style>
  <w:style w:type="paragraph" w:styleId="affffa">
    <w:name w:val="List Bullet"/>
    <w:basedOn w:val="a3"/>
    <w:uiPriority w:val="99"/>
    <w:rsid w:val="00332E17"/>
    <w:pPr>
      <w:spacing w:after="0" w:line="360" w:lineRule="auto"/>
      <w:ind w:left="1571" w:hanging="360"/>
      <w:contextualSpacing/>
      <w:jc w:val="both"/>
    </w:pPr>
    <w:rPr>
      <w:rFonts w:ascii="Times New Roman" w:hAnsi="Times New Roman"/>
      <w:sz w:val="24"/>
      <w:szCs w:val="24"/>
    </w:rPr>
  </w:style>
  <w:style w:type="paragraph" w:styleId="affffb">
    <w:name w:val="TOC Heading"/>
    <w:basedOn w:val="1"/>
    <w:next w:val="a3"/>
    <w:uiPriority w:val="3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c">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3"/>
    <w:link w:val="37"/>
    <w:uiPriority w:val="99"/>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uiPriority w:val="99"/>
    <w:locked/>
    <w:rsid w:val="00332E17"/>
    <w:rPr>
      <w:rFonts w:ascii="Times New Roman" w:hAnsi="Times New Roman" w:cs="Times New Roman"/>
      <w:sz w:val="28"/>
      <w:szCs w:val="28"/>
    </w:rPr>
  </w:style>
  <w:style w:type="paragraph" w:styleId="affffd">
    <w:name w:val="Block Text"/>
    <w:basedOn w:val="a3"/>
    <w:uiPriority w:val="99"/>
    <w:rsid w:val="00332E17"/>
    <w:pPr>
      <w:spacing w:after="0" w:line="360" w:lineRule="auto"/>
      <w:ind w:left="526" w:right="43" w:firstLine="709"/>
      <w:jc w:val="both"/>
    </w:pPr>
    <w:rPr>
      <w:rFonts w:ascii="Times New Roman" w:hAnsi="Times New Roman"/>
      <w:sz w:val="28"/>
      <w:szCs w:val="28"/>
    </w:rPr>
  </w:style>
  <w:style w:type="character" w:styleId="affffe">
    <w:name w:val="line number"/>
    <w:uiPriority w:val="99"/>
    <w:rsid w:val="00332E17"/>
    <w:rPr>
      <w:rFonts w:cs="Times New Roman"/>
      <w:sz w:val="18"/>
    </w:rPr>
  </w:style>
  <w:style w:type="paragraph" w:styleId="2c">
    <w:name w:val="List 2"/>
    <w:basedOn w:val="af6"/>
    <w:uiPriority w:val="99"/>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6"/>
    <w:uiPriority w:val="99"/>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6"/>
    <w:uiPriority w:val="99"/>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6"/>
    <w:uiPriority w:val="99"/>
    <w:rsid w:val="00332E17"/>
    <w:pPr>
      <w:suppressAutoHyphens w:val="0"/>
      <w:spacing w:after="240" w:line="240" w:lineRule="atLeast"/>
      <w:ind w:left="2880" w:right="0" w:hanging="360"/>
      <w:jc w:val="both"/>
    </w:pPr>
    <w:rPr>
      <w:rFonts w:cs="Arial"/>
      <w:b w:val="0"/>
      <w:spacing w:val="-5"/>
      <w:lang w:eastAsia="en-US"/>
    </w:rPr>
  </w:style>
  <w:style w:type="paragraph" w:styleId="2d">
    <w:name w:val="List Bullet 2"/>
    <w:basedOn w:val="affffa"/>
    <w:autoRedefine/>
    <w:uiPriority w:val="99"/>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a"/>
    <w:autoRedefine/>
    <w:uiPriority w:val="99"/>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a"/>
    <w:autoRedefine/>
    <w:uiPriority w:val="99"/>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a"/>
    <w:autoRedefine/>
    <w:uiPriority w:val="99"/>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
    <w:name w:val="List Continue"/>
    <w:basedOn w:val="af6"/>
    <w:uiPriority w:val="99"/>
    <w:rsid w:val="00332E17"/>
    <w:pPr>
      <w:suppressAutoHyphens w:val="0"/>
      <w:spacing w:after="240" w:line="240" w:lineRule="atLeast"/>
      <w:ind w:left="1440" w:right="0"/>
      <w:jc w:val="both"/>
    </w:pPr>
    <w:rPr>
      <w:rFonts w:cs="Arial"/>
      <w:b w:val="0"/>
      <w:spacing w:val="-5"/>
      <w:lang w:eastAsia="en-US"/>
    </w:rPr>
  </w:style>
  <w:style w:type="paragraph" w:styleId="2e">
    <w:name w:val="List Continue 2"/>
    <w:basedOn w:val="afffff"/>
    <w:uiPriority w:val="99"/>
    <w:rsid w:val="00332E17"/>
    <w:pPr>
      <w:ind w:left="2160"/>
    </w:pPr>
  </w:style>
  <w:style w:type="paragraph" w:styleId="3a">
    <w:name w:val="List Continue 3"/>
    <w:basedOn w:val="afffff"/>
    <w:uiPriority w:val="99"/>
    <w:rsid w:val="00332E17"/>
    <w:pPr>
      <w:ind w:left="2520"/>
    </w:pPr>
  </w:style>
  <w:style w:type="paragraph" w:styleId="45">
    <w:name w:val="List Continue 4"/>
    <w:basedOn w:val="afffff"/>
    <w:uiPriority w:val="99"/>
    <w:rsid w:val="00332E17"/>
    <w:pPr>
      <w:ind w:left="2880"/>
    </w:pPr>
  </w:style>
  <w:style w:type="paragraph" w:styleId="55">
    <w:name w:val="List Continue 5"/>
    <w:basedOn w:val="afffff"/>
    <w:uiPriority w:val="99"/>
    <w:rsid w:val="00332E17"/>
    <w:pPr>
      <w:ind w:left="3240"/>
    </w:pPr>
  </w:style>
  <w:style w:type="paragraph" w:styleId="afffff0">
    <w:name w:val="List Number"/>
    <w:basedOn w:val="a3"/>
    <w:uiPriority w:val="99"/>
    <w:rsid w:val="00332E17"/>
    <w:pPr>
      <w:spacing w:before="100" w:beforeAutospacing="1" w:after="100" w:afterAutospacing="1" w:line="360" w:lineRule="auto"/>
      <w:ind w:firstLine="709"/>
      <w:jc w:val="both"/>
    </w:pPr>
    <w:rPr>
      <w:rFonts w:ascii="Times New Roman" w:hAnsi="Times New Roman"/>
      <w:sz w:val="28"/>
      <w:szCs w:val="28"/>
    </w:rPr>
  </w:style>
  <w:style w:type="paragraph" w:styleId="2f">
    <w:name w:val="List Number 2"/>
    <w:basedOn w:val="afffff0"/>
    <w:uiPriority w:val="99"/>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0"/>
    <w:uiPriority w:val="99"/>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0"/>
    <w:uiPriority w:val="99"/>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0"/>
    <w:uiPriority w:val="99"/>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1">
    <w:name w:val="Message Header"/>
    <w:basedOn w:val="ac"/>
    <w:link w:val="afffff2"/>
    <w:uiPriority w:val="99"/>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2">
    <w:name w:val="Шапка Знак"/>
    <w:link w:val="afffff1"/>
    <w:uiPriority w:val="99"/>
    <w:locked/>
    <w:rsid w:val="00332E17"/>
    <w:rPr>
      <w:rFonts w:ascii="Arial" w:hAnsi="Arial" w:cs="Times New Roman"/>
      <w:sz w:val="20"/>
      <w:szCs w:val="20"/>
    </w:rPr>
  </w:style>
  <w:style w:type="paragraph" w:styleId="afffff3">
    <w:name w:val="Normal Indent"/>
    <w:basedOn w:val="a3"/>
    <w:uiPriority w:val="99"/>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3"/>
    <w:link w:val="HTML2"/>
    <w:uiPriority w:val="99"/>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uiPriority w:val="99"/>
    <w:locked/>
    <w:rsid w:val="00332E17"/>
    <w:rPr>
      <w:rFonts w:ascii="Arial" w:hAnsi="Arial" w:cs="Times New Roman"/>
      <w:i/>
      <w:iCs/>
      <w:spacing w:val="-5"/>
      <w:sz w:val="20"/>
      <w:szCs w:val="20"/>
    </w:rPr>
  </w:style>
  <w:style w:type="paragraph" w:styleId="afffff4">
    <w:name w:val="envelope address"/>
    <w:basedOn w:val="a3"/>
    <w:uiPriority w:val="99"/>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uiPriority w:val="99"/>
    <w:rsid w:val="00332E17"/>
    <w:rPr>
      <w:rFonts w:cs="Times New Roman"/>
      <w:lang w:val="ru-RU"/>
    </w:rPr>
  </w:style>
  <w:style w:type="paragraph" w:styleId="afffff5">
    <w:name w:val="Date"/>
    <w:basedOn w:val="a3"/>
    <w:next w:val="a3"/>
    <w:link w:val="afffff6"/>
    <w:uiPriority w:val="99"/>
    <w:rsid w:val="00332E17"/>
    <w:pPr>
      <w:spacing w:after="0" w:line="360" w:lineRule="auto"/>
      <w:ind w:left="1080" w:firstLine="709"/>
      <w:jc w:val="both"/>
    </w:pPr>
    <w:rPr>
      <w:rFonts w:ascii="Arial" w:hAnsi="Arial"/>
      <w:spacing w:val="-5"/>
      <w:sz w:val="20"/>
      <w:szCs w:val="20"/>
    </w:rPr>
  </w:style>
  <w:style w:type="character" w:customStyle="1" w:styleId="afffff6">
    <w:name w:val="Дата Знак"/>
    <w:link w:val="afffff5"/>
    <w:uiPriority w:val="99"/>
    <w:locked/>
    <w:rsid w:val="00332E17"/>
    <w:rPr>
      <w:rFonts w:ascii="Arial" w:hAnsi="Arial" w:cs="Times New Roman"/>
      <w:spacing w:val="-5"/>
      <w:sz w:val="20"/>
      <w:szCs w:val="20"/>
    </w:rPr>
  </w:style>
  <w:style w:type="paragraph" w:styleId="afffff7">
    <w:name w:val="Note Heading"/>
    <w:basedOn w:val="a3"/>
    <w:next w:val="a3"/>
    <w:link w:val="afffff8"/>
    <w:uiPriority w:val="99"/>
    <w:rsid w:val="00332E17"/>
    <w:pPr>
      <w:spacing w:after="0" w:line="360" w:lineRule="auto"/>
      <w:ind w:left="1080" w:firstLine="709"/>
      <w:jc w:val="both"/>
    </w:pPr>
    <w:rPr>
      <w:rFonts w:ascii="Arial" w:hAnsi="Arial"/>
      <w:spacing w:val="-5"/>
      <w:sz w:val="20"/>
      <w:szCs w:val="20"/>
    </w:rPr>
  </w:style>
  <w:style w:type="character" w:customStyle="1" w:styleId="afffff8">
    <w:name w:val="Заголовок записки Знак"/>
    <w:link w:val="afffff7"/>
    <w:uiPriority w:val="99"/>
    <w:locked/>
    <w:rsid w:val="00332E17"/>
    <w:rPr>
      <w:rFonts w:ascii="Arial" w:hAnsi="Arial" w:cs="Times New Roman"/>
      <w:spacing w:val="-5"/>
      <w:sz w:val="20"/>
      <w:szCs w:val="20"/>
    </w:rPr>
  </w:style>
  <w:style w:type="character" w:styleId="HTML4">
    <w:name w:val="HTML Keyboard"/>
    <w:uiPriority w:val="99"/>
    <w:rsid w:val="00332E17"/>
    <w:rPr>
      <w:rFonts w:ascii="Courier New" w:hAnsi="Courier New" w:cs="Times New Roman"/>
      <w:sz w:val="20"/>
      <w:lang w:val="ru-RU"/>
    </w:rPr>
  </w:style>
  <w:style w:type="character" w:styleId="HTML5">
    <w:name w:val="HTML Code"/>
    <w:uiPriority w:val="99"/>
    <w:rsid w:val="00332E17"/>
    <w:rPr>
      <w:rFonts w:ascii="Courier New" w:hAnsi="Courier New" w:cs="Times New Roman"/>
      <w:sz w:val="20"/>
      <w:lang w:val="ru-RU"/>
    </w:rPr>
  </w:style>
  <w:style w:type="paragraph" w:styleId="afffff9">
    <w:name w:val="Body Text First Indent"/>
    <w:basedOn w:val="ac"/>
    <w:link w:val="afffffa"/>
    <w:uiPriority w:val="99"/>
    <w:rsid w:val="00332E17"/>
    <w:pPr>
      <w:suppressAutoHyphens w:val="0"/>
      <w:spacing w:line="360" w:lineRule="auto"/>
      <w:ind w:left="1080" w:firstLine="210"/>
      <w:jc w:val="both"/>
    </w:pPr>
    <w:rPr>
      <w:spacing w:val="-5"/>
      <w:sz w:val="24"/>
      <w:szCs w:val="24"/>
      <w:lang w:eastAsia="ru-RU"/>
    </w:rPr>
  </w:style>
  <w:style w:type="character" w:customStyle="1" w:styleId="afffffa">
    <w:name w:val="Красная строка Знак"/>
    <w:link w:val="afffff9"/>
    <w:uiPriority w:val="99"/>
    <w:locked/>
    <w:rsid w:val="00332E17"/>
    <w:rPr>
      <w:rFonts w:ascii="Arial" w:hAnsi="Arial" w:cs="Times New Roman"/>
      <w:spacing w:val="-5"/>
      <w:sz w:val="24"/>
      <w:szCs w:val="24"/>
      <w:lang w:eastAsia="ar-SA" w:bidi="ar-SA"/>
    </w:rPr>
  </w:style>
  <w:style w:type="paragraph" w:styleId="2f0">
    <w:name w:val="Body Text First Indent 2"/>
    <w:basedOn w:val="ae"/>
    <w:link w:val="2f1"/>
    <w:uiPriority w:val="99"/>
    <w:rsid w:val="00332E17"/>
    <w:pPr>
      <w:suppressAutoHyphens w:val="0"/>
      <w:spacing w:line="360" w:lineRule="auto"/>
      <w:ind w:firstLine="210"/>
    </w:pPr>
    <w:rPr>
      <w:spacing w:val="-5"/>
      <w:sz w:val="24"/>
      <w:szCs w:val="24"/>
      <w:lang w:eastAsia="ru-RU"/>
    </w:rPr>
  </w:style>
  <w:style w:type="character" w:customStyle="1" w:styleId="2f1">
    <w:name w:val="Красная строка 2 Знак"/>
    <w:link w:val="2f0"/>
    <w:uiPriority w:val="99"/>
    <w:locked/>
    <w:rsid w:val="00332E17"/>
    <w:rPr>
      <w:rFonts w:ascii="Arial" w:hAnsi="Arial" w:cs="Times New Roman"/>
      <w:spacing w:val="-5"/>
      <w:sz w:val="24"/>
      <w:szCs w:val="24"/>
      <w:lang w:eastAsia="ar-SA" w:bidi="ar-SA"/>
    </w:rPr>
  </w:style>
  <w:style w:type="character" w:styleId="HTML6">
    <w:name w:val="HTML Sample"/>
    <w:uiPriority w:val="99"/>
    <w:rsid w:val="00332E17"/>
    <w:rPr>
      <w:rFonts w:ascii="Courier New" w:hAnsi="Courier New" w:cs="Times New Roman"/>
      <w:lang w:val="ru-RU"/>
    </w:rPr>
  </w:style>
  <w:style w:type="paragraph" w:styleId="2f2">
    <w:name w:val="envelope return"/>
    <w:basedOn w:val="a3"/>
    <w:uiPriority w:val="99"/>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uiPriority w:val="99"/>
    <w:rsid w:val="00332E17"/>
    <w:rPr>
      <w:rFonts w:cs="Times New Roman"/>
      <w:i/>
      <w:lang w:val="ru-RU"/>
    </w:rPr>
  </w:style>
  <w:style w:type="character" w:styleId="HTML8">
    <w:name w:val="HTML Variable"/>
    <w:uiPriority w:val="99"/>
    <w:rsid w:val="00332E17"/>
    <w:rPr>
      <w:rFonts w:cs="Times New Roman"/>
      <w:i/>
      <w:lang w:val="ru-RU"/>
    </w:rPr>
  </w:style>
  <w:style w:type="character" w:styleId="HTML9">
    <w:name w:val="HTML Typewriter"/>
    <w:uiPriority w:val="99"/>
    <w:rsid w:val="00332E17"/>
    <w:rPr>
      <w:rFonts w:ascii="Courier New" w:hAnsi="Courier New" w:cs="Times New Roman"/>
      <w:sz w:val="20"/>
      <w:lang w:val="ru-RU"/>
    </w:rPr>
  </w:style>
  <w:style w:type="paragraph" w:styleId="afffffb">
    <w:name w:val="Signature"/>
    <w:basedOn w:val="a3"/>
    <w:link w:val="afffffc"/>
    <w:uiPriority w:val="99"/>
    <w:rsid w:val="00332E17"/>
    <w:pPr>
      <w:spacing w:after="0" w:line="360" w:lineRule="auto"/>
      <w:ind w:left="4252" w:firstLine="709"/>
      <w:jc w:val="both"/>
    </w:pPr>
    <w:rPr>
      <w:rFonts w:ascii="Arial" w:hAnsi="Arial"/>
      <w:spacing w:val="-5"/>
      <w:sz w:val="20"/>
      <w:szCs w:val="20"/>
    </w:rPr>
  </w:style>
  <w:style w:type="character" w:customStyle="1" w:styleId="afffffc">
    <w:name w:val="Подпись Знак"/>
    <w:link w:val="afffffb"/>
    <w:uiPriority w:val="99"/>
    <w:locked/>
    <w:rsid w:val="00332E17"/>
    <w:rPr>
      <w:rFonts w:ascii="Arial" w:hAnsi="Arial" w:cs="Times New Roman"/>
      <w:spacing w:val="-5"/>
      <w:sz w:val="20"/>
      <w:szCs w:val="20"/>
    </w:rPr>
  </w:style>
  <w:style w:type="paragraph" w:styleId="afffffd">
    <w:name w:val="Salutation"/>
    <w:basedOn w:val="a3"/>
    <w:next w:val="a3"/>
    <w:link w:val="afffffe"/>
    <w:uiPriority w:val="99"/>
    <w:rsid w:val="00332E17"/>
    <w:pPr>
      <w:spacing w:after="0" w:line="360" w:lineRule="auto"/>
      <w:ind w:left="1080" w:firstLine="709"/>
      <w:jc w:val="both"/>
    </w:pPr>
    <w:rPr>
      <w:rFonts w:ascii="Arial" w:hAnsi="Arial"/>
      <w:spacing w:val="-5"/>
      <w:sz w:val="20"/>
      <w:szCs w:val="20"/>
    </w:rPr>
  </w:style>
  <w:style w:type="character" w:customStyle="1" w:styleId="afffffe">
    <w:name w:val="Приветствие Знак"/>
    <w:link w:val="afffffd"/>
    <w:uiPriority w:val="99"/>
    <w:locked/>
    <w:rsid w:val="00332E17"/>
    <w:rPr>
      <w:rFonts w:ascii="Arial" w:hAnsi="Arial" w:cs="Times New Roman"/>
      <w:spacing w:val="-5"/>
      <w:sz w:val="20"/>
      <w:szCs w:val="20"/>
    </w:rPr>
  </w:style>
  <w:style w:type="paragraph" w:styleId="affffff">
    <w:name w:val="Closing"/>
    <w:basedOn w:val="a3"/>
    <w:link w:val="affffff0"/>
    <w:uiPriority w:val="99"/>
    <w:rsid w:val="00332E17"/>
    <w:pPr>
      <w:spacing w:after="0" w:line="360" w:lineRule="auto"/>
      <w:ind w:left="4252" w:firstLine="709"/>
      <w:jc w:val="both"/>
    </w:pPr>
    <w:rPr>
      <w:rFonts w:ascii="Arial" w:hAnsi="Arial"/>
      <w:spacing w:val="-5"/>
      <w:sz w:val="20"/>
      <w:szCs w:val="20"/>
    </w:rPr>
  </w:style>
  <w:style w:type="character" w:customStyle="1" w:styleId="affffff0">
    <w:name w:val="Прощание Знак"/>
    <w:link w:val="affffff"/>
    <w:uiPriority w:val="99"/>
    <w:locked/>
    <w:rsid w:val="00332E17"/>
    <w:rPr>
      <w:rFonts w:ascii="Arial" w:hAnsi="Arial" w:cs="Times New Roman"/>
      <w:spacing w:val="-5"/>
      <w:sz w:val="20"/>
      <w:szCs w:val="20"/>
    </w:rPr>
  </w:style>
  <w:style w:type="paragraph" w:styleId="affffff1">
    <w:name w:val="Plain Text"/>
    <w:basedOn w:val="a3"/>
    <w:link w:val="affffff2"/>
    <w:rsid w:val="00332E17"/>
    <w:pPr>
      <w:spacing w:after="0" w:line="360" w:lineRule="auto"/>
      <w:ind w:left="1080" w:firstLine="709"/>
      <w:jc w:val="both"/>
    </w:pPr>
    <w:rPr>
      <w:rFonts w:ascii="Courier New" w:hAnsi="Courier New"/>
      <w:spacing w:val="-5"/>
      <w:sz w:val="20"/>
      <w:szCs w:val="20"/>
    </w:rPr>
  </w:style>
  <w:style w:type="character" w:customStyle="1" w:styleId="affffff2">
    <w:name w:val="Текст Знак"/>
    <w:link w:val="affffff1"/>
    <w:locked/>
    <w:rsid w:val="00332E17"/>
    <w:rPr>
      <w:rFonts w:ascii="Courier New" w:hAnsi="Courier New" w:cs="Times New Roman"/>
      <w:spacing w:val="-5"/>
      <w:sz w:val="20"/>
      <w:szCs w:val="20"/>
    </w:rPr>
  </w:style>
  <w:style w:type="character" w:styleId="HTMLa">
    <w:name w:val="HTML Cite"/>
    <w:uiPriority w:val="99"/>
    <w:rsid w:val="00332E17"/>
    <w:rPr>
      <w:rFonts w:cs="Times New Roman"/>
      <w:i/>
      <w:lang w:val="ru-RU"/>
    </w:rPr>
  </w:style>
  <w:style w:type="paragraph" w:styleId="affffff3">
    <w:name w:val="E-mail Signature"/>
    <w:basedOn w:val="a3"/>
    <w:link w:val="affffff4"/>
    <w:uiPriority w:val="99"/>
    <w:rsid w:val="00332E17"/>
    <w:pPr>
      <w:spacing w:after="0" w:line="360" w:lineRule="auto"/>
      <w:ind w:left="1080" w:firstLine="709"/>
      <w:jc w:val="both"/>
    </w:pPr>
    <w:rPr>
      <w:rFonts w:ascii="Arial" w:hAnsi="Arial"/>
      <w:spacing w:val="-5"/>
      <w:sz w:val="20"/>
      <w:szCs w:val="20"/>
    </w:rPr>
  </w:style>
  <w:style w:type="character" w:customStyle="1" w:styleId="affffff4">
    <w:name w:val="Электронная подпись Знак"/>
    <w:link w:val="affffff3"/>
    <w:uiPriority w:val="99"/>
    <w:locked/>
    <w:rsid w:val="00332E17"/>
    <w:rPr>
      <w:rFonts w:ascii="Arial" w:hAnsi="Arial" w:cs="Times New Roman"/>
      <w:spacing w:val="-5"/>
      <w:sz w:val="20"/>
      <w:szCs w:val="20"/>
    </w:rPr>
  </w:style>
  <w:style w:type="table" w:styleId="-1">
    <w:name w:val="Table Web 1"/>
    <w:basedOn w:val="a6"/>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6"/>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6"/>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5">
    <w:name w:val="Table Elegant"/>
    <w:basedOn w:val="a6"/>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d">
    <w:name w:val="Table Subtle 1"/>
    <w:basedOn w:val="a6"/>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Subtle 2"/>
    <w:basedOn w:val="a6"/>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lassic 2"/>
    <w:basedOn w:val="a6"/>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6"/>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6"/>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
    <w:name w:val="Table 3D effects 1"/>
    <w:basedOn w:val="a6"/>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6"/>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6"/>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Simple 1"/>
    <w:basedOn w:val="a6"/>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6">
    <w:name w:val="Table Simple 2"/>
    <w:basedOn w:val="a6"/>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1">
    <w:name w:val="Table Grid 1"/>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7">
    <w:name w:val="Table Grid 2"/>
    <w:basedOn w:val="a6"/>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6"/>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6"/>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6"/>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6"/>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6">
    <w:name w:val="Table Contemporary"/>
    <w:basedOn w:val="a6"/>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7">
    <w:name w:val="Table Professional"/>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2">
    <w:name w:val="Table Columns 1"/>
    <w:basedOn w:val="a6"/>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Columns 2"/>
    <w:basedOn w:val="a6"/>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6"/>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6"/>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6"/>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6"/>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6"/>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6"/>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6"/>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6"/>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6"/>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8">
    <w:name w:val="Table Theme"/>
    <w:basedOn w:val="a6"/>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3">
    <w:name w:val="Table Colorful 1"/>
    <w:basedOn w:val="a6"/>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9">
    <w:name w:val="Table Colorful 2"/>
    <w:basedOn w:val="a6"/>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6"/>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9">
    <w:name w:val="endnote text"/>
    <w:basedOn w:val="a3"/>
    <w:link w:val="affffffa"/>
    <w:uiPriority w:val="99"/>
    <w:rsid w:val="00332E17"/>
    <w:pPr>
      <w:spacing w:after="0" w:line="360" w:lineRule="auto"/>
      <w:ind w:firstLine="680"/>
      <w:jc w:val="both"/>
    </w:pPr>
    <w:rPr>
      <w:rFonts w:ascii="Times New Roman" w:hAnsi="Times New Roman"/>
      <w:sz w:val="20"/>
      <w:szCs w:val="20"/>
    </w:rPr>
  </w:style>
  <w:style w:type="character" w:customStyle="1" w:styleId="affffffa">
    <w:name w:val="Текст концевой сноски Знак"/>
    <w:link w:val="affffff9"/>
    <w:uiPriority w:val="99"/>
    <w:locked/>
    <w:rsid w:val="00332E17"/>
    <w:rPr>
      <w:rFonts w:ascii="Times New Roman" w:hAnsi="Times New Roman" w:cs="Times New Roman"/>
      <w:sz w:val="20"/>
      <w:szCs w:val="20"/>
      <w:lang w:eastAsia="ru-RU"/>
    </w:rPr>
  </w:style>
  <w:style w:type="character" w:styleId="affffffb">
    <w:name w:val="endnote reference"/>
    <w:uiPriority w:val="99"/>
    <w:rsid w:val="00332E17"/>
    <w:rPr>
      <w:rFonts w:cs="Times New Roman"/>
      <w:vertAlign w:val="superscript"/>
    </w:rPr>
  </w:style>
  <w:style w:type="table" w:styleId="2-5">
    <w:name w:val="Medium Shading 2 Accent 5"/>
    <w:basedOn w:val="a6"/>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c">
    <w:name w:val="Îáû÷íûé"/>
    <w:uiPriority w:val="99"/>
    <w:rsid w:val="00332E17"/>
    <w:rPr>
      <w:rFonts w:ascii="Times New Roman" w:eastAsia="Times New Roman" w:hAnsi="Times New Roman"/>
      <w:sz w:val="28"/>
    </w:rPr>
  </w:style>
  <w:style w:type="paragraph" w:customStyle="1" w:styleId="S6">
    <w:name w:val="S_Обычный"/>
    <w:basedOn w:val="a3"/>
    <w:link w:val="S7"/>
    <w:qFormat/>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3"/>
    <w:uiPriority w:val="99"/>
    <w:rsid w:val="00332E17"/>
    <w:pPr>
      <w:spacing w:after="0" w:line="360" w:lineRule="auto"/>
      <w:ind w:left="3240"/>
      <w:jc w:val="right"/>
    </w:pPr>
    <w:rPr>
      <w:rFonts w:ascii="Times New Roman" w:hAnsi="Times New Roman"/>
      <w:b/>
      <w:sz w:val="32"/>
      <w:szCs w:val="32"/>
    </w:rPr>
  </w:style>
  <w:style w:type="paragraph" w:customStyle="1" w:styleId="affffffd">
    <w:name w:val="ТЕКСТ ГРАД"/>
    <w:basedOn w:val="a3"/>
    <w:link w:val="affffffe"/>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e">
    <w:name w:val="ТЕКСТ ГРАД Знак"/>
    <w:link w:val="affffffd"/>
    <w:uiPriority w:val="99"/>
    <w:locked/>
    <w:rsid w:val="00332E17"/>
    <w:rPr>
      <w:rFonts w:ascii="Times New Roman" w:hAnsi="Times New Roman"/>
      <w:sz w:val="24"/>
    </w:rPr>
  </w:style>
  <w:style w:type="paragraph" w:customStyle="1" w:styleId="afffffff">
    <w:name w:val="ООО  «Институт Территориального Планирования"/>
    <w:basedOn w:val="a3"/>
    <w:link w:val="afffffff0"/>
    <w:uiPriority w:val="99"/>
    <w:rsid w:val="00332E17"/>
    <w:pPr>
      <w:spacing w:after="0" w:line="360" w:lineRule="auto"/>
      <w:ind w:left="709"/>
      <w:jc w:val="right"/>
    </w:pPr>
    <w:rPr>
      <w:rFonts w:ascii="Times New Roman" w:eastAsia="Calibri" w:hAnsi="Times New Roman"/>
      <w:sz w:val="24"/>
      <w:szCs w:val="20"/>
    </w:rPr>
  </w:style>
  <w:style w:type="character" w:customStyle="1" w:styleId="afffffff0">
    <w:name w:val="ООО  «Институт Территориального Планирования Знак"/>
    <w:link w:val="afffffff"/>
    <w:uiPriority w:val="99"/>
    <w:locked/>
    <w:rsid w:val="00332E17"/>
    <w:rPr>
      <w:rFonts w:ascii="Times New Roman" w:hAnsi="Times New Roman"/>
      <w:sz w:val="24"/>
    </w:rPr>
  </w:style>
  <w:style w:type="paragraph" w:customStyle="1" w:styleId="S9">
    <w:name w:val="S_Обычный в таблице"/>
    <w:basedOn w:val="a3"/>
    <w:link w:val="Sa"/>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1">
    <w:name w:val="Placeholder Text"/>
    <w:uiPriority w:val="99"/>
    <w:semiHidden/>
    <w:rsid w:val="00332E17"/>
    <w:rPr>
      <w:rFonts w:cs="Times New Roman"/>
      <w:color w:val="808080"/>
    </w:rPr>
  </w:style>
  <w:style w:type="paragraph" w:styleId="afffffff2">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3"/>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3"/>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3"/>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3">
    <w:name w:val="ГРАД Основной текст"/>
    <w:basedOn w:val="a3"/>
    <w:link w:val="afffffff4"/>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4">
    <w:name w:val="ГРАД Основной текст Знак Знак"/>
    <w:link w:val="afffffff3"/>
    <w:uiPriority w:val="99"/>
    <w:locked/>
    <w:rsid w:val="00332E17"/>
    <w:rPr>
      <w:rFonts w:ascii="Times New Roman" w:hAnsi="Times New Roman"/>
      <w:spacing w:val="4"/>
      <w:w w:val="109"/>
      <w:sz w:val="28"/>
    </w:rPr>
  </w:style>
  <w:style w:type="paragraph" w:customStyle="1" w:styleId="afffffff5">
    <w:name w:val="ГРАД Список маркированный"/>
    <w:basedOn w:val="affffa"/>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3"/>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a"/>
    <w:link w:val="S10"/>
    <w:rsid w:val="00332E17"/>
    <w:pPr>
      <w:numPr>
        <w:numId w:val="13"/>
      </w:numPr>
      <w:spacing w:before="120" w:after="60" w:line="240" w:lineRule="auto"/>
      <w:ind w:left="924" w:hanging="357"/>
      <w:contextualSpacing w:val="0"/>
    </w:pPr>
    <w:rPr>
      <w:w w:val="109"/>
    </w:rPr>
  </w:style>
  <w:style w:type="character" w:customStyle="1" w:styleId="afffffff6">
    <w:name w:val="Символ сноски"/>
    <w:uiPriority w:val="99"/>
    <w:rsid w:val="00332E17"/>
  </w:style>
  <w:style w:type="paragraph" w:customStyle="1" w:styleId="afffffff7">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8">
    <w:name w:val="раздел МНГП"/>
    <w:basedOn w:val="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2">
    <w:name w:val="глава МНГП"/>
    <w:basedOn w:val="2"/>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3"/>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3"/>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3"/>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3"/>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3"/>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3"/>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3"/>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3"/>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3"/>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3"/>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3"/>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3"/>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a">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3"/>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9">
    <w:name w:val="Основной текст_"/>
    <w:link w:val="2fb"/>
    <w:uiPriority w:val="99"/>
    <w:locked/>
    <w:rsid w:val="00332E17"/>
    <w:rPr>
      <w:shd w:val="clear" w:color="auto" w:fill="FFFFFF"/>
    </w:rPr>
  </w:style>
  <w:style w:type="paragraph" w:customStyle="1" w:styleId="2fb">
    <w:name w:val="Основной текст2"/>
    <w:basedOn w:val="a3"/>
    <w:link w:val="afffffff9"/>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3"/>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a">
    <w:name w:val="Оглавление_"/>
    <w:link w:val="afffffffb"/>
    <w:uiPriority w:val="99"/>
    <w:locked/>
    <w:rsid w:val="00332E17"/>
    <w:rPr>
      <w:sz w:val="19"/>
      <w:shd w:val="clear" w:color="auto" w:fill="FFFFFF"/>
    </w:rPr>
  </w:style>
  <w:style w:type="paragraph" w:customStyle="1" w:styleId="151">
    <w:name w:val="Основной текст (15)"/>
    <w:basedOn w:val="a3"/>
    <w:link w:val="150"/>
    <w:uiPriority w:val="99"/>
    <w:rsid w:val="00332E17"/>
    <w:pPr>
      <w:shd w:val="clear" w:color="auto" w:fill="FFFFFF"/>
      <w:spacing w:after="0" w:line="240" w:lineRule="atLeast"/>
      <w:ind w:hanging="520"/>
    </w:pPr>
    <w:rPr>
      <w:rFonts w:eastAsia="Calibri"/>
      <w:sz w:val="19"/>
      <w:szCs w:val="20"/>
    </w:rPr>
  </w:style>
  <w:style w:type="paragraph" w:customStyle="1" w:styleId="afffffffb">
    <w:name w:val="Оглавление"/>
    <w:basedOn w:val="a3"/>
    <w:link w:val="afffffffa"/>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3"/>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3"/>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3"/>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3"/>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3"/>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3"/>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3"/>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3"/>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3"/>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3"/>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3"/>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3"/>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3"/>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0">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c">
    <w:name w:val="_абзац"/>
    <w:basedOn w:val="a3"/>
    <w:link w:val="afffffffd"/>
    <w:uiPriority w:val="99"/>
    <w:rsid w:val="00332E17"/>
    <w:pPr>
      <w:spacing w:after="0"/>
      <w:ind w:firstLine="709"/>
      <w:jc w:val="both"/>
    </w:pPr>
    <w:rPr>
      <w:rFonts w:ascii="Times New Roman" w:eastAsia="Calibri" w:hAnsi="Times New Roman"/>
      <w:sz w:val="24"/>
      <w:szCs w:val="20"/>
    </w:rPr>
  </w:style>
  <w:style w:type="character" w:customStyle="1" w:styleId="afffffffd">
    <w:name w:val="_абзац Знак"/>
    <w:link w:val="afffffffc"/>
    <w:uiPriority w:val="99"/>
    <w:locked/>
    <w:rsid w:val="00332E17"/>
    <w:rPr>
      <w:rFonts w:ascii="Times New Roman" w:hAnsi="Times New Roman"/>
      <w:sz w:val="24"/>
    </w:rPr>
  </w:style>
  <w:style w:type="character" w:customStyle="1" w:styleId="af1">
    <w:name w:val="Абзац списка Знак"/>
    <w:link w:val="af0"/>
    <w:uiPriority w:val="99"/>
    <w:locked/>
    <w:rsid w:val="00332E17"/>
    <w:rPr>
      <w:rFonts w:ascii="Calibri" w:hAnsi="Calibri"/>
      <w:lang w:eastAsia="ru-RU"/>
    </w:rPr>
  </w:style>
  <w:style w:type="paragraph" w:customStyle="1" w:styleId="S5">
    <w:name w:val="S_Таблица"/>
    <w:basedOn w:val="a3"/>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4">
    <w:name w:val="Без интервала Знак"/>
    <w:link w:val="aff3"/>
    <w:uiPriority w:val="1"/>
    <w:locked/>
    <w:rsid w:val="00332E17"/>
    <w:rPr>
      <w:rFonts w:ascii="Arial" w:hAnsi="Arial"/>
      <w:sz w:val="22"/>
      <w:lang w:eastAsia="ru-RU"/>
    </w:rPr>
  </w:style>
  <w:style w:type="character" w:customStyle="1" w:styleId="29">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2"/>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3"/>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e">
    <w:name w:val="Список нумерованный Знак"/>
    <w:basedOn w:val="a3"/>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
    <w:name w:val="table of figures"/>
    <w:basedOn w:val="a3"/>
    <w:next w:val="a3"/>
    <w:uiPriority w:val="99"/>
    <w:rsid w:val="00332E17"/>
    <w:pPr>
      <w:spacing w:after="0" w:line="240" w:lineRule="auto"/>
    </w:pPr>
    <w:rPr>
      <w:rFonts w:ascii="Times New Roman" w:hAnsi="Times New Roman"/>
      <w:sz w:val="24"/>
      <w:szCs w:val="24"/>
    </w:rPr>
  </w:style>
  <w:style w:type="paragraph" w:styleId="affffffff0">
    <w:name w:val="Bibliography"/>
    <w:basedOn w:val="a3"/>
    <w:next w:val="a3"/>
    <w:uiPriority w:val="99"/>
    <w:semiHidden/>
    <w:rsid w:val="00332E17"/>
    <w:pPr>
      <w:spacing w:after="0" w:line="240" w:lineRule="auto"/>
    </w:pPr>
    <w:rPr>
      <w:rFonts w:ascii="Times New Roman" w:hAnsi="Times New Roman"/>
      <w:sz w:val="24"/>
      <w:szCs w:val="24"/>
    </w:rPr>
  </w:style>
  <w:style w:type="paragraph" w:styleId="affffffff1">
    <w:name w:val="table of authorities"/>
    <w:basedOn w:val="a3"/>
    <w:next w:val="a3"/>
    <w:uiPriority w:val="99"/>
    <w:rsid w:val="00332E17"/>
    <w:pPr>
      <w:spacing w:after="0" w:line="240" w:lineRule="auto"/>
      <w:ind w:left="240" w:hanging="240"/>
    </w:pPr>
    <w:rPr>
      <w:rFonts w:ascii="Times New Roman" w:hAnsi="Times New Roman"/>
      <w:sz w:val="24"/>
      <w:szCs w:val="24"/>
    </w:rPr>
  </w:style>
  <w:style w:type="paragraph" w:styleId="affffffff2">
    <w:name w:val="macro"/>
    <w:link w:val="affffffff3"/>
    <w:uiPriority w:val="99"/>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3">
    <w:name w:val="Текст макроса Знак"/>
    <w:link w:val="affffffff2"/>
    <w:uiPriority w:val="99"/>
    <w:locked/>
    <w:rsid w:val="00332E17"/>
    <w:rPr>
      <w:rFonts w:ascii="Courier New" w:hAnsi="Courier New" w:cs="Courier New"/>
      <w:lang w:val="ru-RU" w:eastAsia="ru-RU" w:bidi="ar-SA"/>
    </w:rPr>
  </w:style>
  <w:style w:type="paragraph" w:styleId="1f4">
    <w:name w:val="index 1"/>
    <w:basedOn w:val="a3"/>
    <w:next w:val="a3"/>
    <w:autoRedefine/>
    <w:uiPriority w:val="99"/>
    <w:rsid w:val="00332E17"/>
    <w:pPr>
      <w:spacing w:after="0" w:line="240" w:lineRule="auto"/>
      <w:ind w:left="240" w:hanging="240"/>
    </w:pPr>
    <w:rPr>
      <w:rFonts w:ascii="Times New Roman" w:hAnsi="Times New Roman"/>
      <w:sz w:val="24"/>
      <w:szCs w:val="24"/>
    </w:rPr>
  </w:style>
  <w:style w:type="paragraph" w:styleId="affffffff4">
    <w:name w:val="index heading"/>
    <w:basedOn w:val="a3"/>
    <w:next w:val="1f4"/>
    <w:uiPriority w:val="99"/>
    <w:rsid w:val="00332E17"/>
    <w:pPr>
      <w:spacing w:after="0" w:line="240" w:lineRule="auto"/>
    </w:pPr>
    <w:rPr>
      <w:rFonts w:ascii="Cambria" w:hAnsi="Cambria"/>
      <w:b/>
      <w:bCs/>
      <w:sz w:val="24"/>
      <w:szCs w:val="24"/>
    </w:rPr>
  </w:style>
  <w:style w:type="paragraph" w:styleId="2fc">
    <w:name w:val="index 2"/>
    <w:basedOn w:val="a3"/>
    <w:next w:val="a3"/>
    <w:autoRedefine/>
    <w:uiPriority w:val="99"/>
    <w:rsid w:val="00332E17"/>
    <w:pPr>
      <w:spacing w:after="0" w:line="240" w:lineRule="auto"/>
      <w:ind w:left="480" w:hanging="240"/>
    </w:pPr>
    <w:rPr>
      <w:rFonts w:ascii="Times New Roman" w:hAnsi="Times New Roman"/>
      <w:sz w:val="24"/>
      <w:szCs w:val="24"/>
    </w:rPr>
  </w:style>
  <w:style w:type="paragraph" w:styleId="3f2">
    <w:name w:val="index 3"/>
    <w:basedOn w:val="a3"/>
    <w:next w:val="a3"/>
    <w:autoRedefine/>
    <w:uiPriority w:val="99"/>
    <w:rsid w:val="00332E17"/>
    <w:pPr>
      <w:spacing w:after="0" w:line="240" w:lineRule="auto"/>
      <w:ind w:left="720" w:hanging="240"/>
    </w:pPr>
    <w:rPr>
      <w:rFonts w:ascii="Times New Roman" w:hAnsi="Times New Roman"/>
      <w:sz w:val="24"/>
      <w:szCs w:val="24"/>
    </w:rPr>
  </w:style>
  <w:style w:type="paragraph" w:styleId="4a">
    <w:name w:val="index 4"/>
    <w:basedOn w:val="a3"/>
    <w:next w:val="a3"/>
    <w:autoRedefine/>
    <w:uiPriority w:val="99"/>
    <w:rsid w:val="00332E17"/>
    <w:pPr>
      <w:spacing w:after="0" w:line="240" w:lineRule="auto"/>
      <w:ind w:left="960" w:hanging="240"/>
    </w:pPr>
    <w:rPr>
      <w:rFonts w:ascii="Times New Roman" w:hAnsi="Times New Roman"/>
      <w:sz w:val="24"/>
      <w:szCs w:val="24"/>
    </w:rPr>
  </w:style>
  <w:style w:type="paragraph" w:styleId="59">
    <w:name w:val="index 5"/>
    <w:basedOn w:val="a3"/>
    <w:next w:val="a3"/>
    <w:autoRedefine/>
    <w:uiPriority w:val="99"/>
    <w:rsid w:val="00332E17"/>
    <w:pPr>
      <w:spacing w:after="0" w:line="240" w:lineRule="auto"/>
      <w:ind w:left="1200" w:hanging="240"/>
    </w:pPr>
    <w:rPr>
      <w:rFonts w:ascii="Times New Roman" w:hAnsi="Times New Roman"/>
      <w:sz w:val="24"/>
      <w:szCs w:val="24"/>
    </w:rPr>
  </w:style>
  <w:style w:type="paragraph" w:styleId="64">
    <w:name w:val="index 6"/>
    <w:basedOn w:val="a3"/>
    <w:next w:val="a3"/>
    <w:autoRedefine/>
    <w:uiPriority w:val="99"/>
    <w:rsid w:val="00332E17"/>
    <w:pPr>
      <w:spacing w:after="0" w:line="240" w:lineRule="auto"/>
      <w:ind w:left="1440" w:hanging="240"/>
    </w:pPr>
    <w:rPr>
      <w:rFonts w:ascii="Times New Roman" w:hAnsi="Times New Roman"/>
      <w:sz w:val="24"/>
      <w:szCs w:val="24"/>
    </w:rPr>
  </w:style>
  <w:style w:type="paragraph" w:styleId="73">
    <w:name w:val="index 7"/>
    <w:basedOn w:val="a3"/>
    <w:next w:val="a3"/>
    <w:autoRedefine/>
    <w:uiPriority w:val="99"/>
    <w:rsid w:val="00332E17"/>
    <w:pPr>
      <w:spacing w:after="0" w:line="240" w:lineRule="auto"/>
      <w:ind w:left="1680" w:hanging="240"/>
    </w:pPr>
    <w:rPr>
      <w:rFonts w:ascii="Times New Roman" w:hAnsi="Times New Roman"/>
      <w:sz w:val="24"/>
      <w:szCs w:val="24"/>
    </w:rPr>
  </w:style>
  <w:style w:type="paragraph" w:styleId="83">
    <w:name w:val="index 8"/>
    <w:basedOn w:val="a3"/>
    <w:next w:val="a3"/>
    <w:autoRedefine/>
    <w:uiPriority w:val="99"/>
    <w:rsid w:val="00332E17"/>
    <w:pPr>
      <w:spacing w:after="0" w:line="240" w:lineRule="auto"/>
      <w:ind w:left="1920" w:hanging="240"/>
    </w:pPr>
    <w:rPr>
      <w:rFonts w:ascii="Times New Roman" w:hAnsi="Times New Roman"/>
      <w:sz w:val="24"/>
      <w:szCs w:val="24"/>
    </w:rPr>
  </w:style>
  <w:style w:type="paragraph" w:styleId="92">
    <w:name w:val="index 9"/>
    <w:basedOn w:val="a3"/>
    <w:next w:val="a3"/>
    <w:autoRedefine/>
    <w:uiPriority w:val="99"/>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2">
    <w:name w:val="Маркированный_1"/>
    <w:basedOn w:val="a3"/>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5">
    <w:name w:val="Закладка"/>
    <w:basedOn w:val="1"/>
    <w:link w:val="affffffff6"/>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6">
    <w:name w:val="Закладка Знак"/>
    <w:link w:val="affffffff5"/>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7">
    <w:name w:val="Основной"/>
    <w:basedOn w:val="ae"/>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3"/>
    <w:next w:val="a3"/>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3"/>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8">
    <w:name w:val="Табличный_справа"/>
    <w:basedOn w:val="a3"/>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3"/>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3"/>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3"/>
    <w:uiPriority w:val="99"/>
    <w:rsid w:val="00E206E4"/>
    <w:pPr>
      <w:spacing w:after="160" w:line="240" w:lineRule="exact"/>
    </w:pPr>
    <w:rPr>
      <w:rFonts w:ascii="Verdana" w:eastAsia="Calibri" w:hAnsi="Verdana"/>
      <w:sz w:val="20"/>
      <w:szCs w:val="20"/>
      <w:lang w:val="en-US" w:eastAsia="en-US"/>
    </w:rPr>
  </w:style>
  <w:style w:type="paragraph" w:customStyle="1" w:styleId="affffffff9">
    <w:name w:val="Знак Знак Знак Знак"/>
    <w:basedOn w:val="a3"/>
    <w:uiPriority w:val="99"/>
    <w:rsid w:val="009A404E"/>
    <w:pPr>
      <w:spacing w:after="160" w:line="240" w:lineRule="exact"/>
    </w:pPr>
    <w:rPr>
      <w:rFonts w:ascii="Verdana" w:eastAsia="Calibri" w:hAnsi="Verdana"/>
      <w:sz w:val="20"/>
      <w:szCs w:val="20"/>
      <w:lang w:val="en-US" w:eastAsia="en-US"/>
    </w:rPr>
  </w:style>
  <w:style w:type="paragraph" w:customStyle="1" w:styleId="affffffffa">
    <w:name w:val="Знак Знак Знак Знак Знак Знак Знак"/>
    <w:basedOn w:val="a3"/>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5">
    <w:name w:val="Знак Знак Знак Знак1"/>
    <w:basedOn w:val="a3"/>
    <w:uiPriority w:val="99"/>
    <w:rsid w:val="00E51D6C"/>
    <w:pPr>
      <w:spacing w:after="160" w:line="240" w:lineRule="exact"/>
    </w:pPr>
    <w:rPr>
      <w:rFonts w:ascii="Verdana" w:eastAsia="Calibri" w:hAnsi="Verdana"/>
      <w:sz w:val="20"/>
      <w:szCs w:val="20"/>
      <w:lang w:val="en-US" w:eastAsia="en-US"/>
    </w:rPr>
  </w:style>
  <w:style w:type="paragraph" w:customStyle="1" w:styleId="2fd">
    <w:name w:val="Без интервала2"/>
    <w:uiPriority w:val="99"/>
    <w:rsid w:val="00AE052D"/>
    <w:rPr>
      <w:rFonts w:eastAsia="Times New Roman"/>
      <w:sz w:val="22"/>
      <w:szCs w:val="22"/>
      <w:lang w:eastAsia="en-US"/>
    </w:rPr>
  </w:style>
  <w:style w:type="paragraph" w:customStyle="1" w:styleId="xl89">
    <w:name w:val="xl8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3"/>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3"/>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3"/>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3"/>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3"/>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3"/>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3"/>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3"/>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3"/>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3"/>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3"/>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3"/>
    <w:uiPriority w:val="99"/>
    <w:rsid w:val="001375ED"/>
    <w:pPr>
      <w:ind w:left="720"/>
      <w:contextualSpacing/>
    </w:pPr>
    <w:rPr>
      <w:lang w:eastAsia="en-US"/>
    </w:rPr>
  </w:style>
  <w:style w:type="paragraph" w:customStyle="1" w:styleId="font6">
    <w:name w:val="font6"/>
    <w:basedOn w:val="a3"/>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3"/>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3"/>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3"/>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3"/>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3"/>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uiPriority w:val="99"/>
    <w:semiHidden/>
    <w:locked/>
    <w:rsid w:val="00036F8E"/>
    <w:rPr>
      <w:sz w:val="20"/>
    </w:rPr>
  </w:style>
  <w:style w:type="character" w:customStyle="1" w:styleId="211">
    <w:name w:val="Знак Знак21"/>
    <w:uiPriority w:val="99"/>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7"/>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b">
    <w:name w:val="Знак Знак"/>
    <w:basedOn w:val="a3"/>
    <w:rsid w:val="003B6F00"/>
    <w:pPr>
      <w:spacing w:after="160" w:line="240" w:lineRule="exact"/>
    </w:pPr>
    <w:rPr>
      <w:rFonts w:ascii="Verdana" w:hAnsi="Verdana"/>
      <w:sz w:val="20"/>
      <w:szCs w:val="20"/>
      <w:lang w:val="en-US" w:eastAsia="en-US"/>
    </w:rPr>
  </w:style>
  <w:style w:type="numbering" w:customStyle="1" w:styleId="1f6">
    <w:name w:val="Нет списка1"/>
    <w:next w:val="a7"/>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e">
    <w:name w:val="Знак Знак2"/>
    <w:rsid w:val="00303253"/>
    <w:rPr>
      <w:rFonts w:ascii="Arial" w:hAnsi="Arial" w:cs="Arial"/>
      <w:b/>
      <w:sz w:val="24"/>
      <w:szCs w:val="24"/>
      <w:lang w:val="ru-RU" w:eastAsia="ar-SA" w:bidi="ar-SA"/>
    </w:rPr>
  </w:style>
  <w:style w:type="character" w:customStyle="1" w:styleId="affffffffc">
    <w:name w:val="Маркеры списка"/>
    <w:rsid w:val="00303253"/>
    <w:rPr>
      <w:rFonts w:ascii="OpenSymbol" w:eastAsia="OpenSymbol" w:hAnsi="OpenSymbol" w:cs="OpenSymbol"/>
    </w:rPr>
  </w:style>
  <w:style w:type="paragraph" w:customStyle="1" w:styleId="affffffffd">
    <w:name w:val="Знак Знак Знак Знак Знак Знак Знак Знак Знак Знак Знак Знак Знак"/>
    <w:basedOn w:val="a3"/>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3"/>
    <w:next w:val="a3"/>
    <w:semiHidden/>
    <w:rsid w:val="00303253"/>
    <w:pPr>
      <w:spacing w:after="160" w:line="240" w:lineRule="exact"/>
    </w:pPr>
    <w:rPr>
      <w:rFonts w:ascii="Arial" w:hAnsi="Arial" w:cs="Arial"/>
      <w:sz w:val="20"/>
      <w:szCs w:val="20"/>
      <w:lang w:val="en-US" w:eastAsia="en-US"/>
    </w:rPr>
  </w:style>
  <w:style w:type="table" w:customStyle="1" w:styleId="2ff">
    <w:name w:val="Сетка таблицы2"/>
    <w:basedOn w:val="a6"/>
    <w:next w:val="a8"/>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0">
    <w:name w:val="Нет списка2"/>
    <w:next w:val="a7"/>
    <w:uiPriority w:val="99"/>
    <w:semiHidden/>
    <w:rsid w:val="00B40159"/>
  </w:style>
  <w:style w:type="table" w:customStyle="1" w:styleId="3f5">
    <w:name w:val="Сетка таблицы3"/>
    <w:basedOn w:val="a6"/>
    <w:next w:val="a8"/>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7"/>
    <w:uiPriority w:val="99"/>
    <w:semiHidden/>
    <w:unhideWhenUsed/>
    <w:rsid w:val="00732C73"/>
  </w:style>
  <w:style w:type="numbering" w:customStyle="1" w:styleId="4b">
    <w:name w:val="Нет списка4"/>
    <w:next w:val="a7"/>
    <w:uiPriority w:val="99"/>
    <w:semiHidden/>
    <w:unhideWhenUsed/>
    <w:rsid w:val="005C418B"/>
  </w:style>
  <w:style w:type="paragraph" w:customStyle="1" w:styleId="xl135">
    <w:name w:val="xl135"/>
    <w:basedOn w:val="a3"/>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3"/>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3"/>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3"/>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3"/>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7"/>
    <w:uiPriority w:val="99"/>
    <w:semiHidden/>
    <w:unhideWhenUsed/>
    <w:rsid w:val="008846F2"/>
  </w:style>
  <w:style w:type="paragraph" w:customStyle="1" w:styleId="xl140">
    <w:name w:val="xl140"/>
    <w:basedOn w:val="a3"/>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3"/>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3"/>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3"/>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3"/>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3"/>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3"/>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3"/>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7"/>
    <w:uiPriority w:val="99"/>
    <w:semiHidden/>
    <w:unhideWhenUsed/>
    <w:rsid w:val="00173443"/>
  </w:style>
  <w:style w:type="numbering" w:customStyle="1" w:styleId="75">
    <w:name w:val="Нет списка7"/>
    <w:next w:val="a7"/>
    <w:uiPriority w:val="99"/>
    <w:semiHidden/>
    <w:rsid w:val="00D61992"/>
  </w:style>
  <w:style w:type="character" w:customStyle="1" w:styleId="2ff1">
    <w:name w:val="Знак Знак2"/>
    <w:rsid w:val="00D61992"/>
    <w:rPr>
      <w:rFonts w:ascii="Arial" w:hAnsi="Arial" w:cs="Arial"/>
      <w:b/>
      <w:sz w:val="24"/>
      <w:szCs w:val="24"/>
      <w:lang w:val="ru-RU" w:eastAsia="ar-SA" w:bidi="ar-SA"/>
    </w:rPr>
  </w:style>
  <w:style w:type="table" w:customStyle="1" w:styleId="4c">
    <w:name w:val="Сетка таблицы4"/>
    <w:basedOn w:val="a6"/>
    <w:next w:val="a8"/>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3"/>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3"/>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7"/>
    <w:uiPriority w:val="99"/>
    <w:semiHidden/>
    <w:unhideWhenUsed/>
    <w:rsid w:val="00E961D0"/>
  </w:style>
  <w:style w:type="numbering" w:customStyle="1" w:styleId="93">
    <w:name w:val="Нет списка9"/>
    <w:next w:val="a7"/>
    <w:uiPriority w:val="99"/>
    <w:semiHidden/>
    <w:unhideWhenUsed/>
    <w:rsid w:val="00A843CD"/>
  </w:style>
  <w:style w:type="paragraph" w:customStyle="1" w:styleId="xl171">
    <w:name w:val="xl171"/>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3"/>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3"/>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3"/>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3"/>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3"/>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3"/>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7"/>
    <w:uiPriority w:val="99"/>
    <w:semiHidden/>
    <w:unhideWhenUsed/>
    <w:rsid w:val="00E57A17"/>
  </w:style>
  <w:style w:type="numbering" w:customStyle="1" w:styleId="111">
    <w:name w:val="Нет списка11"/>
    <w:next w:val="a7"/>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6"/>
    <w:next w:val="a8"/>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7"/>
    <w:uiPriority w:val="99"/>
    <w:semiHidden/>
    <w:unhideWhenUsed/>
    <w:rsid w:val="00D37FDF"/>
  </w:style>
  <w:style w:type="numbering" w:customStyle="1" w:styleId="132">
    <w:name w:val="Нет списка13"/>
    <w:next w:val="a7"/>
    <w:uiPriority w:val="99"/>
    <w:semiHidden/>
    <w:unhideWhenUsed/>
    <w:rsid w:val="00366114"/>
  </w:style>
  <w:style w:type="numbering" w:customStyle="1" w:styleId="140">
    <w:name w:val="Нет списка14"/>
    <w:next w:val="a7"/>
    <w:uiPriority w:val="99"/>
    <w:semiHidden/>
    <w:unhideWhenUsed/>
    <w:rsid w:val="00453413"/>
  </w:style>
  <w:style w:type="character" w:customStyle="1" w:styleId="1f7">
    <w:name w:val="Нижний колонтитул Знак1"/>
    <w:uiPriority w:val="99"/>
    <w:rsid w:val="00453413"/>
    <w:rPr>
      <w:rFonts w:ascii="Times New Roman" w:eastAsia="SimSun" w:hAnsi="Times New Roman"/>
      <w:sz w:val="24"/>
      <w:szCs w:val="24"/>
      <w:lang w:val="x-none" w:eastAsia="zh-CN"/>
    </w:rPr>
  </w:style>
  <w:style w:type="character" w:customStyle="1" w:styleId="S10">
    <w:name w:val="S_Маркированный Знак1"/>
    <w:link w:val="S0"/>
    <w:locked/>
    <w:rsid w:val="00453413"/>
    <w:rPr>
      <w:rFonts w:ascii="Times New Roman" w:eastAsia="Times New Roman" w:hAnsi="Times New Roman"/>
      <w:w w:val="109"/>
      <w:sz w:val="24"/>
      <w:szCs w:val="24"/>
    </w:rPr>
  </w:style>
  <w:style w:type="character" w:customStyle="1" w:styleId="1f8">
    <w:name w:val="Текст выноски Знак1"/>
    <w:rsid w:val="00453413"/>
    <w:rPr>
      <w:rFonts w:ascii="Tahoma" w:eastAsia="SimSun" w:hAnsi="Tahoma"/>
      <w:sz w:val="16"/>
      <w:szCs w:val="16"/>
      <w:lang w:val="x-none" w:eastAsia="zh-CN"/>
    </w:rPr>
  </w:style>
  <w:style w:type="table" w:customStyle="1" w:styleId="67">
    <w:name w:val="Сетка таблицы6"/>
    <w:basedOn w:val="a6"/>
    <w:next w:val="a8"/>
    <w:uiPriority w:val="59"/>
    <w:rsid w:val="0045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e">
    <w:name w:val="Обычный в таблице"/>
    <w:basedOn w:val="a3"/>
    <w:rsid w:val="00453413"/>
    <w:pPr>
      <w:spacing w:after="0" w:line="360" w:lineRule="auto"/>
      <w:ind w:firstLine="709"/>
      <w:jc w:val="both"/>
    </w:pPr>
    <w:rPr>
      <w:rFonts w:ascii="Times New Roman" w:hAnsi="Times New Roman"/>
      <w:sz w:val="28"/>
      <w:szCs w:val="28"/>
      <w:lang w:eastAsia="ar-SA"/>
    </w:rPr>
  </w:style>
  <w:style w:type="character" w:customStyle="1" w:styleId="1f9">
    <w:name w:val="Верхний колонтитул Знак1"/>
    <w:uiPriority w:val="99"/>
    <w:rsid w:val="00453413"/>
    <w:rPr>
      <w:rFonts w:ascii="Times New Roman" w:eastAsia="Times New Roman" w:hAnsi="Times New Roman" w:cs="Times New Roman"/>
      <w:sz w:val="24"/>
      <w:szCs w:val="24"/>
      <w:lang w:eastAsia="ru-RU"/>
    </w:rPr>
  </w:style>
  <w:style w:type="character" w:customStyle="1" w:styleId="1fa">
    <w:name w:val="Основной текст Знак1"/>
    <w:rsid w:val="00453413"/>
    <w:rPr>
      <w:rFonts w:ascii="Times New Roman" w:eastAsia="Times New Roman" w:hAnsi="Times New Roman"/>
      <w:b/>
      <w:bCs/>
      <w:sz w:val="24"/>
      <w:szCs w:val="24"/>
      <w:lang w:val="x-none"/>
    </w:rPr>
  </w:style>
  <w:style w:type="paragraph" w:customStyle="1" w:styleId="afffffffff">
    <w:name w:val="Нормальный (таблица)"/>
    <w:basedOn w:val="a3"/>
    <w:next w:val="a3"/>
    <w:rsid w:val="00453413"/>
    <w:pPr>
      <w:widowControl w:val="0"/>
      <w:autoSpaceDE w:val="0"/>
      <w:autoSpaceDN w:val="0"/>
      <w:adjustRightInd w:val="0"/>
      <w:spacing w:after="0" w:line="240" w:lineRule="auto"/>
      <w:jc w:val="both"/>
    </w:pPr>
    <w:rPr>
      <w:rFonts w:ascii="Arial" w:hAnsi="Arial" w:cs="Arial"/>
      <w:sz w:val="24"/>
      <w:szCs w:val="24"/>
    </w:rPr>
  </w:style>
  <w:style w:type="paragraph" w:customStyle="1" w:styleId="afffffffff0">
    <w:name w:val="Текст записки"/>
    <w:basedOn w:val="a3"/>
    <w:qFormat/>
    <w:rsid w:val="00453413"/>
    <w:pPr>
      <w:autoSpaceDE w:val="0"/>
      <w:autoSpaceDN w:val="0"/>
      <w:adjustRightInd w:val="0"/>
      <w:spacing w:after="120"/>
      <w:ind w:firstLine="567"/>
      <w:jc w:val="both"/>
    </w:pPr>
    <w:rPr>
      <w:rFonts w:ascii="Times New Roman" w:eastAsia="Calibri" w:hAnsi="Times New Roman"/>
      <w:sz w:val="24"/>
      <w:szCs w:val="28"/>
      <w:lang w:eastAsia="en-US"/>
    </w:rPr>
  </w:style>
  <w:style w:type="paragraph" w:customStyle="1" w:styleId="afffffffff1">
    <w:name w:val="Логотип ООО"/>
    <w:basedOn w:val="ac"/>
    <w:next w:val="a3"/>
    <w:link w:val="afffffffff2"/>
    <w:uiPriority w:val="99"/>
    <w:semiHidden/>
    <w:rsid w:val="00453413"/>
    <w:pPr>
      <w:suppressAutoHyphens w:val="0"/>
      <w:spacing w:after="0"/>
      <w:ind w:firstLine="567"/>
      <w:jc w:val="both"/>
    </w:pPr>
    <w:rPr>
      <w:rFonts w:ascii="Times New Roman" w:eastAsia="Calibri" w:hAnsi="Times New Roman"/>
      <w:b/>
      <w:sz w:val="20"/>
      <w:szCs w:val="20"/>
      <w:lang w:eastAsia="en-US"/>
    </w:rPr>
  </w:style>
  <w:style w:type="character" w:customStyle="1" w:styleId="afffffffff2">
    <w:name w:val="Логотип ООО Знак"/>
    <w:link w:val="afffffffff1"/>
    <w:uiPriority w:val="99"/>
    <w:semiHidden/>
    <w:locked/>
    <w:rsid w:val="00453413"/>
    <w:rPr>
      <w:rFonts w:ascii="Times New Roman" w:hAnsi="Times New Roman"/>
      <w:b/>
      <w:lang w:eastAsia="en-US"/>
    </w:rPr>
  </w:style>
  <w:style w:type="paragraph" w:customStyle="1" w:styleId="afffffffff3">
    <w:name w:val="Таблица"/>
    <w:basedOn w:val="a3"/>
    <w:rsid w:val="00453413"/>
    <w:pPr>
      <w:spacing w:after="0" w:line="240" w:lineRule="auto"/>
      <w:jc w:val="both"/>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numbering" w:customStyle="1" w:styleId="13">
    <w:name w:val="1111111"/>
    <w:pPr>
      <w:numPr>
        <w:numId w:val="7"/>
      </w:numPr>
    </w:pPr>
  </w:style>
  <w:style w:type="numbering" w:customStyle="1" w:styleId="20">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64651859">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67585193">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2643610">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6307786">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AD%D1%80%D0%BE%D0%B7%D0%B8%D1%8F_(%D0%B3%D0%B5%D0%BE%D0%BB%D0%BE%D0%B3%D0%B8%D1%8F)" TargetMode="External"/><Relationship Id="rId18" Type="http://schemas.openxmlformats.org/officeDocument/2006/relationships/image" Target="media/image2.png"/><Relationship Id="rId26" Type="http://schemas.openxmlformats.org/officeDocument/2006/relationships/hyperlink" Target="kodeks://link/d?nd=564566808&amp;prevdoc=564566808&amp;point=mark=00000000000000000000000000000000000000000000000000A820NJ" TargetMode="External"/><Relationship Id="rId39" Type="http://schemas.openxmlformats.org/officeDocument/2006/relationships/hyperlink" Target="kodeks://link/d?nd=564566808&amp;prevdoc=564566808&amp;point=mark=000000000000000000000000000000000000000000000000008R20M9" TargetMode="External"/><Relationship Id="rId21" Type="http://schemas.openxmlformats.org/officeDocument/2006/relationships/hyperlink" Target="consultantplus://offline/ref=3CED6584B39E0DAF2BAE9C4C280752F6858BD60CCB8F74FE6CDD3985E953FB55DA4D19291589A0F9C73E577129C9D9DED641101E8BF196FAk622O" TargetMode="External"/><Relationship Id="rId34" Type="http://schemas.openxmlformats.org/officeDocument/2006/relationships/hyperlink" Target="kodeks://link/d?nd=564566808&amp;prevdoc=564566808&amp;point=mark=000000000000000000000000000000000000000000000000008QS0M5" TargetMode="External"/><Relationship Id="rId42" Type="http://schemas.openxmlformats.org/officeDocument/2006/relationships/hyperlink" Target="kodeks://link/d?nd=564566808&amp;prevdoc=564566808&amp;point=mark=000000000000000000000000000000000000000000000000008QM0M6"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kodeks://link/d?nd=564566808&amp;prevdoc=564566808&amp;point=mark=000000000000000000000000000000000000000000000000008PG0LR" TargetMode="External"/><Relationship Id="rId11" Type="http://schemas.openxmlformats.org/officeDocument/2006/relationships/footer" Target="footer1.xml"/><Relationship Id="rId24" Type="http://schemas.openxmlformats.org/officeDocument/2006/relationships/hyperlink" Target="kodeks://link/d?nd=564566808&amp;prevdoc=564566808&amp;point=mark=000000000000000000000000000000000000000000000000008PC0LQ" TargetMode="External"/><Relationship Id="rId32" Type="http://schemas.openxmlformats.org/officeDocument/2006/relationships/hyperlink" Target="kodeks://link/d?nd=564566808&amp;prevdoc=564566808&amp;point=mark=000000000000000000000000000000000000000000000000008Q60M1" TargetMode="External"/><Relationship Id="rId37" Type="http://schemas.openxmlformats.org/officeDocument/2006/relationships/hyperlink" Target="kodeks://link/d?nd=564566808&amp;prevdoc=564566808&amp;point=mark=000000000000000000000000000000000000000000000000008QS0M5" TargetMode="External"/><Relationship Id="rId40" Type="http://schemas.openxmlformats.org/officeDocument/2006/relationships/hyperlink" Target="kodeks://link/d?nd=564566808&amp;prevdoc=564566808&amp;point=mark=000000000000000000000000000000000000000000000000008QC0M0" TargetMode="External"/><Relationship Id="rId45" Type="http://schemas.openxmlformats.org/officeDocument/2006/relationships/hyperlink" Target="mailto:sentybrskyadm@mail.ru" TargetMode="Externa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hyperlink" Target="consultantplus://offline/ref=3CED6584B39E0DAF2BAE9C4C280752F6858BD60CCB8F74FE6CDD3985E953FB55DA4D19291589A0F9C73E577129C9D9DED641101E8BF196FAk622O" TargetMode="External"/><Relationship Id="rId28" Type="http://schemas.openxmlformats.org/officeDocument/2006/relationships/hyperlink" Target="consultantplus://offline/ref=3CED6584B39E0DAF2BAE9C4C280752F6858BD60CCB8F74FE6CDD3985E953FB55DA4D19291589A0F9C73E577129C9D9DED641101E8BF196FAk622O" TargetMode="External"/><Relationship Id="rId36" Type="http://schemas.openxmlformats.org/officeDocument/2006/relationships/hyperlink" Target="kodeks://link/d?nd=564566808&amp;prevdoc=564566808&amp;point=mark=000000000000000000000000000000000000000000000000008R00M8" TargetMode="Externa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hyperlink" Target="kodeks://link/d?nd=564566808&amp;prevdoc=564566808&amp;point=mark=00000000000000000000000000000000000000000000000000A840NK" TargetMode="External"/><Relationship Id="rId44" Type="http://schemas.openxmlformats.org/officeDocument/2006/relationships/hyperlink" Target="kodeks://link/d?nd=564566808&amp;prevdoc=564566808&amp;point=mark=000000000000000000000000000000000000000000000000008QQ0M4" TargetMode="External"/><Relationship Id="rId4" Type="http://schemas.microsoft.com/office/2007/relationships/stylesWithEffects" Target="stylesWithEffects.xml"/><Relationship Id="rId9" Type="http://schemas.openxmlformats.org/officeDocument/2006/relationships/hyperlink" Target="http://sentyabrskiy.ru/" TargetMode="External"/><Relationship Id="rId14" Type="http://schemas.openxmlformats.org/officeDocument/2006/relationships/hyperlink" Target="http://ru.wikipedia.org/wiki/%D0%A1%D0%BA%D0%BB%D0%BE%D0%BD" TargetMode="External"/><Relationship Id="rId22" Type="http://schemas.openxmlformats.org/officeDocument/2006/relationships/hyperlink" Target="kodeks://link/d?nd=564566808&amp;prevdoc=564566808&amp;point=mark=000000000000000000000000000000000000000000000000008QS0M5" TargetMode="External"/><Relationship Id="rId27" Type="http://schemas.openxmlformats.org/officeDocument/2006/relationships/hyperlink" Target="kodeks://link/d?nd=564566808&amp;prevdoc=564566808&amp;point=mark=000000000000000000000000000000000000000000000000008QS0M5" TargetMode="External"/><Relationship Id="rId30" Type="http://schemas.openxmlformats.org/officeDocument/2006/relationships/hyperlink" Target="kodeks://link/d?nd=564566808&amp;prevdoc=564566808&amp;point=mark=000000000000000000000000000000000000000000000000008PO0LT" TargetMode="External"/><Relationship Id="rId35" Type="http://schemas.openxmlformats.org/officeDocument/2006/relationships/hyperlink" Target="consultantplus://offline/ref=3CED6584B39E0DAF2BAE9C4C280752F6858BD60CCB8F74FE6CDD3985E953FB55DA4D19291589A0F9C73E577129C9D9DED641101E8BF196FAk622O" TargetMode="External"/><Relationship Id="rId43" Type="http://schemas.openxmlformats.org/officeDocument/2006/relationships/hyperlink" Target="kodeks://link/d?nd=564566808&amp;prevdoc=564566808&amp;point=mark=000000000000000000000000000000000000000000000000008Q40LU" TargetMode="External"/><Relationship Id="rId48" Type="http://schemas.openxmlformats.org/officeDocument/2006/relationships/footer" Target="footer6.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hyperlink" Target="kodeks://link/d?nd=564566808&amp;prevdoc=564566808&amp;point=mark=00000000000000000000000000000000000000000000000000A840NK" TargetMode="External"/><Relationship Id="rId33" Type="http://schemas.openxmlformats.org/officeDocument/2006/relationships/hyperlink" Target="kodeks://link/d?nd=564566808&amp;prevdoc=564566808&amp;point=mark=000000000000000000000000000000000000000000000000008QE0M5" TargetMode="External"/><Relationship Id="rId38" Type="http://schemas.openxmlformats.org/officeDocument/2006/relationships/hyperlink" Target="consultantplus://offline/ref=3CED6584B39E0DAF2BAE9C4C280752F6858BD60CCB8F74FE6CDD3985E953FB55DA4D19291589A0F9C73E577129C9D9DED641101E8BF196FAk622O" TargetMode="External"/><Relationship Id="rId46" Type="http://schemas.openxmlformats.org/officeDocument/2006/relationships/footer" Target="footer5.xml"/><Relationship Id="rId20" Type="http://schemas.openxmlformats.org/officeDocument/2006/relationships/image" Target="media/image3.jpeg"/><Relationship Id="rId41" Type="http://schemas.openxmlformats.org/officeDocument/2006/relationships/hyperlink" Target="kodeks://link/d?nd=564566808&amp;prevdoc=564566808&amp;point=mark=000000000000000000000000000000000000000000000000008QS0M5"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F739BA-C8DF-4AFB-8698-9F7898D16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3420</TotalTime>
  <Pages>36</Pages>
  <Words>13866</Words>
  <Characters>79038</Characters>
  <Application>Microsoft Office Word</Application>
  <DocSecurity>0</DocSecurity>
  <Lines>658</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211</cp:revision>
  <cp:lastPrinted>2018-03-15T07:26:00Z</cp:lastPrinted>
  <dcterms:created xsi:type="dcterms:W3CDTF">2014-08-08T06:50:00Z</dcterms:created>
  <dcterms:modified xsi:type="dcterms:W3CDTF">2022-02-07T06:20:00Z</dcterms:modified>
</cp:coreProperties>
</file>