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Сентябрьский</w:t>
      </w:r>
    </w:p>
    <w:p w:rsidR="00A31A0B" w:rsidRDefault="00AE1C7C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1pt;width:546pt;height:139.25pt;z-index:251658240"/>
        </w:pict>
      </w:r>
    </w:p>
    <w:p w:rsidR="008C3EBF" w:rsidRDefault="00AE1C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DB4D21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B4D21" w:rsidRPr="008C3EBF" w:rsidRDefault="00330B45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DB4D21" w:rsidRDefault="00330B45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30</w:t>
                  </w:r>
                </w:p>
                <w:p w:rsidR="00DB4D21" w:rsidRPr="008C3EBF" w:rsidRDefault="009E7FDD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декабря</w:t>
                  </w:r>
                  <w:r w:rsidR="00DB4D21"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Pr="008C3EBF" w:rsidRDefault="00AE1C7C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DB4D21" w:rsidRDefault="00DB4D21" w:rsidP="00523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45" w:rsidRPr="00B11013" w:rsidRDefault="00113DFF" w:rsidP="00330B45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11013">
        <w:rPr>
          <w:rFonts w:ascii="Times New Roman" w:hAnsi="Times New Roman" w:cs="Times New Roman"/>
          <w:b/>
          <w:sz w:val="21"/>
          <w:szCs w:val="21"/>
        </w:rPr>
        <w:t>ПОСТАНОВЛЕНИЕ АДМИНИСТРАЦИИ</w:t>
      </w:r>
      <w:r w:rsidR="00DE1D4A" w:rsidRPr="00B11013">
        <w:rPr>
          <w:rFonts w:ascii="Times New Roman" w:hAnsi="Times New Roman" w:cs="Times New Roman"/>
          <w:b/>
          <w:sz w:val="21"/>
          <w:szCs w:val="21"/>
        </w:rPr>
        <w:t xml:space="preserve"> СЕЛЬСК</w:t>
      </w:r>
      <w:r w:rsidR="00330B45" w:rsidRPr="00B11013">
        <w:rPr>
          <w:rFonts w:ascii="Times New Roman" w:hAnsi="Times New Roman" w:cs="Times New Roman"/>
          <w:b/>
          <w:sz w:val="21"/>
          <w:szCs w:val="21"/>
        </w:rPr>
        <w:t>ОГО ПОСЕЛЕНИЯ СЕНТЯБРЬСКИЙ от 30</w:t>
      </w:r>
      <w:r w:rsidRPr="00B11013">
        <w:rPr>
          <w:rFonts w:ascii="Times New Roman" w:hAnsi="Times New Roman" w:cs="Times New Roman"/>
          <w:b/>
          <w:sz w:val="21"/>
          <w:szCs w:val="21"/>
        </w:rPr>
        <w:t xml:space="preserve">.12.2009 </w:t>
      </w:r>
      <w:r w:rsidR="00330B45" w:rsidRPr="00B11013">
        <w:rPr>
          <w:rFonts w:ascii="Times New Roman" w:hAnsi="Times New Roman" w:cs="Times New Roman"/>
          <w:b/>
          <w:sz w:val="21"/>
          <w:szCs w:val="21"/>
        </w:rPr>
        <w:t>№63</w:t>
      </w:r>
      <w:r w:rsidR="00DE1D4A" w:rsidRPr="00B11013">
        <w:rPr>
          <w:rFonts w:ascii="Times New Roman" w:hAnsi="Times New Roman" w:cs="Times New Roman"/>
          <w:b/>
          <w:sz w:val="21"/>
          <w:szCs w:val="21"/>
        </w:rPr>
        <w:t xml:space="preserve"> «</w:t>
      </w:r>
      <w:r w:rsidR="00330B45" w:rsidRPr="00B11013">
        <w:rPr>
          <w:rFonts w:ascii="Times New Roman" w:hAnsi="Times New Roman" w:cs="Times New Roman"/>
          <w:sz w:val="21"/>
          <w:szCs w:val="21"/>
        </w:rPr>
        <w:t>Об утверждении Положения о градостроительной комиссии»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автономного округа-Югры от18.04.2007 №39-оз «О градостроительной деятельности на территории Ханты-Мансийского автономного округа-Югры», Уставом муниципального образования сельское поселение Сентябрьский, п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становляю: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right="-1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ab/>
        <w:t>1. Утвердить Положение о градостроительной комиссии администрации сельского поселения Сентябрьский, согласно приложению № 1.</w:t>
      </w:r>
    </w:p>
    <w:p w:rsidR="00330B45" w:rsidRPr="00B11013" w:rsidRDefault="00330B45" w:rsidP="00330B45">
      <w:pPr>
        <w:spacing w:after="0"/>
        <w:ind w:right="-1" w:firstLine="708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 Утвердить состав градостроительной комиссии администрации сельского пос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ления Сентябрьский в составе согласно приложению № 2.</w:t>
      </w:r>
    </w:p>
    <w:p w:rsidR="00330B45" w:rsidRPr="00B11013" w:rsidRDefault="00330B45" w:rsidP="00330B45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 Настоящее постановление подлежит опубликованию (обнародованию) и размещению на официальном сайте администрации Нефтеюганского района  в сети «И</w:t>
      </w:r>
      <w:r w:rsidRPr="00B11013">
        <w:rPr>
          <w:rFonts w:ascii="Times New Roman" w:hAnsi="Times New Roman" w:cs="Times New Roman"/>
          <w:sz w:val="21"/>
          <w:szCs w:val="21"/>
        </w:rPr>
        <w:t>н</w:t>
      </w:r>
      <w:r w:rsidRPr="00B11013">
        <w:rPr>
          <w:rFonts w:ascii="Times New Roman" w:hAnsi="Times New Roman" w:cs="Times New Roman"/>
          <w:sz w:val="21"/>
          <w:szCs w:val="21"/>
        </w:rPr>
        <w:t>тернет».</w:t>
      </w:r>
    </w:p>
    <w:p w:rsidR="00330B45" w:rsidRPr="00B11013" w:rsidRDefault="00330B45" w:rsidP="00330B45">
      <w:pPr>
        <w:spacing w:after="0"/>
        <w:ind w:right="-1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4.Контроль за выполнением постановления оставляю за собой.</w:t>
      </w:r>
    </w:p>
    <w:p w:rsidR="00330B45" w:rsidRPr="00B11013" w:rsidRDefault="00330B45" w:rsidP="00330B45">
      <w:pPr>
        <w:spacing w:after="0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Глава поселения </w:t>
      </w:r>
      <w:r w:rsidRPr="00B11013">
        <w:rPr>
          <w:rFonts w:ascii="Times New Roman" w:hAnsi="Times New Roman" w:cs="Times New Roman"/>
          <w:sz w:val="21"/>
          <w:szCs w:val="21"/>
        </w:rPr>
        <w:tab/>
        <w:t xml:space="preserve">                                  А.В. Светлаков</w:t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</w:p>
    <w:p w:rsidR="00330B45" w:rsidRPr="00B11013" w:rsidRDefault="00330B45" w:rsidP="00330B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E31D5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Приложение №1   к постановлению администрации</w:t>
      </w:r>
      <w:r w:rsidR="00E31D57" w:rsidRPr="00B11013">
        <w:rPr>
          <w:rFonts w:ascii="Times New Roman" w:hAnsi="Times New Roman" w:cs="Times New Roman"/>
          <w:sz w:val="21"/>
          <w:szCs w:val="21"/>
        </w:rPr>
        <w:t xml:space="preserve"> </w:t>
      </w:r>
      <w:r w:rsidRPr="00B11013">
        <w:rPr>
          <w:rFonts w:ascii="Times New Roman" w:hAnsi="Times New Roman" w:cs="Times New Roman"/>
          <w:sz w:val="21"/>
          <w:szCs w:val="21"/>
        </w:rPr>
        <w:t>сельского поселения Сентябр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 xml:space="preserve">ский  от </w:t>
      </w:r>
      <w:r w:rsidRPr="00B11013">
        <w:rPr>
          <w:rFonts w:ascii="Times New Roman" w:hAnsi="Times New Roman" w:cs="Times New Roman"/>
          <w:sz w:val="21"/>
          <w:szCs w:val="21"/>
          <w:u w:val="single"/>
        </w:rPr>
        <w:t>30.12.2009</w:t>
      </w:r>
      <w:r w:rsidRPr="00B11013">
        <w:rPr>
          <w:rFonts w:ascii="Times New Roman" w:hAnsi="Times New Roman" w:cs="Times New Roman"/>
          <w:sz w:val="21"/>
          <w:szCs w:val="21"/>
        </w:rPr>
        <w:t xml:space="preserve"> №_</w:t>
      </w:r>
      <w:r w:rsidRPr="00B11013">
        <w:rPr>
          <w:rFonts w:ascii="Times New Roman" w:hAnsi="Times New Roman" w:cs="Times New Roman"/>
          <w:sz w:val="21"/>
          <w:szCs w:val="21"/>
          <w:u w:val="single"/>
        </w:rPr>
        <w:t>63</w:t>
      </w:r>
      <w:r w:rsidRPr="00B11013">
        <w:rPr>
          <w:rFonts w:ascii="Times New Roman" w:hAnsi="Times New Roman" w:cs="Times New Roman"/>
          <w:sz w:val="21"/>
          <w:szCs w:val="21"/>
        </w:rPr>
        <w:t>_</w:t>
      </w:r>
    </w:p>
    <w:p w:rsidR="00330B45" w:rsidRPr="00B11013" w:rsidRDefault="00330B45" w:rsidP="00E31D57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</w:r>
    </w:p>
    <w:p w:rsidR="00330B45" w:rsidRPr="00B11013" w:rsidRDefault="00330B45" w:rsidP="00330B45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ПОЛОЖЕНИЕ</w:t>
      </w:r>
    </w:p>
    <w:p w:rsidR="00330B45" w:rsidRPr="00B11013" w:rsidRDefault="00330B45" w:rsidP="00330B45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о градостроительной комиссии сельского поселения Сентябрьский </w:t>
      </w:r>
    </w:p>
    <w:p w:rsidR="00330B45" w:rsidRPr="00B11013" w:rsidRDefault="00330B45" w:rsidP="00330B45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E31D57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B11013">
        <w:rPr>
          <w:rFonts w:ascii="Times New Roman" w:hAnsi="Times New Roman" w:cs="Times New Roman"/>
          <w:sz w:val="21"/>
          <w:szCs w:val="21"/>
        </w:rPr>
        <w:t>.Общие положения</w:t>
      </w:r>
    </w:p>
    <w:p w:rsidR="00330B45" w:rsidRPr="00B11013" w:rsidRDefault="00330B45" w:rsidP="00330B4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ab/>
        <w:t>1.1.Градостроительная комиссия администрации муниципального образования сельское поселение Сентябрьский (далее по тексту - Комиссия) является постоянно дейс</w:t>
      </w:r>
      <w:r w:rsidRPr="00B11013">
        <w:rPr>
          <w:rFonts w:ascii="Times New Roman" w:hAnsi="Times New Roman" w:cs="Times New Roman"/>
          <w:sz w:val="21"/>
          <w:szCs w:val="21"/>
        </w:rPr>
        <w:t>т</w:t>
      </w:r>
      <w:r w:rsidRPr="00B11013">
        <w:rPr>
          <w:rFonts w:ascii="Times New Roman" w:hAnsi="Times New Roman" w:cs="Times New Roman"/>
          <w:sz w:val="21"/>
          <w:szCs w:val="21"/>
        </w:rPr>
        <w:t>вующим совещательным органом  для рассмотрения и принятия решений по вопросам, отнесенным к полномочиям органов местного самоуправления, в области градостроительной деятельности на территории сельского поселения Сентябр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ский.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1.2.Комиссия в своей деятельности руководствуется Конституцией Росси</w:t>
      </w:r>
      <w:r w:rsidRPr="00B11013">
        <w:rPr>
          <w:rFonts w:ascii="Times New Roman" w:hAnsi="Times New Roman" w:cs="Times New Roman"/>
          <w:sz w:val="21"/>
          <w:szCs w:val="21"/>
        </w:rPr>
        <w:t>й</w:t>
      </w:r>
      <w:r w:rsidRPr="00B11013">
        <w:rPr>
          <w:rFonts w:ascii="Times New Roman" w:hAnsi="Times New Roman" w:cs="Times New Roman"/>
          <w:sz w:val="21"/>
          <w:szCs w:val="21"/>
        </w:rPr>
        <w:t>ской Федерации и федеральными законами, нормативными актами Президента Российской Федерации и Правительства Российской Федерации, правовыми актами Ханты – Мансийского автономного округа – Югры, Уставом муниципального образования сельское поселение Сентябрьский, муниципальными правовыми акт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ми, настоящим Положением.</w:t>
      </w:r>
    </w:p>
    <w:p w:rsidR="00330B45" w:rsidRPr="00B11013" w:rsidRDefault="00330B45" w:rsidP="00330B45">
      <w:pPr>
        <w:tabs>
          <w:tab w:val="left" w:pos="540"/>
          <w:tab w:val="left" w:pos="32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1.3.Состав комиссии формируется главой сельского поселения и ее количество не может превышать 17 человек.</w:t>
      </w:r>
    </w:p>
    <w:p w:rsidR="00330B45" w:rsidRPr="00B11013" w:rsidRDefault="00330B45" w:rsidP="00B11013">
      <w:pPr>
        <w:tabs>
          <w:tab w:val="left" w:pos="540"/>
          <w:tab w:val="left" w:pos="3240"/>
        </w:tabs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lastRenderedPageBreak/>
        <w:t>1.4.Техническое обеспечение деятельности комиссии осуществляет администрация сельского поселения при содействии комитета архитектуры и градостроительства админ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страции Нефтеюганского района.</w:t>
      </w:r>
    </w:p>
    <w:p w:rsidR="00330B45" w:rsidRPr="00B11013" w:rsidRDefault="00330B45" w:rsidP="00E31D57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Pr="00B11013">
        <w:rPr>
          <w:rFonts w:ascii="Times New Roman" w:hAnsi="Times New Roman" w:cs="Times New Roman"/>
          <w:sz w:val="21"/>
          <w:szCs w:val="21"/>
        </w:rPr>
        <w:t>.Задачи Комиссии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2.1.Основными задачами Комиссии являются: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2.1.1.Проведение единой политики в сфере земельных отношений и градостроител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ного регулирования на территории сельского поселения.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2.1.2.Содействие устойчивому и социальному развитию сельского пос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ления.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2.1.3.Обеспечение профессионального решения вопросов, касающихся улучшения архитектурного облика  поселения, развития системы инженерного обеспечения, комплексной застройки жилых районов и микрорайонов, благ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устройства территорий.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2.1.4.Обеспечение прав граждан на комфортные условия проживания.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2.1.5.Координация работы структурных подразделений администрации сельского п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селения, участвующих в решении вопросов местного значения в области градостроител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ства.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E31D57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Pr="00B11013">
        <w:rPr>
          <w:rFonts w:ascii="Times New Roman" w:hAnsi="Times New Roman" w:cs="Times New Roman"/>
          <w:sz w:val="21"/>
          <w:szCs w:val="21"/>
        </w:rPr>
        <w:t>.Функции Комиссии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3.1.Комиссия осуществляет следующие функции: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3.1.1.  Осуществляет подготовку заключений по предложениям о внесении измен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ний в Правила землепользования и застройки;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3.1.2. Осуществляет подготовку рекомендаций: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 о предоставлении  разрешения или об отказе в предоставлении разрешения на условно разрешенный вид использования земельного участка или объектов капитального строительс</w:t>
      </w:r>
      <w:r w:rsidRPr="00B11013">
        <w:rPr>
          <w:rFonts w:ascii="Times New Roman" w:hAnsi="Times New Roman" w:cs="Times New Roman"/>
          <w:sz w:val="21"/>
          <w:szCs w:val="21"/>
        </w:rPr>
        <w:t>т</w:t>
      </w:r>
      <w:r w:rsidRPr="00B11013">
        <w:rPr>
          <w:rFonts w:ascii="Times New Roman" w:hAnsi="Times New Roman" w:cs="Times New Roman"/>
          <w:sz w:val="21"/>
          <w:szCs w:val="21"/>
        </w:rPr>
        <w:t>ва;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 о предоставлении разрешения или об отказе в предоставлении разрешения на отклонение от предельных параметров разрешенного строительства, реконструкции объе</w:t>
      </w:r>
      <w:r w:rsidRPr="00B11013">
        <w:rPr>
          <w:rFonts w:ascii="Times New Roman" w:hAnsi="Times New Roman" w:cs="Times New Roman"/>
          <w:sz w:val="21"/>
          <w:szCs w:val="21"/>
        </w:rPr>
        <w:t>к</w:t>
      </w:r>
      <w:r w:rsidRPr="00B11013">
        <w:rPr>
          <w:rFonts w:ascii="Times New Roman" w:hAnsi="Times New Roman" w:cs="Times New Roman"/>
          <w:sz w:val="21"/>
          <w:szCs w:val="21"/>
        </w:rPr>
        <w:t>тов капитального строительства;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3.1.3.Согласовывает  предложения по планировке отдельных микрорайонов  поселения, предложения по строительству объектов жилищно-гражданского, кул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турно-бытового и промышленного строительства, предложения по реконструкции зданий и с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оружений.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3.1.4.Согласовывает предложения по внешнему благоустройству и оформлению те</w:t>
      </w:r>
      <w:r w:rsidRPr="00B11013">
        <w:rPr>
          <w:rFonts w:ascii="Times New Roman" w:hAnsi="Times New Roman" w:cs="Times New Roman"/>
          <w:sz w:val="21"/>
          <w:szCs w:val="21"/>
        </w:rPr>
        <w:t>р</w:t>
      </w:r>
      <w:r w:rsidRPr="00B11013">
        <w:rPr>
          <w:rFonts w:ascii="Times New Roman" w:hAnsi="Times New Roman" w:cs="Times New Roman"/>
          <w:sz w:val="21"/>
          <w:szCs w:val="21"/>
        </w:rPr>
        <w:t>риторий поселения.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3.1.5.Согласовывает паспорта отделки фасадов и эскизные проекты об</w:t>
      </w:r>
      <w:r w:rsidRPr="00B11013">
        <w:rPr>
          <w:rFonts w:ascii="Times New Roman" w:hAnsi="Times New Roman" w:cs="Times New Roman"/>
          <w:sz w:val="21"/>
          <w:szCs w:val="21"/>
        </w:rPr>
        <w:t>ъ</w:t>
      </w:r>
      <w:r w:rsidRPr="00B11013">
        <w:rPr>
          <w:rFonts w:ascii="Times New Roman" w:hAnsi="Times New Roman" w:cs="Times New Roman"/>
          <w:sz w:val="21"/>
          <w:szCs w:val="21"/>
        </w:rPr>
        <w:t>ектов.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3.1.6.Разрабатывает предложения к проектам муниципальных градостроител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ных программ, градостроительным разделам целевых программ в пределах своей компете</w:t>
      </w:r>
      <w:r w:rsidRPr="00B11013">
        <w:rPr>
          <w:rFonts w:ascii="Times New Roman" w:hAnsi="Times New Roman" w:cs="Times New Roman"/>
          <w:sz w:val="21"/>
          <w:szCs w:val="21"/>
        </w:rPr>
        <w:t>н</w:t>
      </w:r>
      <w:r w:rsidRPr="00B11013">
        <w:rPr>
          <w:rFonts w:ascii="Times New Roman" w:hAnsi="Times New Roman" w:cs="Times New Roman"/>
          <w:sz w:val="21"/>
          <w:szCs w:val="21"/>
        </w:rPr>
        <w:t>ции.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3.1.7.Рассматривает проект концепции градостроительного развития муниципального образования, проекты генерального плана, планировки территорий, з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стройки жилых районов, микрорайонов и кварталов, магистралей и площадей.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3.1.8.Оценивает качественный уровень архитектуры, перспектив развития, практику реализации генерального плана, вопросы осуществления первоочередн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го строительства, планировки и застройки новых и реконструкции существующих микрорайонов, зданий и сооружений, целесообразность размещения новых предприятий, другие вопросы, определяющие условия жи</w:t>
      </w:r>
      <w:r w:rsidRPr="00B11013">
        <w:rPr>
          <w:rFonts w:ascii="Times New Roman" w:hAnsi="Times New Roman" w:cs="Times New Roman"/>
          <w:sz w:val="21"/>
          <w:szCs w:val="21"/>
        </w:rPr>
        <w:t>з</w:t>
      </w:r>
      <w:r w:rsidRPr="00B11013">
        <w:rPr>
          <w:rFonts w:ascii="Times New Roman" w:hAnsi="Times New Roman" w:cs="Times New Roman"/>
          <w:sz w:val="21"/>
          <w:szCs w:val="21"/>
        </w:rPr>
        <w:t>недеятельности населения.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3.1.9.Рассматривает материалы по охране окружающей среды, рациональному использованию, сохранению  территорий, определенных под з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стройку.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3.1.9.Рассматривает вопросы, связанные с выдачей разрешения на размещение ре</w:t>
      </w:r>
      <w:r w:rsidRPr="00B11013">
        <w:rPr>
          <w:rFonts w:ascii="Times New Roman" w:hAnsi="Times New Roman" w:cs="Times New Roman"/>
          <w:sz w:val="21"/>
          <w:szCs w:val="21"/>
        </w:rPr>
        <w:t>к</w:t>
      </w:r>
      <w:r w:rsidRPr="00B11013">
        <w:rPr>
          <w:rFonts w:ascii="Times New Roman" w:hAnsi="Times New Roman" w:cs="Times New Roman"/>
          <w:sz w:val="21"/>
          <w:szCs w:val="21"/>
        </w:rPr>
        <w:t>ламных конструкций.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3.1.10.Рассматривает иные вопросы в сфере градостроительных отношений, отнесенных к компетенции органов местного самоуправления поселений в области град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строительной деятельности.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3.2.Функциями градостроительной комиссии являются выявление нарушений в о</w:t>
      </w:r>
      <w:r w:rsidRPr="00B11013">
        <w:rPr>
          <w:rFonts w:ascii="Times New Roman" w:hAnsi="Times New Roman" w:cs="Times New Roman"/>
          <w:sz w:val="21"/>
          <w:szCs w:val="21"/>
        </w:rPr>
        <w:t>б</w:t>
      </w:r>
      <w:r w:rsidRPr="00B11013">
        <w:rPr>
          <w:rFonts w:ascii="Times New Roman" w:hAnsi="Times New Roman" w:cs="Times New Roman"/>
          <w:sz w:val="21"/>
          <w:szCs w:val="21"/>
        </w:rPr>
        <w:t>ласти земельных отношений и градостроительной деятельности, подготовка и направл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ние обращений в соответствующие государственные и судебные органы для устранения допущенных нарушений, таких как: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lastRenderedPageBreak/>
        <w:t>3.2.1.Нарушение установленного порядка разработки и утверждения град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строительной документации.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3.2.2.Нарушение архитектурного облика и технического состояния зданий, инженерных сооружений, павильонов, киосков, рекламы, ограждений и других объектов.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3.2.3.Самовольное переоборудование фасадов и интерьеров, внешних и внутренних элементов зданий и сооружений, в том числе жилых, а также их самовол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ный снос.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3.2.4.Разработка градостроительной документации без соответствующих л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цензий.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3.2.5.Строительство объектов недвижимости на земельном участке, не отв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денном для этих целей либо без получения на это необходимых разрешений на строительство (с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мовольная постройка).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3.2.6.Уклонение от исполнения или несвоевременное исполнение предписаний структурных подразделений администрации  в области земельных отношений и град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строительства.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3.2.7.Представление недостоверной информации о состоянии среды жизнедеятельн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сти или непредставление такой информации.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3.2.8.Нарушение установленного градостроительной документацией и градостроительными регламентами правового режима использования терр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ториальных зон.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3.2.9.Нарушение красных линий.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3.2.10.Нарушение разрешенного использования земельных участков и иных объектов недвижимости.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3.2.11.Нарушение порядка выполнения инженерных изысканий для осущест</w:t>
      </w:r>
      <w:r w:rsidRPr="00B11013">
        <w:rPr>
          <w:rFonts w:ascii="Times New Roman" w:hAnsi="Times New Roman" w:cs="Times New Roman"/>
          <w:sz w:val="21"/>
          <w:szCs w:val="21"/>
        </w:rPr>
        <w:t>в</w:t>
      </w:r>
      <w:r w:rsidRPr="00B11013">
        <w:rPr>
          <w:rFonts w:ascii="Times New Roman" w:hAnsi="Times New Roman" w:cs="Times New Roman"/>
          <w:sz w:val="21"/>
          <w:szCs w:val="21"/>
        </w:rPr>
        <w:t>ления градостроительной деятельности.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3.2.12.Нарушение установленного порядка разработки и утверждения проектной д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кументации.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3.2.13.Нарушение установленных параметров объектов инженерной и тран</w:t>
      </w:r>
      <w:r w:rsidRPr="00B11013">
        <w:rPr>
          <w:rFonts w:ascii="Times New Roman" w:hAnsi="Times New Roman" w:cs="Times New Roman"/>
          <w:sz w:val="21"/>
          <w:szCs w:val="21"/>
        </w:rPr>
        <w:t>с</w:t>
      </w:r>
      <w:r w:rsidRPr="00B11013">
        <w:rPr>
          <w:rFonts w:ascii="Times New Roman" w:hAnsi="Times New Roman" w:cs="Times New Roman"/>
          <w:sz w:val="21"/>
          <w:szCs w:val="21"/>
        </w:rPr>
        <w:t>портной инфраструктур.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3.2.14.Размещение временных объектов, предназначенных для торговли непродовольственными и продовольственными товарами, открытых стоянок автом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бильного транспорта на территориях общего пользования без соответствующих разрешений.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3.2.15.Уклонение от исполнения требований к обеспечению условий для доступа инвалидов к объектам инженерной, транспортной и социальной инфрастру</w:t>
      </w:r>
      <w:r w:rsidRPr="00B11013">
        <w:rPr>
          <w:rFonts w:ascii="Times New Roman" w:hAnsi="Times New Roman" w:cs="Times New Roman"/>
          <w:sz w:val="21"/>
          <w:szCs w:val="21"/>
        </w:rPr>
        <w:t>к</w:t>
      </w:r>
      <w:r w:rsidRPr="00B11013">
        <w:rPr>
          <w:rFonts w:ascii="Times New Roman" w:hAnsi="Times New Roman" w:cs="Times New Roman"/>
          <w:sz w:val="21"/>
          <w:szCs w:val="21"/>
        </w:rPr>
        <w:t>тур.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E31D57">
      <w:pPr>
        <w:spacing w:after="0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  <w:lang w:val="en-US"/>
        </w:rPr>
        <w:t>IV</w:t>
      </w:r>
      <w:r w:rsidRPr="00B11013">
        <w:rPr>
          <w:rFonts w:ascii="Times New Roman" w:hAnsi="Times New Roman" w:cs="Times New Roman"/>
          <w:sz w:val="21"/>
          <w:szCs w:val="21"/>
        </w:rPr>
        <w:t>.Права и обязанности Комиссии</w:t>
      </w:r>
    </w:p>
    <w:p w:rsidR="00330B45" w:rsidRPr="00B11013" w:rsidRDefault="00330B45" w:rsidP="00330B45">
      <w:pPr>
        <w:spacing w:after="0"/>
        <w:ind w:firstLine="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4.1.Комиссия имеет право: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-приглашать представителей проектных организаций и других организаций, присутствие которых необходимо в процессе подготовки или при рассмотрении вопросов на з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седаниях Комиссии;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-обращаться в структурные подразделения администрации района, иные орг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низации по вопросам градостроительной деятельности;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-вырабатывать рекомендации для всех организаций, участвующих в инвестировании, проектировании и строительстве зданий, строений и сооружений на территории  посел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ний;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-принимать решения по процедуре, порядку и форме рассмотрения в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просов.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4.2.Комиссия обязана: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-не разглашать информацию о ходе обсуждения вопросов и о позиции отдел</w:t>
      </w:r>
      <w:r w:rsidRPr="00B11013">
        <w:rPr>
          <w:rFonts w:ascii="Times New Roman" w:hAnsi="Times New Roman" w:cs="Times New Roman"/>
          <w:sz w:val="21"/>
          <w:szCs w:val="21"/>
        </w:rPr>
        <w:t>ь</w:t>
      </w:r>
      <w:r w:rsidRPr="00B11013">
        <w:rPr>
          <w:rFonts w:ascii="Times New Roman" w:hAnsi="Times New Roman" w:cs="Times New Roman"/>
          <w:sz w:val="21"/>
          <w:szCs w:val="21"/>
        </w:rPr>
        <w:t>ных членов Комиссии, высказанной в ходе обсуждения;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-не разглашать полученную от заявителя информацию о результатах их деятельн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0B45" w:rsidRPr="00B11013" w:rsidRDefault="00330B45" w:rsidP="00E31D57">
      <w:pPr>
        <w:spacing w:after="0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B11013">
        <w:rPr>
          <w:rFonts w:ascii="Times New Roman" w:hAnsi="Times New Roman" w:cs="Times New Roman"/>
          <w:sz w:val="21"/>
          <w:szCs w:val="21"/>
        </w:rPr>
        <w:t>.Организация деятельности Комиссии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5.1.Работой комиссии руководит председатель – глава сельского поселения, а при о</w:t>
      </w:r>
      <w:r w:rsidRPr="00B11013">
        <w:rPr>
          <w:rFonts w:ascii="Times New Roman" w:hAnsi="Times New Roman" w:cs="Times New Roman"/>
          <w:sz w:val="21"/>
          <w:szCs w:val="21"/>
        </w:rPr>
        <w:t>т</w:t>
      </w:r>
      <w:r w:rsidRPr="00B11013">
        <w:rPr>
          <w:rFonts w:ascii="Times New Roman" w:hAnsi="Times New Roman" w:cs="Times New Roman"/>
          <w:sz w:val="21"/>
          <w:szCs w:val="21"/>
        </w:rPr>
        <w:t>сутствии председателя комиссии – заместитель председателя комиссии.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Заседание Комиссии считается правомочным, если на нем присутствуют не менее двух третей от установленного числа членов Комиссии. Решения Комиссии принимаются простым большинством голосов присутствующих на заседании чл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нов Комиссии путем открытого голосования. В случае равенства голосов, голос председателя Комиссии является решающим. В отдельных случаях решения К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миссии могут приниматься опросным путем (заочным голосованием).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Заседания Комиссии созываются ее председателем по мере необходим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сти.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lastRenderedPageBreak/>
        <w:t>Итоги каждого заседания Комиссии оформляются протоколом, в котором фиксир</w:t>
      </w:r>
      <w:r w:rsidRPr="00B11013">
        <w:rPr>
          <w:rFonts w:ascii="Times New Roman" w:hAnsi="Times New Roman" w:cs="Times New Roman"/>
          <w:sz w:val="21"/>
          <w:szCs w:val="21"/>
        </w:rPr>
        <w:t>у</w:t>
      </w:r>
      <w:r w:rsidRPr="00B11013">
        <w:rPr>
          <w:rFonts w:ascii="Times New Roman" w:hAnsi="Times New Roman" w:cs="Times New Roman"/>
          <w:sz w:val="21"/>
          <w:szCs w:val="21"/>
        </w:rPr>
        <w:t>ются вопросы, вынесенные на рассмотрение Комиссии, а так же принятые по ним реш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 xml:space="preserve">ния. 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Выработанные на заседаниях Комиссии рекомендации оформляются протоколом, который в случаях, установленных Градостроительным кодексом, направляются главе сельского поселения для принятия реш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ния.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5.2.Председатель Комиссии: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-возглавляет работу Комиссии, координирует её деятельность, ведёт её зас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дания;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-распределяет обязанности между членами Комиссии;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-представляет Комиссию в отношениях с федеральными органами власти, о</w:t>
      </w:r>
      <w:r w:rsidRPr="00B11013">
        <w:rPr>
          <w:rFonts w:ascii="Times New Roman" w:hAnsi="Times New Roman" w:cs="Times New Roman"/>
          <w:sz w:val="21"/>
          <w:szCs w:val="21"/>
        </w:rPr>
        <w:t>р</w:t>
      </w:r>
      <w:r w:rsidRPr="00B11013">
        <w:rPr>
          <w:rFonts w:ascii="Times New Roman" w:hAnsi="Times New Roman" w:cs="Times New Roman"/>
          <w:sz w:val="21"/>
          <w:szCs w:val="21"/>
        </w:rPr>
        <w:t>ганами государственной власти, органами местного самоуправления, физическими и юридич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скими лицами.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5.3.Повестку дня заседания комиссии (перечень вопросов, рассматриваемых коми</w:t>
      </w:r>
      <w:r w:rsidRPr="00B11013">
        <w:rPr>
          <w:rFonts w:ascii="Times New Roman" w:hAnsi="Times New Roman" w:cs="Times New Roman"/>
          <w:sz w:val="21"/>
          <w:szCs w:val="21"/>
        </w:rPr>
        <w:t>с</w:t>
      </w:r>
      <w:r w:rsidRPr="00B11013">
        <w:rPr>
          <w:rFonts w:ascii="Times New Roman" w:hAnsi="Times New Roman" w:cs="Times New Roman"/>
          <w:sz w:val="21"/>
          <w:szCs w:val="21"/>
        </w:rPr>
        <w:t>сией) утверждает заместитель председателя комиссии, не позднее, чем за три дня до зас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дания комиссии.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5.3.4.Членов комиссии, отсутствующих по уважительным причинам, замещают р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 xml:space="preserve">ботники, временно исполняющие их основные обязанности. 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5.4.Для координации организационно-технической деятельности, подготовки заседаний и ведения документации Комиссии, назначается ответственный секр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 xml:space="preserve">тарь Комиссии. 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Ответственный секретарь Комиссии: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-принимает предложения, письма, проекты постановлений, распоряжений и иные материалы, выносимые на рассмотрение Комиссии;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-осуществляет взаимодействие со всеми членами Комиссии и авторами предлож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ний;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-организует заседания Комиссии;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-ведет и оформляет протокол заседания Комиссии.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Ответственный секретарь Комиссии не входит в состав Комиссии и участвует в зас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даниях без права голоса.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5.5.Проекты постановлений, распоряжений, а также материалы, выносимые на рассмотрение Комиссии, представляются членами Комиссии, курирующими соответству</w:t>
      </w:r>
      <w:r w:rsidRPr="00B11013">
        <w:rPr>
          <w:rFonts w:ascii="Times New Roman" w:hAnsi="Times New Roman" w:cs="Times New Roman"/>
          <w:sz w:val="21"/>
          <w:szCs w:val="21"/>
        </w:rPr>
        <w:t>ю</w:t>
      </w:r>
      <w:r w:rsidRPr="00B11013">
        <w:rPr>
          <w:rFonts w:ascii="Times New Roman" w:hAnsi="Times New Roman" w:cs="Times New Roman"/>
          <w:sz w:val="21"/>
          <w:szCs w:val="21"/>
        </w:rPr>
        <w:t>щие вопросы.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5.6.Доработка проектов постановлений, распоряжений и иных документов, рассматриваемых Комиссией, проводится должностными лицами, отве</w:t>
      </w:r>
      <w:r w:rsidRPr="00B11013">
        <w:rPr>
          <w:rFonts w:ascii="Times New Roman" w:hAnsi="Times New Roman" w:cs="Times New Roman"/>
          <w:sz w:val="21"/>
          <w:szCs w:val="21"/>
        </w:rPr>
        <w:t>т</w:t>
      </w:r>
      <w:r w:rsidRPr="00B11013">
        <w:rPr>
          <w:rFonts w:ascii="Times New Roman" w:hAnsi="Times New Roman" w:cs="Times New Roman"/>
          <w:sz w:val="21"/>
          <w:szCs w:val="21"/>
        </w:rPr>
        <w:t xml:space="preserve">ственными за подготовку проекта, и, как правило, внесшими его на заседание Комиссии. 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5.7.Решения Комиссии по вопросам, отнесенным к ее полномочиям настоящим Положением, оформляются протоколом. Протокол составляется в двух экземплярах, подписывается председателем Комиссии и ее членами.  Протокол офор</w:t>
      </w:r>
      <w:r w:rsidRPr="00B11013">
        <w:rPr>
          <w:rFonts w:ascii="Times New Roman" w:hAnsi="Times New Roman" w:cs="Times New Roman"/>
          <w:sz w:val="21"/>
          <w:szCs w:val="21"/>
        </w:rPr>
        <w:t>м</w:t>
      </w:r>
      <w:r w:rsidRPr="00B11013">
        <w:rPr>
          <w:rFonts w:ascii="Times New Roman" w:hAnsi="Times New Roman" w:cs="Times New Roman"/>
          <w:sz w:val="21"/>
          <w:szCs w:val="21"/>
        </w:rPr>
        <w:t>ляется в трехдневный срок со дня заседания комиссии.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После подписания и регистрации протокола заседания Комиссии один экземпляр протокола передается ответственным секретарем Комиссии в сектор по орган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зационной работе и делопроизводству.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Второй экземпляр протокола хранится у ответственного секретаря К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миссии.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5.8.При рассмотрении вопросов по заявлению граждан или юридических лиц, уведомление о решении, принятом комиссией, направляется заявителям  в пят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 xml:space="preserve">дневный срок со дня его принятия. 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5.9.Решение комиссии может быть обжаловано гражданином или юридическим л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цом в установленном законом порядке.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  <w:lang w:val="en-US"/>
        </w:rPr>
        <w:t>IV</w:t>
      </w:r>
      <w:r w:rsidRPr="00B11013">
        <w:rPr>
          <w:rFonts w:ascii="Times New Roman" w:hAnsi="Times New Roman" w:cs="Times New Roman"/>
          <w:sz w:val="21"/>
          <w:szCs w:val="21"/>
        </w:rPr>
        <w:t>.Состав документации для согласования предложений по строительству объектов жилищно-гражданского, культурно-бытового и промышленного стро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 xml:space="preserve">тельства, предложений по реконструкции зданий и сооружений, согласования предложений по внешнему благоустройству </w:t>
      </w:r>
    </w:p>
    <w:p w:rsidR="00330B45" w:rsidRPr="00B11013" w:rsidRDefault="00330B45" w:rsidP="00330B45">
      <w:pPr>
        <w:spacing w:after="0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и оформлению территорий поселения.</w:t>
      </w:r>
    </w:p>
    <w:p w:rsidR="00330B45" w:rsidRPr="00B11013" w:rsidRDefault="00330B45" w:rsidP="00330B45">
      <w:pPr>
        <w:spacing w:after="0"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6.1.Эскизный проект объекта застройки: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6.1.1.Краткая пояснительная записка;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6.1.2.Ситуация (выкопировка из плана города в М 1:2000, 1:500);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6.1.3.Генплан (схема генплана);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6.1.4.Схема благоустройства прилегающей территории;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6.1.5.Существующее положение (фотофиксация места размещения, развер</w:t>
      </w:r>
      <w:r w:rsidRPr="00B11013">
        <w:rPr>
          <w:rFonts w:ascii="Times New Roman" w:hAnsi="Times New Roman" w:cs="Times New Roman"/>
          <w:sz w:val="21"/>
          <w:szCs w:val="21"/>
        </w:rPr>
        <w:t>т</w:t>
      </w:r>
      <w:r w:rsidRPr="00B11013">
        <w:rPr>
          <w:rFonts w:ascii="Times New Roman" w:hAnsi="Times New Roman" w:cs="Times New Roman"/>
          <w:sz w:val="21"/>
          <w:szCs w:val="21"/>
        </w:rPr>
        <w:t>ки);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lastRenderedPageBreak/>
        <w:t>6.1.6.Эскиз объекта в средовом контексте (перспектива в цвете, изображение), ра</w:t>
      </w:r>
      <w:r w:rsidRPr="00B11013">
        <w:rPr>
          <w:rFonts w:ascii="Times New Roman" w:hAnsi="Times New Roman" w:cs="Times New Roman"/>
          <w:sz w:val="21"/>
          <w:szCs w:val="21"/>
        </w:rPr>
        <w:t>з</w:t>
      </w:r>
      <w:r w:rsidRPr="00B11013">
        <w:rPr>
          <w:rFonts w:ascii="Times New Roman" w:hAnsi="Times New Roman" w:cs="Times New Roman"/>
          <w:sz w:val="21"/>
          <w:szCs w:val="21"/>
        </w:rPr>
        <w:t>вертки фасадов по улицам (фрагменты разверток улиц);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6.1.7.Чертежи фасадов с указанием размеров и материалов, применяемых в отделке сооружения; </w:t>
      </w:r>
    </w:p>
    <w:p w:rsidR="00330B45" w:rsidRPr="00B11013" w:rsidRDefault="00330B45" w:rsidP="00B11013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6.1.8.Эскизный проект (в составе п.1.1. – 1.7.) в электронном виде и на бумажном н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сителе.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6.2.Паспорт отделки фасадов зданий и сооружений (стадия рабочий проект соглас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вывается при наличии согласованного эскизного проекта):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6.2.1.Краткая пояснительная записка;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6.2.2.Эскиз цветового решения фасадов (количество фасадов определяется прое</w:t>
      </w:r>
      <w:r w:rsidRPr="00B11013">
        <w:rPr>
          <w:rFonts w:ascii="Times New Roman" w:hAnsi="Times New Roman" w:cs="Times New Roman"/>
          <w:sz w:val="21"/>
          <w:szCs w:val="21"/>
        </w:rPr>
        <w:t>к</w:t>
      </w:r>
      <w:r w:rsidRPr="00B11013">
        <w:rPr>
          <w:rFonts w:ascii="Times New Roman" w:hAnsi="Times New Roman" w:cs="Times New Roman"/>
          <w:sz w:val="21"/>
          <w:szCs w:val="21"/>
        </w:rPr>
        <w:t>том);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6.2.3.Ведомость отделочных материалов (бланк колеров в точном соответствии с к</w:t>
      </w:r>
      <w:r w:rsidRPr="00B11013">
        <w:rPr>
          <w:rFonts w:ascii="Times New Roman" w:hAnsi="Times New Roman" w:cs="Times New Roman"/>
          <w:sz w:val="21"/>
          <w:szCs w:val="21"/>
        </w:rPr>
        <w:t>а</w:t>
      </w:r>
      <w:r w:rsidRPr="00B11013">
        <w:rPr>
          <w:rFonts w:ascii="Times New Roman" w:hAnsi="Times New Roman" w:cs="Times New Roman"/>
          <w:sz w:val="21"/>
          <w:szCs w:val="21"/>
        </w:rPr>
        <w:t>талогом применяемых в отделке материалов);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6.2.4.Развертки фасадов по улицам (фрагменты разверток улиц);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6.2.5.Эскиз светового оформления фасадов зданий и сооружений: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6.2.5.1.Краткая пояснительная записка;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6.2.5.2.Эскиз архитектурной подсветки фасадов (количество фасадов опред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ляется проектом);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6.2.5.3.Ведомость применяемых в освещении типов светильников и их характерист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ки;</w:t>
      </w:r>
    </w:p>
    <w:p w:rsidR="00330B45" w:rsidRPr="00B11013" w:rsidRDefault="00330B45" w:rsidP="00B11013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6.2.5.4.Развертки фасадов по улицам (фрагменты разверток улиц).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6.2.6.Эскиз праздничного оформления фасадов зданий и сооружений: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6.2.6.1.Краткая пояснительная записка; 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6.2.6.2.Эскиз праздничного оформления фасадов (количество фасадов опред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 xml:space="preserve">ляется проектом); </w:t>
      </w:r>
    </w:p>
    <w:p w:rsidR="00330B45" w:rsidRPr="00B11013" w:rsidRDefault="00330B45" w:rsidP="00B11013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6.2.6.3.Ведомость применяемых элементов оформления и их характер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стики.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6.2.7.Эскиз рекламно-информационного оформления фасадов зданий и соор</w:t>
      </w:r>
      <w:r w:rsidRPr="00B11013">
        <w:rPr>
          <w:rFonts w:ascii="Times New Roman" w:hAnsi="Times New Roman" w:cs="Times New Roman"/>
          <w:sz w:val="21"/>
          <w:szCs w:val="21"/>
        </w:rPr>
        <w:t>у</w:t>
      </w:r>
      <w:r w:rsidRPr="00B11013">
        <w:rPr>
          <w:rFonts w:ascii="Times New Roman" w:hAnsi="Times New Roman" w:cs="Times New Roman"/>
          <w:sz w:val="21"/>
          <w:szCs w:val="21"/>
        </w:rPr>
        <w:t>жений: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6.2.7.1.краткая пояснительная записка;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6.2.7.2.Эскиз рекламно-информационного оформления фасадов зданий и с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оружений (количество фасадов определяется проектом);</w:t>
      </w:r>
    </w:p>
    <w:p w:rsidR="00330B45" w:rsidRPr="00B11013" w:rsidRDefault="00330B45" w:rsidP="00B11013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6.2.7.3.Ведомость применяемых в оформлении элементов рекламы и инфо</w:t>
      </w:r>
      <w:r w:rsidRPr="00B11013">
        <w:rPr>
          <w:rFonts w:ascii="Times New Roman" w:hAnsi="Times New Roman" w:cs="Times New Roman"/>
          <w:sz w:val="21"/>
          <w:szCs w:val="21"/>
        </w:rPr>
        <w:t>р</w:t>
      </w:r>
      <w:r w:rsidRPr="00B11013">
        <w:rPr>
          <w:rFonts w:ascii="Times New Roman" w:hAnsi="Times New Roman" w:cs="Times New Roman"/>
          <w:sz w:val="21"/>
          <w:szCs w:val="21"/>
        </w:rPr>
        <w:t>мации.</w:t>
      </w:r>
    </w:p>
    <w:p w:rsidR="00330B45" w:rsidRPr="00B11013" w:rsidRDefault="00330B45" w:rsidP="00B11013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6.2.8.Эскизный проект (в составе п.2.1. – 2.7.3.) на бумажном и электронном носит</w:t>
      </w:r>
      <w:r w:rsidRPr="00B11013">
        <w:rPr>
          <w:rFonts w:ascii="Times New Roman" w:hAnsi="Times New Roman" w:cs="Times New Roman"/>
          <w:sz w:val="21"/>
          <w:szCs w:val="21"/>
        </w:rPr>
        <w:t>е</w:t>
      </w:r>
      <w:r w:rsidRPr="00B11013">
        <w:rPr>
          <w:rFonts w:ascii="Times New Roman" w:hAnsi="Times New Roman" w:cs="Times New Roman"/>
          <w:sz w:val="21"/>
          <w:szCs w:val="21"/>
        </w:rPr>
        <w:t>ле;</w:t>
      </w:r>
    </w:p>
    <w:p w:rsidR="00330B45" w:rsidRPr="00B11013" w:rsidRDefault="00330B45" w:rsidP="00330B45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6.2.9.Презентация объекта в программе </w:t>
      </w:r>
      <w:r w:rsidRPr="00B11013">
        <w:rPr>
          <w:rFonts w:ascii="Times New Roman" w:hAnsi="Times New Roman" w:cs="Times New Roman"/>
          <w:sz w:val="21"/>
          <w:szCs w:val="21"/>
          <w:lang w:val="en-US"/>
        </w:rPr>
        <w:t>Microsoft</w:t>
      </w:r>
      <w:r w:rsidRPr="00B11013">
        <w:rPr>
          <w:rFonts w:ascii="Times New Roman" w:hAnsi="Times New Roman" w:cs="Times New Roman"/>
          <w:sz w:val="21"/>
          <w:szCs w:val="21"/>
        </w:rPr>
        <w:t xml:space="preserve"> </w:t>
      </w:r>
      <w:r w:rsidRPr="00B11013">
        <w:rPr>
          <w:rFonts w:ascii="Times New Roman" w:hAnsi="Times New Roman" w:cs="Times New Roman"/>
          <w:sz w:val="21"/>
          <w:szCs w:val="21"/>
          <w:lang w:val="en-US"/>
        </w:rPr>
        <w:t>Power</w:t>
      </w:r>
      <w:r w:rsidRPr="00B11013">
        <w:rPr>
          <w:rFonts w:ascii="Times New Roman" w:hAnsi="Times New Roman" w:cs="Times New Roman"/>
          <w:sz w:val="21"/>
          <w:szCs w:val="21"/>
        </w:rPr>
        <w:t xml:space="preserve"> </w:t>
      </w:r>
      <w:r w:rsidRPr="00B11013">
        <w:rPr>
          <w:rFonts w:ascii="Times New Roman" w:hAnsi="Times New Roman" w:cs="Times New Roman"/>
          <w:sz w:val="21"/>
          <w:szCs w:val="21"/>
          <w:lang w:val="en-US"/>
        </w:rPr>
        <w:t>Point</w:t>
      </w:r>
      <w:r w:rsidRPr="00B11013">
        <w:rPr>
          <w:rFonts w:ascii="Times New Roman" w:hAnsi="Times New Roman" w:cs="Times New Roman"/>
          <w:sz w:val="21"/>
          <w:szCs w:val="21"/>
        </w:rPr>
        <w:t xml:space="preserve"> на электронном нос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теле.</w:t>
      </w:r>
    </w:p>
    <w:p w:rsidR="00330B45" w:rsidRPr="00B11013" w:rsidRDefault="00330B45" w:rsidP="00330B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B110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1013">
        <w:rPr>
          <w:rFonts w:ascii="Times New Roman" w:hAnsi="Times New Roman" w:cs="Times New Roman"/>
          <w:sz w:val="18"/>
          <w:szCs w:val="18"/>
        </w:rPr>
        <w:t>Приложение №2    к постановлени</w:t>
      </w:r>
      <w:r w:rsidR="00E31D57" w:rsidRPr="00B11013">
        <w:rPr>
          <w:rFonts w:ascii="Times New Roman" w:hAnsi="Times New Roman" w:cs="Times New Roman"/>
          <w:sz w:val="18"/>
          <w:szCs w:val="18"/>
        </w:rPr>
        <w:t>ю</w:t>
      </w:r>
      <w:r w:rsidRPr="00B11013">
        <w:rPr>
          <w:rFonts w:ascii="Times New Roman" w:hAnsi="Times New Roman" w:cs="Times New Roman"/>
          <w:sz w:val="18"/>
          <w:szCs w:val="18"/>
        </w:rPr>
        <w:t xml:space="preserve">   администрации сельского</w:t>
      </w:r>
      <w:r w:rsidR="00E31D57" w:rsidRPr="00B11013">
        <w:rPr>
          <w:rFonts w:ascii="Times New Roman" w:hAnsi="Times New Roman" w:cs="Times New Roman"/>
          <w:sz w:val="18"/>
          <w:szCs w:val="18"/>
        </w:rPr>
        <w:t xml:space="preserve"> </w:t>
      </w:r>
      <w:r w:rsidRPr="00B11013">
        <w:rPr>
          <w:rFonts w:ascii="Times New Roman" w:hAnsi="Times New Roman" w:cs="Times New Roman"/>
          <w:sz w:val="18"/>
          <w:szCs w:val="18"/>
        </w:rPr>
        <w:t xml:space="preserve">поселения Сентябрьский   </w:t>
      </w:r>
      <w:r w:rsidR="00B11013">
        <w:rPr>
          <w:rFonts w:ascii="Times New Roman" w:hAnsi="Times New Roman" w:cs="Times New Roman"/>
          <w:sz w:val="18"/>
          <w:szCs w:val="18"/>
        </w:rPr>
        <w:t xml:space="preserve">     </w:t>
      </w:r>
      <w:r w:rsidRPr="00B11013">
        <w:rPr>
          <w:rFonts w:ascii="Times New Roman" w:hAnsi="Times New Roman" w:cs="Times New Roman"/>
          <w:sz w:val="18"/>
          <w:szCs w:val="18"/>
        </w:rPr>
        <w:t xml:space="preserve"> от </w:t>
      </w:r>
      <w:r w:rsidRPr="00B11013">
        <w:rPr>
          <w:rFonts w:ascii="Times New Roman" w:hAnsi="Times New Roman" w:cs="Times New Roman"/>
          <w:sz w:val="18"/>
          <w:szCs w:val="18"/>
          <w:u w:val="single"/>
        </w:rPr>
        <w:t xml:space="preserve">30.12.2009 </w:t>
      </w:r>
      <w:r w:rsidRPr="00B11013">
        <w:rPr>
          <w:rFonts w:ascii="Times New Roman" w:hAnsi="Times New Roman" w:cs="Times New Roman"/>
          <w:sz w:val="18"/>
          <w:szCs w:val="18"/>
        </w:rPr>
        <w:t>№ _</w:t>
      </w:r>
      <w:r w:rsidRPr="00B11013">
        <w:rPr>
          <w:rFonts w:ascii="Times New Roman" w:hAnsi="Times New Roman" w:cs="Times New Roman"/>
          <w:sz w:val="18"/>
          <w:szCs w:val="18"/>
          <w:u w:val="single"/>
        </w:rPr>
        <w:t>63</w:t>
      </w:r>
      <w:r w:rsidRPr="00B11013">
        <w:rPr>
          <w:rFonts w:ascii="Times New Roman" w:hAnsi="Times New Roman" w:cs="Times New Roman"/>
          <w:sz w:val="18"/>
          <w:szCs w:val="18"/>
        </w:rPr>
        <w:t>__</w:t>
      </w:r>
    </w:p>
    <w:p w:rsidR="00E31D57" w:rsidRPr="00B11013" w:rsidRDefault="00E31D57" w:rsidP="00E31D5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B11013">
      <w:pPr>
        <w:spacing w:after="0"/>
        <w:ind w:right="-185"/>
        <w:jc w:val="center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Состав</w:t>
      </w:r>
      <w:r w:rsidR="00B11013">
        <w:rPr>
          <w:rFonts w:ascii="Times New Roman" w:hAnsi="Times New Roman" w:cs="Times New Roman"/>
          <w:sz w:val="21"/>
          <w:szCs w:val="21"/>
        </w:rPr>
        <w:t xml:space="preserve"> </w:t>
      </w:r>
      <w:r w:rsidRPr="00B11013">
        <w:rPr>
          <w:rFonts w:ascii="Times New Roman" w:hAnsi="Times New Roman" w:cs="Times New Roman"/>
          <w:sz w:val="21"/>
          <w:szCs w:val="21"/>
        </w:rPr>
        <w:t>градостроительной комиссии муниципального образования</w:t>
      </w:r>
      <w:r w:rsidR="00B11013">
        <w:rPr>
          <w:rFonts w:ascii="Times New Roman" w:hAnsi="Times New Roman" w:cs="Times New Roman"/>
          <w:sz w:val="21"/>
          <w:szCs w:val="21"/>
        </w:rPr>
        <w:t xml:space="preserve"> </w:t>
      </w:r>
      <w:r w:rsidRPr="00B11013">
        <w:rPr>
          <w:rFonts w:ascii="Times New Roman" w:hAnsi="Times New Roman" w:cs="Times New Roman"/>
          <w:sz w:val="21"/>
          <w:szCs w:val="21"/>
        </w:rPr>
        <w:t>Сентябрьский</w:t>
      </w:r>
    </w:p>
    <w:p w:rsidR="00330B45" w:rsidRPr="00B11013" w:rsidRDefault="00330B45" w:rsidP="00330B45">
      <w:pPr>
        <w:spacing w:after="0"/>
        <w:ind w:right="-185"/>
        <w:jc w:val="center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right="-185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А.В. Светлаков                         - глава муниципального образования, председатель комиссии</w:t>
      </w:r>
    </w:p>
    <w:p w:rsidR="00330B45" w:rsidRPr="00B11013" w:rsidRDefault="00330B45" w:rsidP="00330B45">
      <w:pPr>
        <w:spacing w:after="0"/>
        <w:ind w:right="-185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left="3540" w:right="-185" w:hanging="3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В.В.Волошин                             - заместитель главы поселения, заместитель председателя к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миссии</w:t>
      </w:r>
    </w:p>
    <w:p w:rsidR="00330B45" w:rsidRPr="00B11013" w:rsidRDefault="00330B45" w:rsidP="00330B45">
      <w:pPr>
        <w:spacing w:after="0"/>
        <w:ind w:left="3540" w:right="-185" w:hanging="3540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left="3540" w:right="-185" w:hanging="3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О.В.Ежова                                 - секретарь администрации, секретарь комиссии</w:t>
      </w:r>
    </w:p>
    <w:p w:rsidR="00330B45" w:rsidRPr="00B11013" w:rsidRDefault="00330B45" w:rsidP="00330B45">
      <w:pPr>
        <w:spacing w:after="0"/>
        <w:ind w:left="3540" w:right="-185" w:hanging="3540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ind w:left="3540" w:right="-185" w:hanging="354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30B45" w:rsidRPr="00B11013" w:rsidRDefault="00330B45" w:rsidP="00330B45">
      <w:pPr>
        <w:spacing w:after="0"/>
        <w:ind w:left="3540" w:right="-185" w:hanging="3540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Кононов Марк Львович                    – представитель ЛПДС «Южный  Балык»; 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Сидорова Тамара Анатольевна         - депутат сельского поселения;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Джетбаев Сулейман Нургалиевич     - депутат сельского поселения; 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Кубышкин Виктор Иванович             - депутат сельского поселения; 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Колдомасова Любовь Владимировна – представитель ремонтно-эксплуатационного</w:t>
      </w:r>
    </w:p>
    <w:p w:rsidR="00330B45" w:rsidRPr="00B11013" w:rsidRDefault="00330B45" w:rsidP="00330B4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управления «Промысловик»; </w:t>
      </w:r>
    </w:p>
    <w:p w:rsidR="00AE1599" w:rsidRPr="00B11013" w:rsidRDefault="00330B45" w:rsidP="00E31D57">
      <w:pPr>
        <w:ind w:left="3540" w:right="-185" w:hanging="3540"/>
        <w:rPr>
          <w:sz w:val="21"/>
          <w:szCs w:val="21"/>
        </w:rPr>
      </w:pPr>
      <w:r w:rsidRPr="00B11013">
        <w:rPr>
          <w:sz w:val="21"/>
          <w:szCs w:val="21"/>
        </w:rPr>
        <w:tab/>
      </w:r>
    </w:p>
    <w:p w:rsidR="003C38BE" w:rsidRPr="00B11013" w:rsidRDefault="00AE1599" w:rsidP="003C38BE">
      <w:pPr>
        <w:pStyle w:val="6"/>
        <w:jc w:val="both"/>
        <w:rPr>
          <w:sz w:val="21"/>
          <w:szCs w:val="21"/>
        </w:rPr>
      </w:pPr>
      <w:r w:rsidRPr="00B11013">
        <w:rPr>
          <w:b/>
          <w:sz w:val="21"/>
          <w:szCs w:val="21"/>
        </w:rPr>
        <w:lastRenderedPageBreak/>
        <w:t xml:space="preserve">ПОСТАНОВЛЕНИЕ АДМИНИСТРАЦИИ СЕЛЬСКОГО ПОСЕЛЕНИЯ </w:t>
      </w:r>
      <w:r w:rsidR="00E31D57" w:rsidRPr="00B11013">
        <w:rPr>
          <w:b/>
          <w:sz w:val="21"/>
          <w:szCs w:val="21"/>
        </w:rPr>
        <w:t>СЕНТЯБРЬСКИЙ от 30.12.2009 №64</w:t>
      </w:r>
      <w:r w:rsidRPr="00B11013">
        <w:rPr>
          <w:b/>
          <w:sz w:val="21"/>
          <w:szCs w:val="21"/>
        </w:rPr>
        <w:t xml:space="preserve">  </w:t>
      </w:r>
      <w:r w:rsidR="003C38BE" w:rsidRPr="00B11013">
        <w:rPr>
          <w:b/>
          <w:sz w:val="21"/>
          <w:szCs w:val="21"/>
        </w:rPr>
        <w:t>«</w:t>
      </w:r>
      <w:r w:rsidR="003C38BE" w:rsidRPr="00B11013">
        <w:rPr>
          <w:sz w:val="21"/>
          <w:szCs w:val="21"/>
        </w:rPr>
        <w:t>Об утверждении Порядка подготовки, утверждения, регистрации и выдачи</w:t>
      </w:r>
    </w:p>
    <w:p w:rsidR="003C38BE" w:rsidRPr="00B11013" w:rsidRDefault="003C38BE" w:rsidP="003C38BE">
      <w:pPr>
        <w:pStyle w:val="6"/>
        <w:jc w:val="both"/>
        <w:rPr>
          <w:sz w:val="21"/>
          <w:szCs w:val="21"/>
        </w:rPr>
      </w:pPr>
      <w:r w:rsidRPr="00B11013">
        <w:rPr>
          <w:sz w:val="21"/>
          <w:szCs w:val="21"/>
        </w:rPr>
        <w:t xml:space="preserve"> градостроительных планов земельных участков в сельском поселении Сентябр</w:t>
      </w:r>
      <w:r w:rsidRPr="00B11013">
        <w:rPr>
          <w:sz w:val="21"/>
          <w:szCs w:val="21"/>
        </w:rPr>
        <w:t>ь</w:t>
      </w:r>
      <w:r w:rsidRPr="00B11013">
        <w:rPr>
          <w:sz w:val="21"/>
          <w:szCs w:val="21"/>
        </w:rPr>
        <w:t>ский»</w:t>
      </w:r>
    </w:p>
    <w:p w:rsidR="003C38BE" w:rsidRPr="00B11013" w:rsidRDefault="003C38BE" w:rsidP="003C38B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C38BE" w:rsidRPr="00B11013" w:rsidRDefault="003C38BE" w:rsidP="003C38B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В соответствии с Градостроительным кодексом Российской Федерации, пр</w:t>
      </w:r>
      <w:r w:rsidRPr="00B11013">
        <w:rPr>
          <w:rFonts w:ascii="Times New Roman" w:hAnsi="Times New Roman" w:cs="Times New Roman"/>
          <w:sz w:val="21"/>
          <w:szCs w:val="21"/>
        </w:rPr>
        <w:t>и</w:t>
      </w:r>
      <w:r w:rsidRPr="00B11013">
        <w:rPr>
          <w:rFonts w:ascii="Times New Roman" w:hAnsi="Times New Roman" w:cs="Times New Roman"/>
          <w:sz w:val="21"/>
          <w:szCs w:val="21"/>
        </w:rPr>
        <w:t>казом Министерства регионального развития Российской Федерации          от 11.08.2006 № 93 «Об утверждении инструкции о порядке заполнения формы градостроительного плана земельного участка»,  в целях реализации полномочий администрации сельского поселения Сентябрьский по обеспечению устойчивого развития территории поселения, установления границ застроенных и незастроенных земельных участков, предназначенных для строительства и реко</w:t>
      </w:r>
      <w:r w:rsidRPr="00B11013">
        <w:rPr>
          <w:rFonts w:ascii="Times New Roman" w:hAnsi="Times New Roman" w:cs="Times New Roman"/>
          <w:sz w:val="21"/>
          <w:szCs w:val="21"/>
        </w:rPr>
        <w:t>н</w:t>
      </w:r>
      <w:r w:rsidRPr="00B11013">
        <w:rPr>
          <w:rFonts w:ascii="Times New Roman" w:hAnsi="Times New Roman" w:cs="Times New Roman"/>
          <w:sz w:val="21"/>
          <w:szCs w:val="21"/>
        </w:rPr>
        <w:t>струкции объектов капитального строительства, постановляю:</w:t>
      </w:r>
    </w:p>
    <w:p w:rsidR="003C38BE" w:rsidRPr="00B11013" w:rsidRDefault="003C38BE" w:rsidP="003C38BE">
      <w:pPr>
        <w:pStyle w:val="6"/>
        <w:ind w:firstLine="720"/>
        <w:jc w:val="both"/>
        <w:rPr>
          <w:sz w:val="21"/>
          <w:szCs w:val="21"/>
        </w:rPr>
      </w:pPr>
      <w:r w:rsidRPr="00B11013">
        <w:rPr>
          <w:sz w:val="21"/>
          <w:szCs w:val="21"/>
        </w:rPr>
        <w:t>1.Утвердить Порядок подготовки, утверждения, регистрации и выдачи градостроительных планов земельных участков в сельском поселении Се</w:t>
      </w:r>
      <w:r w:rsidRPr="00B11013">
        <w:rPr>
          <w:sz w:val="21"/>
          <w:szCs w:val="21"/>
        </w:rPr>
        <w:t>н</w:t>
      </w:r>
      <w:r w:rsidRPr="00B11013">
        <w:rPr>
          <w:sz w:val="21"/>
          <w:szCs w:val="21"/>
        </w:rPr>
        <w:t>тябрьский согласно приложению.</w:t>
      </w:r>
    </w:p>
    <w:p w:rsidR="003C38BE" w:rsidRPr="00B11013" w:rsidRDefault="003C38BE" w:rsidP="003C38B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ab/>
        <w:t>2.Настоящее постановление подлежит опубликованию (обнародованию) и размещению на официальном сайте администрации Нефтеюганского района  в сети «Интернет».</w:t>
      </w:r>
    </w:p>
    <w:p w:rsidR="003C38BE" w:rsidRPr="00B11013" w:rsidRDefault="003C38BE" w:rsidP="003C38BE">
      <w:pPr>
        <w:spacing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3.Контроль за выполнением постановления возложить заместителя главы п</w:t>
      </w:r>
      <w:r w:rsidRPr="00B11013">
        <w:rPr>
          <w:rFonts w:ascii="Times New Roman" w:hAnsi="Times New Roman" w:cs="Times New Roman"/>
          <w:sz w:val="21"/>
          <w:szCs w:val="21"/>
        </w:rPr>
        <w:t>о</w:t>
      </w:r>
      <w:r w:rsidRPr="00B11013">
        <w:rPr>
          <w:rFonts w:ascii="Times New Roman" w:hAnsi="Times New Roman" w:cs="Times New Roman"/>
          <w:sz w:val="21"/>
          <w:szCs w:val="21"/>
        </w:rPr>
        <w:t>селения В.В.Волошина.</w:t>
      </w:r>
    </w:p>
    <w:p w:rsidR="003C38BE" w:rsidRPr="00B11013" w:rsidRDefault="003C38BE" w:rsidP="003C38B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C38BE" w:rsidRPr="00B11013" w:rsidRDefault="003C38BE" w:rsidP="003C38B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11013">
        <w:rPr>
          <w:rFonts w:ascii="Times New Roman" w:hAnsi="Times New Roman" w:cs="Times New Roman"/>
          <w:sz w:val="21"/>
          <w:szCs w:val="21"/>
        </w:rPr>
        <w:t>Глава поселения</w:t>
      </w:r>
      <w:r w:rsidRPr="00B11013">
        <w:rPr>
          <w:rFonts w:ascii="Times New Roman" w:hAnsi="Times New Roman" w:cs="Times New Roman"/>
          <w:sz w:val="21"/>
          <w:szCs w:val="21"/>
        </w:rPr>
        <w:tab/>
      </w:r>
      <w:r w:rsidRPr="00B11013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B11013">
        <w:rPr>
          <w:rFonts w:ascii="Times New Roman" w:hAnsi="Times New Roman" w:cs="Times New Roman"/>
          <w:sz w:val="21"/>
          <w:szCs w:val="21"/>
        </w:rPr>
        <w:tab/>
        <w:t xml:space="preserve">      А.В. Светлаков</w:t>
      </w:r>
    </w:p>
    <w:p w:rsidR="003C38BE" w:rsidRPr="003C38BE" w:rsidRDefault="003C38BE" w:rsidP="003C38BE">
      <w:pPr>
        <w:spacing w:after="0"/>
        <w:rPr>
          <w:rFonts w:ascii="Times New Roman" w:hAnsi="Times New Roman" w:cs="Times New Roman"/>
        </w:rPr>
      </w:pPr>
    </w:p>
    <w:p w:rsidR="003C38BE" w:rsidRPr="003C38BE" w:rsidRDefault="003C38BE" w:rsidP="003C38BE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3C38BE">
        <w:rPr>
          <w:rFonts w:ascii="Times New Roman" w:hAnsi="Times New Roman" w:cs="Times New Roman"/>
          <w:sz w:val="16"/>
          <w:szCs w:val="16"/>
        </w:rPr>
        <w:t>Приложение к постановлению       админис</w:t>
      </w:r>
      <w:r w:rsidRPr="003C38BE">
        <w:rPr>
          <w:rFonts w:ascii="Times New Roman" w:hAnsi="Times New Roman" w:cs="Times New Roman"/>
          <w:sz w:val="16"/>
          <w:szCs w:val="16"/>
        </w:rPr>
        <w:t>т</w:t>
      </w:r>
      <w:r w:rsidRPr="003C38BE">
        <w:rPr>
          <w:rFonts w:ascii="Times New Roman" w:hAnsi="Times New Roman" w:cs="Times New Roman"/>
          <w:sz w:val="16"/>
          <w:szCs w:val="16"/>
        </w:rPr>
        <w:t>рации сельского поселения Сентябрьский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38BE">
        <w:rPr>
          <w:rFonts w:ascii="Times New Roman" w:hAnsi="Times New Roman" w:cs="Times New Roman"/>
          <w:sz w:val="16"/>
          <w:szCs w:val="16"/>
        </w:rPr>
        <w:t xml:space="preserve">от </w:t>
      </w:r>
      <w:r w:rsidRPr="003C38BE">
        <w:rPr>
          <w:rFonts w:ascii="Times New Roman" w:hAnsi="Times New Roman" w:cs="Times New Roman"/>
          <w:sz w:val="16"/>
          <w:szCs w:val="16"/>
          <w:u w:val="single"/>
        </w:rPr>
        <w:t>30.12.2009</w:t>
      </w:r>
      <w:r w:rsidRPr="003C38BE">
        <w:rPr>
          <w:rFonts w:ascii="Times New Roman" w:hAnsi="Times New Roman" w:cs="Times New Roman"/>
          <w:sz w:val="16"/>
          <w:szCs w:val="16"/>
        </w:rPr>
        <w:t xml:space="preserve"> №_</w:t>
      </w:r>
      <w:r w:rsidRPr="003C38BE">
        <w:rPr>
          <w:rFonts w:ascii="Times New Roman" w:hAnsi="Times New Roman" w:cs="Times New Roman"/>
          <w:sz w:val="16"/>
          <w:szCs w:val="16"/>
          <w:u w:val="single"/>
        </w:rPr>
        <w:t>64</w:t>
      </w:r>
      <w:r w:rsidRPr="003C38BE">
        <w:rPr>
          <w:rFonts w:ascii="Times New Roman" w:hAnsi="Times New Roman" w:cs="Times New Roman"/>
          <w:sz w:val="16"/>
          <w:szCs w:val="16"/>
        </w:rPr>
        <w:t>__</w:t>
      </w:r>
    </w:p>
    <w:p w:rsidR="003C38BE" w:rsidRPr="003C38BE" w:rsidRDefault="003C38BE" w:rsidP="003C38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8BE" w:rsidRPr="003C38BE" w:rsidRDefault="003C38BE" w:rsidP="00B11013">
      <w:pPr>
        <w:tabs>
          <w:tab w:val="left" w:pos="709"/>
        </w:tabs>
        <w:spacing w:after="0"/>
        <w:ind w:left="-57"/>
        <w:jc w:val="center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B11013">
        <w:rPr>
          <w:rFonts w:ascii="Times New Roman" w:hAnsi="Times New Roman" w:cs="Times New Roman"/>
          <w:sz w:val="20"/>
          <w:szCs w:val="20"/>
        </w:rPr>
        <w:t xml:space="preserve"> </w:t>
      </w:r>
      <w:r w:rsidRPr="003C38BE">
        <w:rPr>
          <w:rFonts w:ascii="Times New Roman" w:hAnsi="Times New Roman" w:cs="Times New Roman"/>
          <w:sz w:val="20"/>
          <w:szCs w:val="20"/>
        </w:rPr>
        <w:t>подготовки, утверждения, регистрации и выдачи градостроительных планов</w:t>
      </w:r>
      <w:r w:rsidR="00B11013">
        <w:rPr>
          <w:rFonts w:ascii="Times New Roman" w:hAnsi="Times New Roman" w:cs="Times New Roman"/>
          <w:sz w:val="20"/>
          <w:szCs w:val="20"/>
        </w:rPr>
        <w:t xml:space="preserve"> </w:t>
      </w:r>
      <w:r w:rsidRPr="003C38BE">
        <w:rPr>
          <w:rFonts w:ascii="Times New Roman" w:hAnsi="Times New Roman" w:cs="Times New Roman"/>
          <w:sz w:val="20"/>
          <w:szCs w:val="20"/>
        </w:rPr>
        <w:t>земел</w:t>
      </w:r>
      <w:r w:rsidRPr="003C38BE">
        <w:rPr>
          <w:rFonts w:ascii="Times New Roman" w:hAnsi="Times New Roman" w:cs="Times New Roman"/>
          <w:sz w:val="20"/>
          <w:szCs w:val="20"/>
        </w:rPr>
        <w:t>ь</w:t>
      </w:r>
      <w:r w:rsidRPr="003C38BE">
        <w:rPr>
          <w:rFonts w:ascii="Times New Roman" w:hAnsi="Times New Roman" w:cs="Times New Roman"/>
          <w:sz w:val="20"/>
          <w:szCs w:val="20"/>
        </w:rPr>
        <w:t>ных участков в сельском поселении Сентябрьский</w:t>
      </w:r>
    </w:p>
    <w:p w:rsidR="003C38BE" w:rsidRPr="003C38BE" w:rsidRDefault="003C38BE" w:rsidP="003C38BE">
      <w:pPr>
        <w:tabs>
          <w:tab w:val="left" w:pos="709"/>
        </w:tabs>
        <w:spacing w:after="0"/>
        <w:ind w:left="-57"/>
        <w:jc w:val="center"/>
        <w:rPr>
          <w:rFonts w:ascii="Times New Roman" w:hAnsi="Times New Roman" w:cs="Times New Roman"/>
          <w:sz w:val="20"/>
          <w:szCs w:val="20"/>
        </w:rPr>
      </w:pPr>
    </w:p>
    <w:p w:rsidR="003C38BE" w:rsidRPr="003C38BE" w:rsidRDefault="003C38BE" w:rsidP="003C38BE">
      <w:pPr>
        <w:tabs>
          <w:tab w:val="left" w:pos="3420"/>
          <w:tab w:val="left" w:pos="37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 xml:space="preserve">         1.Общие положения</w:t>
      </w:r>
    </w:p>
    <w:p w:rsidR="003C38BE" w:rsidRPr="003C38BE" w:rsidRDefault="003C38BE" w:rsidP="003C38BE">
      <w:pPr>
        <w:tabs>
          <w:tab w:val="left" w:pos="709"/>
        </w:tabs>
        <w:spacing w:after="0"/>
        <w:ind w:firstLine="663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1.1.Настоящий порядок подготовки, утверждения, регистрации и выдачи гр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достроительных планов земельных участков в сельском поселении Сентябрьский (далее - Порядок) разработан в соответствии с требованиями Градостроительного кодекса Российской Федерации и регулирует порядок подготовки, утверждения, регистрации и выдачи градостроительных планов з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мельных участков на территории сельского поселения Сентябрьский.</w:t>
      </w:r>
    </w:p>
    <w:p w:rsidR="003C38BE" w:rsidRPr="003C38BE" w:rsidRDefault="003C38BE" w:rsidP="003C38BE">
      <w:pPr>
        <w:tabs>
          <w:tab w:val="left" w:pos="709"/>
        </w:tabs>
        <w:spacing w:after="0"/>
        <w:ind w:firstLine="663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1.2.Подготовка градостроительных планов земельных участков на те</w:t>
      </w:r>
      <w:r w:rsidRPr="003C38BE">
        <w:rPr>
          <w:rFonts w:ascii="Times New Roman" w:hAnsi="Times New Roman" w:cs="Times New Roman"/>
          <w:sz w:val="20"/>
          <w:szCs w:val="20"/>
        </w:rPr>
        <w:t>р</w:t>
      </w:r>
      <w:r w:rsidRPr="003C38BE">
        <w:rPr>
          <w:rFonts w:ascii="Times New Roman" w:hAnsi="Times New Roman" w:cs="Times New Roman"/>
          <w:sz w:val="20"/>
          <w:szCs w:val="20"/>
        </w:rPr>
        <w:t>ритории сельского поселения осуществляется применительно к застроенным или предназначенным для строительства, реконструкции объектов капитал</w:t>
      </w:r>
      <w:r w:rsidRPr="003C38BE">
        <w:rPr>
          <w:rFonts w:ascii="Times New Roman" w:hAnsi="Times New Roman" w:cs="Times New Roman"/>
          <w:sz w:val="20"/>
          <w:szCs w:val="20"/>
        </w:rPr>
        <w:t>ь</w:t>
      </w:r>
      <w:r w:rsidRPr="003C38BE">
        <w:rPr>
          <w:rFonts w:ascii="Times New Roman" w:hAnsi="Times New Roman" w:cs="Times New Roman"/>
          <w:sz w:val="20"/>
          <w:szCs w:val="20"/>
        </w:rPr>
        <w:t>ного строительства земельным участкам.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1.3.Подготовка градостроительных планов земельных участков на террит</w:t>
      </w:r>
      <w:r w:rsidRPr="003C38BE">
        <w:rPr>
          <w:rFonts w:ascii="Times New Roman" w:hAnsi="Times New Roman" w:cs="Times New Roman"/>
          <w:sz w:val="20"/>
          <w:szCs w:val="20"/>
        </w:rPr>
        <w:t>о</w:t>
      </w:r>
      <w:r w:rsidRPr="003C38BE">
        <w:rPr>
          <w:rFonts w:ascii="Times New Roman" w:hAnsi="Times New Roman" w:cs="Times New Roman"/>
          <w:sz w:val="20"/>
          <w:szCs w:val="20"/>
        </w:rPr>
        <w:t>рии сельского поселения осуществляется в составе проекта межевания территории или в виде отдельного документа.</w:t>
      </w:r>
    </w:p>
    <w:p w:rsidR="003C38BE" w:rsidRPr="003C38BE" w:rsidRDefault="003C38BE" w:rsidP="003C38BE">
      <w:pPr>
        <w:tabs>
          <w:tab w:val="num" w:pos="0"/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1.4.Органом, уполномоченным на подготовку, утверждение, регистр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цию и выдачу, а так же хранение градостроительных планов земельных участков на те</w:t>
      </w:r>
      <w:r w:rsidRPr="003C38BE">
        <w:rPr>
          <w:rFonts w:ascii="Times New Roman" w:hAnsi="Times New Roman" w:cs="Times New Roman"/>
          <w:sz w:val="20"/>
          <w:szCs w:val="20"/>
        </w:rPr>
        <w:t>р</w:t>
      </w:r>
      <w:r w:rsidRPr="003C38BE">
        <w:rPr>
          <w:rFonts w:ascii="Times New Roman" w:hAnsi="Times New Roman" w:cs="Times New Roman"/>
          <w:sz w:val="20"/>
          <w:szCs w:val="20"/>
        </w:rPr>
        <w:t>ритории сельского поселения, является комитет архитектуры и градостроительства администрации муниципального образования Нефтеюганский район (далее – К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иГ).</w:t>
      </w:r>
    </w:p>
    <w:p w:rsidR="003C38BE" w:rsidRPr="003C38BE" w:rsidRDefault="003C38BE" w:rsidP="003C3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1.5.Градостроительный план земельного участка оформляется и утверждае</w:t>
      </w:r>
      <w:r w:rsidRPr="003C38BE">
        <w:rPr>
          <w:rFonts w:ascii="Times New Roman" w:hAnsi="Times New Roman" w:cs="Times New Roman"/>
          <w:sz w:val="20"/>
          <w:szCs w:val="20"/>
        </w:rPr>
        <w:t>т</w:t>
      </w:r>
      <w:r w:rsidRPr="003C38BE">
        <w:rPr>
          <w:rFonts w:ascii="Times New Roman" w:hAnsi="Times New Roman" w:cs="Times New Roman"/>
          <w:sz w:val="20"/>
          <w:szCs w:val="20"/>
        </w:rPr>
        <w:t>ся в течение тридцати дней со дня поступления от физического или юридического лица заявления о выдаче градостроительного плана земельного участка в трёх э</w:t>
      </w:r>
      <w:r w:rsidRPr="003C38BE">
        <w:rPr>
          <w:rFonts w:ascii="Times New Roman" w:hAnsi="Times New Roman" w:cs="Times New Roman"/>
          <w:sz w:val="20"/>
          <w:szCs w:val="20"/>
        </w:rPr>
        <w:t>к</w:t>
      </w:r>
      <w:r w:rsidRPr="003C38BE">
        <w:rPr>
          <w:rFonts w:ascii="Times New Roman" w:hAnsi="Times New Roman" w:cs="Times New Roman"/>
          <w:sz w:val="20"/>
          <w:szCs w:val="20"/>
        </w:rPr>
        <w:t>земплярах согласно форме, утверждённой Постановлением Правительства  Росси</w:t>
      </w:r>
      <w:r w:rsidRPr="003C38BE">
        <w:rPr>
          <w:rFonts w:ascii="Times New Roman" w:hAnsi="Times New Roman" w:cs="Times New Roman"/>
          <w:sz w:val="20"/>
          <w:szCs w:val="20"/>
        </w:rPr>
        <w:t>й</w:t>
      </w:r>
      <w:r w:rsidRPr="003C38BE">
        <w:rPr>
          <w:rFonts w:ascii="Times New Roman" w:hAnsi="Times New Roman" w:cs="Times New Roman"/>
          <w:sz w:val="20"/>
          <w:szCs w:val="20"/>
        </w:rPr>
        <w:t>ской Федерации от 29.12.2005 № 840 «О форме градостроительного плана земел</w:t>
      </w:r>
      <w:r w:rsidRPr="003C38BE">
        <w:rPr>
          <w:rFonts w:ascii="Times New Roman" w:hAnsi="Times New Roman" w:cs="Times New Roman"/>
          <w:sz w:val="20"/>
          <w:szCs w:val="20"/>
        </w:rPr>
        <w:t>ь</w:t>
      </w:r>
      <w:r w:rsidRPr="003C38BE">
        <w:rPr>
          <w:rFonts w:ascii="Times New Roman" w:hAnsi="Times New Roman" w:cs="Times New Roman"/>
          <w:sz w:val="20"/>
          <w:szCs w:val="20"/>
        </w:rPr>
        <w:t>ного участка», и в соответствии с Инструкцией       о порядке заполнения формы градостроительного плана земельного участка, утверждённой приказом Министе</w:t>
      </w:r>
      <w:r w:rsidRPr="003C38BE">
        <w:rPr>
          <w:rFonts w:ascii="Times New Roman" w:hAnsi="Times New Roman" w:cs="Times New Roman"/>
          <w:sz w:val="20"/>
          <w:szCs w:val="20"/>
        </w:rPr>
        <w:t>р</w:t>
      </w:r>
      <w:r w:rsidRPr="003C38BE">
        <w:rPr>
          <w:rFonts w:ascii="Times New Roman" w:hAnsi="Times New Roman" w:cs="Times New Roman"/>
          <w:sz w:val="20"/>
          <w:szCs w:val="20"/>
        </w:rPr>
        <w:t>ства регионального развития Российской Федерации от 11 августа 2006 № 93.</w:t>
      </w:r>
    </w:p>
    <w:p w:rsidR="003C38BE" w:rsidRPr="003C38BE" w:rsidRDefault="003C38BE" w:rsidP="003C3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1.6.Подготовка градостроительного плана земельного участка осуществляе</w:t>
      </w:r>
      <w:r w:rsidRPr="003C38BE">
        <w:rPr>
          <w:rFonts w:ascii="Times New Roman" w:hAnsi="Times New Roman" w:cs="Times New Roman"/>
          <w:sz w:val="20"/>
          <w:szCs w:val="20"/>
        </w:rPr>
        <w:t>т</w:t>
      </w:r>
      <w:r w:rsidRPr="003C38BE">
        <w:rPr>
          <w:rFonts w:ascii="Times New Roman" w:hAnsi="Times New Roman" w:cs="Times New Roman"/>
          <w:sz w:val="20"/>
          <w:szCs w:val="20"/>
        </w:rPr>
        <w:t>ся на основании заявления физического или юридического лица, имеющего нам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рение осуществить:</w:t>
      </w:r>
    </w:p>
    <w:p w:rsidR="003C38BE" w:rsidRPr="003C38BE" w:rsidRDefault="003C38BE" w:rsidP="003C3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-строительство на земельных участках, находящихся в собственности или ином пользовании физического или юридического лица;</w:t>
      </w:r>
    </w:p>
    <w:p w:rsidR="003C38BE" w:rsidRPr="003C38BE" w:rsidRDefault="003C38BE" w:rsidP="003C3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-реконструкцию зданий, строений, сооружений, находящихся в собственн</w:t>
      </w:r>
      <w:r w:rsidRPr="003C38BE">
        <w:rPr>
          <w:rFonts w:ascii="Times New Roman" w:hAnsi="Times New Roman" w:cs="Times New Roman"/>
          <w:sz w:val="20"/>
          <w:szCs w:val="20"/>
        </w:rPr>
        <w:t>о</w:t>
      </w:r>
      <w:r w:rsidRPr="003C38BE">
        <w:rPr>
          <w:rFonts w:ascii="Times New Roman" w:hAnsi="Times New Roman" w:cs="Times New Roman"/>
          <w:sz w:val="20"/>
          <w:szCs w:val="20"/>
        </w:rPr>
        <w:t>сти физического или юридического лица, или капитальный ремонт объектов капитального строительства, если при его проведении затрагиваются конструктивные и другие характеристики надёжности и безопасности т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ких объектов.</w:t>
      </w:r>
    </w:p>
    <w:p w:rsidR="003C38BE" w:rsidRPr="003C38BE" w:rsidRDefault="003C38BE" w:rsidP="003C3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lastRenderedPageBreak/>
        <w:t>1.7.Градостроительный план земельного участка предоставляется за</w:t>
      </w:r>
      <w:r w:rsidRPr="003C38BE">
        <w:rPr>
          <w:rFonts w:ascii="Times New Roman" w:hAnsi="Times New Roman" w:cs="Times New Roman"/>
          <w:sz w:val="20"/>
          <w:szCs w:val="20"/>
        </w:rPr>
        <w:t>я</w:t>
      </w:r>
      <w:r w:rsidRPr="003C38BE">
        <w:rPr>
          <w:rFonts w:ascii="Times New Roman" w:hAnsi="Times New Roman" w:cs="Times New Roman"/>
          <w:sz w:val="20"/>
          <w:szCs w:val="20"/>
        </w:rPr>
        <w:t>вителю без взимания платы.</w:t>
      </w:r>
    </w:p>
    <w:p w:rsidR="003C38BE" w:rsidRPr="003C38BE" w:rsidRDefault="003C38BE" w:rsidP="003C38BE">
      <w:pPr>
        <w:tabs>
          <w:tab w:val="left" w:pos="709"/>
          <w:tab w:val="left" w:pos="1080"/>
        </w:tabs>
        <w:spacing w:after="0"/>
        <w:ind w:left="663"/>
        <w:jc w:val="center"/>
        <w:rPr>
          <w:rFonts w:ascii="Times New Roman" w:hAnsi="Times New Roman" w:cs="Times New Roman"/>
          <w:sz w:val="20"/>
          <w:szCs w:val="20"/>
        </w:rPr>
      </w:pPr>
    </w:p>
    <w:p w:rsidR="003C38BE" w:rsidRPr="003C38BE" w:rsidRDefault="003C38BE" w:rsidP="003C38BE">
      <w:pPr>
        <w:tabs>
          <w:tab w:val="left" w:pos="709"/>
          <w:tab w:val="left" w:pos="900"/>
          <w:tab w:val="left" w:pos="14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2.Порядок подготовки градостроительного плана земельного уч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стка</w:t>
      </w:r>
      <w:r w:rsidRPr="003C38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 xml:space="preserve">  2.1.Для подготовки градостроительного плана земельного участка физич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ское или юридическое лицо (далее - заявитель) направляет в адрес главы сельского поселения заявление о выдаче градостроительного плана земельного участка, заполненное по форме согласно приложению к настоящему П</w:t>
      </w:r>
      <w:r w:rsidRPr="003C38BE">
        <w:rPr>
          <w:rFonts w:ascii="Times New Roman" w:hAnsi="Times New Roman" w:cs="Times New Roman"/>
          <w:sz w:val="20"/>
          <w:szCs w:val="20"/>
        </w:rPr>
        <w:t>о</w:t>
      </w:r>
      <w:r w:rsidRPr="003C38BE">
        <w:rPr>
          <w:rFonts w:ascii="Times New Roman" w:hAnsi="Times New Roman" w:cs="Times New Roman"/>
          <w:sz w:val="20"/>
          <w:szCs w:val="20"/>
        </w:rPr>
        <w:t xml:space="preserve">рядку. </w:t>
      </w:r>
      <w:r w:rsidRPr="003C38BE">
        <w:rPr>
          <w:rFonts w:ascii="Times New Roman" w:hAnsi="Times New Roman" w:cs="Times New Roman"/>
          <w:sz w:val="20"/>
          <w:szCs w:val="20"/>
        </w:rPr>
        <w:tab/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 xml:space="preserve">            2.2.К заявлению прилагаются оригиналы или надлежащим образом заверенные копии сл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дующих документов: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2.2.1.Для физических лиц - копия паспорта; для юридических лиц - ка</w:t>
      </w:r>
      <w:r w:rsidRPr="003C38BE">
        <w:rPr>
          <w:rFonts w:ascii="Times New Roman" w:hAnsi="Times New Roman" w:cs="Times New Roman"/>
          <w:sz w:val="20"/>
          <w:szCs w:val="20"/>
        </w:rPr>
        <w:t>р</w:t>
      </w:r>
      <w:r w:rsidRPr="003C38BE">
        <w:rPr>
          <w:rFonts w:ascii="Times New Roman" w:hAnsi="Times New Roman" w:cs="Times New Roman"/>
          <w:sz w:val="20"/>
          <w:szCs w:val="20"/>
        </w:rPr>
        <w:t>точка предприятия.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2.2.2.Доверенность от лица, имеющего правоустанавливающие док</w:t>
      </w:r>
      <w:r w:rsidRPr="003C38BE">
        <w:rPr>
          <w:rFonts w:ascii="Times New Roman" w:hAnsi="Times New Roman" w:cs="Times New Roman"/>
          <w:sz w:val="20"/>
          <w:szCs w:val="20"/>
        </w:rPr>
        <w:t>у</w:t>
      </w:r>
      <w:r w:rsidRPr="003C38BE">
        <w:rPr>
          <w:rFonts w:ascii="Times New Roman" w:hAnsi="Times New Roman" w:cs="Times New Roman"/>
          <w:sz w:val="20"/>
          <w:szCs w:val="20"/>
        </w:rPr>
        <w:t>менты на рассматриваемый земельный участок, на право представлять его интересы.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2.2.3.Правоустанавливающие документы на земельный участок (свидетел</w:t>
      </w:r>
      <w:r w:rsidRPr="003C38BE">
        <w:rPr>
          <w:rFonts w:ascii="Times New Roman" w:hAnsi="Times New Roman" w:cs="Times New Roman"/>
          <w:sz w:val="20"/>
          <w:szCs w:val="20"/>
        </w:rPr>
        <w:t>ь</w:t>
      </w:r>
      <w:r w:rsidRPr="003C38BE">
        <w:rPr>
          <w:rFonts w:ascii="Times New Roman" w:hAnsi="Times New Roman" w:cs="Times New Roman"/>
          <w:sz w:val="20"/>
          <w:szCs w:val="20"/>
        </w:rPr>
        <w:t>ство о праве собственности, договор аренды, решение органа местного самоупра</w:t>
      </w:r>
      <w:r w:rsidRPr="003C38BE">
        <w:rPr>
          <w:rFonts w:ascii="Times New Roman" w:hAnsi="Times New Roman" w:cs="Times New Roman"/>
          <w:sz w:val="20"/>
          <w:szCs w:val="20"/>
        </w:rPr>
        <w:t>в</w:t>
      </w:r>
      <w:r w:rsidRPr="003C38BE">
        <w:rPr>
          <w:rFonts w:ascii="Times New Roman" w:hAnsi="Times New Roman" w:cs="Times New Roman"/>
          <w:sz w:val="20"/>
          <w:szCs w:val="20"/>
        </w:rPr>
        <w:t>ления о предоставлении земельного участка).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2.2.4.Кадастровый план земельного участка с каталогом координат.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2.2.5.Свидетельства о государственной регистрации права собственн</w:t>
      </w:r>
      <w:r w:rsidRPr="003C38BE">
        <w:rPr>
          <w:rFonts w:ascii="Times New Roman" w:hAnsi="Times New Roman" w:cs="Times New Roman"/>
          <w:sz w:val="20"/>
          <w:szCs w:val="20"/>
        </w:rPr>
        <w:t>о</w:t>
      </w:r>
      <w:r w:rsidRPr="003C38BE">
        <w:rPr>
          <w:rFonts w:ascii="Times New Roman" w:hAnsi="Times New Roman" w:cs="Times New Roman"/>
          <w:sz w:val="20"/>
          <w:szCs w:val="20"/>
        </w:rPr>
        <w:t>сти на объекты недвижимости, размещённые на земельном участке (при их наличии).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2.2.6.Технические паспорта на объекты капитального строительства, расп</w:t>
      </w:r>
      <w:r w:rsidRPr="003C38BE">
        <w:rPr>
          <w:rFonts w:ascii="Times New Roman" w:hAnsi="Times New Roman" w:cs="Times New Roman"/>
          <w:sz w:val="20"/>
          <w:szCs w:val="20"/>
        </w:rPr>
        <w:t>о</w:t>
      </w:r>
      <w:r w:rsidRPr="003C38BE">
        <w:rPr>
          <w:rFonts w:ascii="Times New Roman" w:hAnsi="Times New Roman" w:cs="Times New Roman"/>
          <w:sz w:val="20"/>
          <w:szCs w:val="20"/>
        </w:rPr>
        <w:t>ложенные на территории земельного участка (при их наличии).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 xml:space="preserve">2.2.7.Топографическая съёмка земельного участка </w:t>
      </w:r>
      <w:r w:rsidRPr="003C38B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3C38BE">
        <w:rPr>
          <w:rFonts w:ascii="Times New Roman" w:hAnsi="Times New Roman" w:cs="Times New Roman"/>
          <w:sz w:val="20"/>
          <w:szCs w:val="20"/>
        </w:rPr>
        <w:t xml:space="preserve"> нанесёнными подземн</w:t>
      </w:r>
      <w:r w:rsidRPr="003C38BE">
        <w:rPr>
          <w:rFonts w:ascii="Times New Roman" w:hAnsi="Times New Roman" w:cs="Times New Roman"/>
          <w:sz w:val="20"/>
          <w:szCs w:val="20"/>
        </w:rPr>
        <w:t>ы</w:t>
      </w:r>
      <w:r w:rsidRPr="003C38BE">
        <w:rPr>
          <w:rFonts w:ascii="Times New Roman" w:hAnsi="Times New Roman" w:cs="Times New Roman"/>
          <w:sz w:val="20"/>
          <w:szCs w:val="20"/>
        </w:rPr>
        <w:t>ми и наземными коммуникациями, в М 1:500, со сроком исполнения не более 3-х лет, заверенная КАиГ.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2.2.8.Технические условия на подключение объекта капитального строител</w:t>
      </w:r>
      <w:r w:rsidRPr="003C38BE">
        <w:rPr>
          <w:rFonts w:ascii="Times New Roman" w:hAnsi="Times New Roman" w:cs="Times New Roman"/>
          <w:sz w:val="20"/>
          <w:szCs w:val="20"/>
        </w:rPr>
        <w:t>ь</w:t>
      </w:r>
      <w:r w:rsidRPr="003C38BE">
        <w:rPr>
          <w:rFonts w:ascii="Times New Roman" w:hAnsi="Times New Roman" w:cs="Times New Roman"/>
          <w:sz w:val="20"/>
          <w:szCs w:val="20"/>
        </w:rPr>
        <w:t>ства к сетям инженерно-технического обеспечения для объектов строительства и реконструкции;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2.2.9.Схему планировочной организации земельного участка с указанием объектов капитального строительства и характеристик объектов капитального строительства (на бумажном и электронном носителе).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2.2.10.Материалы, содержащиеся в информационной системе обеспеч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ния градостроительной деятельности.</w:t>
      </w:r>
    </w:p>
    <w:p w:rsidR="003C38BE" w:rsidRPr="003C38BE" w:rsidRDefault="003C38BE" w:rsidP="003C3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2.3 КАиГ в течение тридцати дней со дня получения заявления      о в</w:t>
      </w:r>
      <w:r w:rsidRPr="003C38BE">
        <w:rPr>
          <w:rFonts w:ascii="Times New Roman" w:hAnsi="Times New Roman" w:cs="Times New Roman"/>
          <w:sz w:val="20"/>
          <w:szCs w:val="20"/>
        </w:rPr>
        <w:t>ы</w:t>
      </w:r>
      <w:r w:rsidRPr="003C38BE">
        <w:rPr>
          <w:rFonts w:ascii="Times New Roman" w:hAnsi="Times New Roman" w:cs="Times New Roman"/>
          <w:sz w:val="20"/>
          <w:szCs w:val="20"/>
        </w:rPr>
        <w:t>даче градостроительного плана земельного уч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стка: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2.3.1.Проводит проверку наличия и достоверности документов, прил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гаемых к заявлению.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После проверки оригиналы документов возвращаются заявителю.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2.3.2.В случае отсутствия документов, предусмотренных пунктом          2.2 настоящего Порядка, или не предоставления оригиналов требуемых документов или их надлежащим образом заверенных копий, документы возвращаются заявителю с сопроводительным письмом, с указанием причин отказа в оформлении град</w:t>
      </w:r>
      <w:r w:rsidRPr="003C38BE">
        <w:rPr>
          <w:rFonts w:ascii="Times New Roman" w:hAnsi="Times New Roman" w:cs="Times New Roman"/>
          <w:sz w:val="20"/>
          <w:szCs w:val="20"/>
        </w:rPr>
        <w:t>о</w:t>
      </w:r>
      <w:r w:rsidRPr="003C38BE">
        <w:rPr>
          <w:rFonts w:ascii="Times New Roman" w:hAnsi="Times New Roman" w:cs="Times New Roman"/>
          <w:sz w:val="20"/>
          <w:szCs w:val="20"/>
        </w:rPr>
        <w:t>строительного плана земельного участка.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2.3.3.В случае наличия и достоверности документов, предусмотренных пунктом 2.2 настоящего Порядка, КАиГ подготавливает градостроительный план з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мельного участка.</w:t>
      </w:r>
    </w:p>
    <w:p w:rsidR="003C38BE" w:rsidRPr="003C38BE" w:rsidRDefault="003C38BE" w:rsidP="003C3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ab/>
        <w:t>2.4.Подготовка градостроительного плана земельного участка осуществляе</w:t>
      </w:r>
      <w:r w:rsidRPr="003C38BE">
        <w:rPr>
          <w:rFonts w:ascii="Times New Roman" w:hAnsi="Times New Roman" w:cs="Times New Roman"/>
          <w:sz w:val="20"/>
          <w:szCs w:val="20"/>
        </w:rPr>
        <w:t>т</w:t>
      </w:r>
      <w:r w:rsidRPr="003C38BE">
        <w:rPr>
          <w:rFonts w:ascii="Times New Roman" w:hAnsi="Times New Roman" w:cs="Times New Roman"/>
          <w:sz w:val="20"/>
          <w:szCs w:val="20"/>
        </w:rPr>
        <w:t>ся на основании утверждённых документов территориального планирования, гр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достроительного зонирования, планировки территории.</w:t>
      </w:r>
    </w:p>
    <w:p w:rsidR="003C38BE" w:rsidRPr="003C38BE" w:rsidRDefault="003C38BE" w:rsidP="003C38B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3C38BE" w:rsidRPr="003C38BE" w:rsidRDefault="003C38BE" w:rsidP="003C38BE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b/>
          <w:sz w:val="20"/>
          <w:szCs w:val="20"/>
        </w:rPr>
        <w:tab/>
      </w:r>
      <w:r w:rsidRPr="003C38BE">
        <w:rPr>
          <w:rFonts w:ascii="Times New Roman" w:hAnsi="Times New Roman" w:cs="Times New Roman"/>
          <w:sz w:val="20"/>
          <w:szCs w:val="20"/>
        </w:rPr>
        <w:t>3.Порядок утверждения, регистрации и выдачи градостроительного</w:t>
      </w:r>
      <w:r w:rsidRPr="003C38B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38BE">
        <w:rPr>
          <w:rFonts w:ascii="Times New Roman" w:hAnsi="Times New Roman" w:cs="Times New Roman"/>
          <w:sz w:val="20"/>
          <w:szCs w:val="20"/>
        </w:rPr>
        <w:t>плана земельного участка</w:t>
      </w:r>
    </w:p>
    <w:p w:rsidR="003C38BE" w:rsidRPr="003C38BE" w:rsidRDefault="003C38BE" w:rsidP="003C38BE">
      <w:pPr>
        <w:tabs>
          <w:tab w:val="left" w:pos="709"/>
          <w:tab w:val="left" w:pos="1080"/>
          <w:tab w:val="num" w:pos="166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3.1.Утверждение градостроительного плана земельного участка осуществл</w:t>
      </w:r>
      <w:r w:rsidRPr="003C38BE">
        <w:rPr>
          <w:rFonts w:ascii="Times New Roman" w:hAnsi="Times New Roman" w:cs="Times New Roman"/>
          <w:sz w:val="20"/>
          <w:szCs w:val="20"/>
        </w:rPr>
        <w:t>я</w:t>
      </w:r>
      <w:r w:rsidRPr="003C38BE">
        <w:rPr>
          <w:rFonts w:ascii="Times New Roman" w:hAnsi="Times New Roman" w:cs="Times New Roman"/>
          <w:sz w:val="20"/>
          <w:szCs w:val="20"/>
        </w:rPr>
        <w:t>ется решением администрации Нефтеюганского района, на основании соглашения о передачи части полномочий в области градостроительной де</w:t>
      </w:r>
      <w:r w:rsidRPr="003C38BE">
        <w:rPr>
          <w:rFonts w:ascii="Times New Roman" w:hAnsi="Times New Roman" w:cs="Times New Roman"/>
          <w:sz w:val="20"/>
          <w:szCs w:val="20"/>
        </w:rPr>
        <w:t>я</w:t>
      </w:r>
      <w:r w:rsidRPr="003C38BE">
        <w:rPr>
          <w:rFonts w:ascii="Times New Roman" w:hAnsi="Times New Roman" w:cs="Times New Roman"/>
          <w:sz w:val="20"/>
          <w:szCs w:val="20"/>
        </w:rPr>
        <w:t>тельности.</w:t>
      </w:r>
    </w:p>
    <w:p w:rsidR="003C38BE" w:rsidRPr="003C38BE" w:rsidRDefault="003C38BE" w:rsidP="003C38BE">
      <w:pPr>
        <w:tabs>
          <w:tab w:val="left" w:pos="709"/>
          <w:tab w:val="left" w:pos="1080"/>
          <w:tab w:val="num" w:pos="166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3.2.Регистрация градостроительного плана земельного участка прои</w:t>
      </w:r>
      <w:r w:rsidRPr="003C38BE">
        <w:rPr>
          <w:rFonts w:ascii="Times New Roman" w:hAnsi="Times New Roman" w:cs="Times New Roman"/>
          <w:sz w:val="20"/>
          <w:szCs w:val="20"/>
        </w:rPr>
        <w:t>з</w:t>
      </w:r>
      <w:r w:rsidRPr="003C38BE">
        <w:rPr>
          <w:rFonts w:ascii="Times New Roman" w:hAnsi="Times New Roman" w:cs="Times New Roman"/>
          <w:sz w:val="20"/>
          <w:szCs w:val="20"/>
        </w:rPr>
        <w:t>водится в течение трёх дней после его утверждения КАиГ.</w:t>
      </w:r>
    </w:p>
    <w:p w:rsidR="003C38BE" w:rsidRPr="003C38BE" w:rsidRDefault="003C38BE" w:rsidP="003C38BE">
      <w:pPr>
        <w:tabs>
          <w:tab w:val="left" w:pos="709"/>
          <w:tab w:val="left" w:pos="1080"/>
          <w:tab w:val="num" w:pos="166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 xml:space="preserve">3.3.При регистрации градостроительному плану земельного участка присваивается номер согласно разделу </w:t>
      </w:r>
      <w:r w:rsidRPr="003C38B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C38BE">
        <w:rPr>
          <w:rFonts w:ascii="Times New Roman" w:hAnsi="Times New Roman" w:cs="Times New Roman"/>
          <w:sz w:val="20"/>
          <w:szCs w:val="20"/>
        </w:rPr>
        <w:t xml:space="preserve"> Инструкции о порядке заполнения формы градостроительного плана земельного участка, утверждённой прик</w:t>
      </w:r>
      <w:r w:rsidRPr="003C38BE">
        <w:rPr>
          <w:rFonts w:ascii="Times New Roman" w:hAnsi="Times New Roman" w:cs="Times New Roman"/>
          <w:sz w:val="20"/>
          <w:szCs w:val="20"/>
        </w:rPr>
        <w:t>а</w:t>
      </w:r>
      <w:r w:rsidRPr="003C38BE">
        <w:rPr>
          <w:rFonts w:ascii="Times New Roman" w:hAnsi="Times New Roman" w:cs="Times New Roman"/>
          <w:sz w:val="20"/>
          <w:szCs w:val="20"/>
        </w:rPr>
        <w:t>зом Министерства регионального развития Российской Федерации от        11.08.2006 № 93 «Об утверждении инструкции о порядке заполнения формы градостроительного плана з</w:t>
      </w:r>
      <w:r w:rsidRPr="003C38BE">
        <w:rPr>
          <w:rFonts w:ascii="Times New Roman" w:hAnsi="Times New Roman" w:cs="Times New Roman"/>
          <w:sz w:val="20"/>
          <w:szCs w:val="20"/>
        </w:rPr>
        <w:t>е</w:t>
      </w:r>
      <w:r w:rsidRPr="003C38BE">
        <w:rPr>
          <w:rFonts w:ascii="Times New Roman" w:hAnsi="Times New Roman" w:cs="Times New Roman"/>
          <w:sz w:val="20"/>
          <w:szCs w:val="20"/>
        </w:rPr>
        <w:t>мельного участка.</w:t>
      </w:r>
    </w:p>
    <w:p w:rsidR="003C38BE" w:rsidRPr="003C38BE" w:rsidRDefault="003C38BE" w:rsidP="003C38BE">
      <w:pPr>
        <w:tabs>
          <w:tab w:val="left" w:pos="709"/>
          <w:tab w:val="left" w:pos="1080"/>
          <w:tab w:val="num" w:pos="166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lastRenderedPageBreak/>
        <w:t>3.4.После утверждения и регистрации первый и второй экземпляры градостроительного плана земельного участка на бумажном носителе выдаются заявителю под роспись (с соответствующей записью в журнале регистрации          с указанием даты и времени получения и отметкой в электронной базе регистрации зая</w:t>
      </w:r>
      <w:r w:rsidRPr="003C38BE">
        <w:rPr>
          <w:rFonts w:ascii="Times New Roman" w:hAnsi="Times New Roman" w:cs="Times New Roman"/>
          <w:sz w:val="20"/>
          <w:szCs w:val="20"/>
        </w:rPr>
        <w:t>в</w:t>
      </w:r>
      <w:r w:rsidRPr="003C38BE">
        <w:rPr>
          <w:rFonts w:ascii="Times New Roman" w:hAnsi="Times New Roman" w:cs="Times New Roman"/>
          <w:sz w:val="20"/>
          <w:szCs w:val="20"/>
        </w:rPr>
        <w:t>лений). Третий экземпляр градостроительного плана земельного участка хранится в архиве КАиГ в течение пяти лет, после чего, в у</w:t>
      </w:r>
      <w:r w:rsidRPr="003C38BE">
        <w:rPr>
          <w:rFonts w:ascii="Times New Roman" w:hAnsi="Times New Roman" w:cs="Times New Roman"/>
          <w:sz w:val="20"/>
          <w:szCs w:val="20"/>
        </w:rPr>
        <w:t>с</w:t>
      </w:r>
      <w:r w:rsidRPr="003C38BE">
        <w:rPr>
          <w:rFonts w:ascii="Times New Roman" w:hAnsi="Times New Roman" w:cs="Times New Roman"/>
          <w:sz w:val="20"/>
          <w:szCs w:val="20"/>
        </w:rPr>
        <w:t>тановленном порядке, передаётся в районный  архив.</w:t>
      </w:r>
    </w:p>
    <w:p w:rsidR="003C38BE" w:rsidRPr="003C38BE" w:rsidRDefault="003C38BE" w:rsidP="003C38BE">
      <w:pPr>
        <w:tabs>
          <w:tab w:val="left" w:pos="709"/>
          <w:tab w:val="left" w:pos="1080"/>
          <w:tab w:val="num" w:pos="166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>3.5.Для получения градостроительного плана земельного участка заявитель обязан представить документ, удостоверяющий личность, третье лицо - доверенность от заявителя и документ, удостоверяющий личность, представитель юридического лица - документ, удостоверяющий оформленные полномочия в соответс</w:t>
      </w:r>
      <w:r w:rsidRPr="003C38BE">
        <w:rPr>
          <w:rFonts w:ascii="Times New Roman" w:hAnsi="Times New Roman" w:cs="Times New Roman"/>
          <w:sz w:val="20"/>
          <w:szCs w:val="20"/>
        </w:rPr>
        <w:t>т</w:t>
      </w:r>
      <w:r w:rsidRPr="003C38BE">
        <w:rPr>
          <w:rFonts w:ascii="Times New Roman" w:hAnsi="Times New Roman" w:cs="Times New Roman"/>
          <w:sz w:val="20"/>
          <w:szCs w:val="20"/>
        </w:rPr>
        <w:t>вии с действующим законодательством.</w:t>
      </w:r>
    </w:p>
    <w:p w:rsidR="003C38BE" w:rsidRPr="003C38BE" w:rsidRDefault="003C38BE" w:rsidP="003C38BE">
      <w:pPr>
        <w:tabs>
          <w:tab w:val="left" w:pos="709"/>
          <w:tab w:val="left" w:pos="1080"/>
          <w:tab w:val="num" w:pos="1665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  <w:sz w:val="20"/>
          <w:szCs w:val="20"/>
        </w:rPr>
        <w:t xml:space="preserve">3.6.Информация о градостроительном плане земельного участка вносится в электронную базу данных КАиГ. </w:t>
      </w:r>
    </w:p>
    <w:p w:rsidR="003C38BE" w:rsidRPr="003C38BE" w:rsidRDefault="003C38BE" w:rsidP="003C38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38BE" w:rsidRPr="003C38BE" w:rsidRDefault="003C38BE" w:rsidP="003C38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38BE">
        <w:rPr>
          <w:rFonts w:ascii="Times New Roman" w:hAnsi="Times New Roman" w:cs="Times New Roman"/>
          <w:sz w:val="18"/>
          <w:szCs w:val="18"/>
        </w:rPr>
        <w:t>Приложение к порядку подготовки, утверждения, регистр</w:t>
      </w:r>
      <w:r w:rsidRPr="003C38BE">
        <w:rPr>
          <w:rFonts w:ascii="Times New Roman" w:hAnsi="Times New Roman" w:cs="Times New Roman"/>
          <w:sz w:val="18"/>
          <w:szCs w:val="18"/>
        </w:rPr>
        <w:t>а</w:t>
      </w:r>
      <w:r w:rsidRPr="003C38BE">
        <w:rPr>
          <w:rFonts w:ascii="Times New Roman" w:hAnsi="Times New Roman" w:cs="Times New Roman"/>
          <w:sz w:val="18"/>
          <w:szCs w:val="18"/>
        </w:rPr>
        <w:t>ции и выдачи градостроительных планов земельных участков в сельском поселении Се</w:t>
      </w:r>
      <w:r w:rsidRPr="003C38BE">
        <w:rPr>
          <w:rFonts w:ascii="Times New Roman" w:hAnsi="Times New Roman" w:cs="Times New Roman"/>
          <w:sz w:val="18"/>
          <w:szCs w:val="18"/>
        </w:rPr>
        <w:t>н</w:t>
      </w:r>
      <w:r w:rsidRPr="003C38BE">
        <w:rPr>
          <w:rFonts w:ascii="Times New Roman" w:hAnsi="Times New Roman" w:cs="Times New Roman"/>
          <w:sz w:val="18"/>
          <w:szCs w:val="18"/>
        </w:rPr>
        <w:t>тябрьский</w:t>
      </w:r>
    </w:p>
    <w:p w:rsidR="003C38BE" w:rsidRPr="003C38BE" w:rsidRDefault="003C38BE" w:rsidP="003C38BE">
      <w:pPr>
        <w:spacing w:after="0"/>
        <w:jc w:val="center"/>
        <w:rPr>
          <w:rFonts w:ascii="Times New Roman" w:hAnsi="Times New Roman" w:cs="Times New Roman"/>
          <w:b/>
        </w:rPr>
      </w:pPr>
    </w:p>
    <w:p w:rsidR="003C38BE" w:rsidRPr="003C38BE" w:rsidRDefault="003C38BE" w:rsidP="003C38BE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Форма заявления, направляемого с целью получения</w:t>
      </w:r>
    </w:p>
    <w:p w:rsidR="003C38BE" w:rsidRPr="003C38BE" w:rsidRDefault="003C38BE" w:rsidP="003C38BE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градостроительного плана земельного участка.</w:t>
      </w:r>
    </w:p>
    <w:p w:rsidR="003C38BE" w:rsidRPr="003C38BE" w:rsidRDefault="003C38BE" w:rsidP="003C38BE">
      <w:pPr>
        <w:spacing w:after="0"/>
        <w:ind w:left="5940" w:right="-284"/>
        <w:rPr>
          <w:rFonts w:ascii="Times New Roman" w:hAnsi="Times New Roman" w:cs="Times New Roman"/>
        </w:rPr>
      </w:pPr>
    </w:p>
    <w:p w:rsidR="003C38BE" w:rsidRPr="00B21A01" w:rsidRDefault="003C38BE" w:rsidP="003C38BE">
      <w:pPr>
        <w:spacing w:after="0"/>
        <w:ind w:left="5664"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 xml:space="preserve">  Главе сельского поселения</w:t>
      </w:r>
    </w:p>
    <w:p w:rsidR="003C38BE" w:rsidRPr="00B21A01" w:rsidRDefault="003C38BE" w:rsidP="003C38BE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21A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1A01">
        <w:rPr>
          <w:rFonts w:ascii="Times New Roman" w:hAnsi="Times New Roman" w:cs="Times New Roman"/>
          <w:sz w:val="20"/>
          <w:szCs w:val="20"/>
        </w:rPr>
        <w:t xml:space="preserve">    Сентябрьский</w:t>
      </w:r>
    </w:p>
    <w:p w:rsidR="003C38BE" w:rsidRPr="003C38BE" w:rsidRDefault="003C38BE" w:rsidP="00B21A01">
      <w:pPr>
        <w:spacing w:after="0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21A01">
        <w:rPr>
          <w:rFonts w:ascii="Times New Roman" w:hAnsi="Times New Roman" w:cs="Times New Roman"/>
        </w:rPr>
        <w:t>___________________________</w:t>
      </w:r>
    </w:p>
    <w:p w:rsidR="003C38BE" w:rsidRPr="00B21A01" w:rsidRDefault="003C38BE" w:rsidP="003C38BE">
      <w:pPr>
        <w:spacing w:after="0"/>
        <w:ind w:left="5940"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 xml:space="preserve"> Ф.И.О. – для граждан</w:t>
      </w:r>
    </w:p>
    <w:p w:rsidR="003C38BE" w:rsidRPr="003C38BE" w:rsidRDefault="003C38BE" w:rsidP="003C38BE">
      <w:pPr>
        <w:spacing w:after="0"/>
        <w:ind w:left="5940" w:right="-284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_________________________________</w:t>
      </w:r>
    </w:p>
    <w:p w:rsidR="003C38BE" w:rsidRPr="00B21A01" w:rsidRDefault="00B21A01" w:rsidP="003C38BE">
      <w:pPr>
        <w:spacing w:after="0"/>
        <w:ind w:left="5940" w:right="-284"/>
        <w:rPr>
          <w:rFonts w:ascii="Times New Roman" w:hAnsi="Times New Roman" w:cs="Times New Roman"/>
          <w:sz w:val="16"/>
          <w:szCs w:val="16"/>
        </w:rPr>
      </w:pPr>
      <w:r w:rsidRPr="00B21A01">
        <w:rPr>
          <w:rFonts w:ascii="Times New Roman" w:hAnsi="Times New Roman" w:cs="Times New Roman"/>
          <w:sz w:val="16"/>
          <w:szCs w:val="16"/>
        </w:rPr>
        <w:t xml:space="preserve"> </w:t>
      </w:r>
      <w:r w:rsidR="003C38BE" w:rsidRPr="00B21A01">
        <w:rPr>
          <w:rFonts w:ascii="Times New Roman" w:hAnsi="Times New Roman" w:cs="Times New Roman"/>
          <w:sz w:val="16"/>
          <w:szCs w:val="16"/>
        </w:rPr>
        <w:t>(полное наименование организации – для юридич</w:t>
      </w:r>
      <w:r w:rsidR="003C38BE" w:rsidRPr="00B21A01">
        <w:rPr>
          <w:rFonts w:ascii="Times New Roman" w:hAnsi="Times New Roman" w:cs="Times New Roman"/>
          <w:sz w:val="16"/>
          <w:szCs w:val="16"/>
        </w:rPr>
        <w:t>е</w:t>
      </w:r>
      <w:r w:rsidR="003C38BE" w:rsidRPr="00B21A01">
        <w:rPr>
          <w:rFonts w:ascii="Times New Roman" w:hAnsi="Times New Roman" w:cs="Times New Roman"/>
          <w:sz w:val="16"/>
          <w:szCs w:val="16"/>
        </w:rPr>
        <w:t>ских лиц)</w:t>
      </w:r>
    </w:p>
    <w:p w:rsidR="003C38BE" w:rsidRPr="003C38BE" w:rsidRDefault="003C38BE" w:rsidP="003C38BE">
      <w:pPr>
        <w:spacing w:after="0"/>
        <w:ind w:left="5940" w:right="-284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</w:rPr>
        <w:t>_________________________________</w:t>
      </w:r>
    </w:p>
    <w:p w:rsidR="003C38BE" w:rsidRPr="003C38BE" w:rsidRDefault="003C38BE" w:rsidP="003C38BE">
      <w:pPr>
        <w:spacing w:after="0"/>
        <w:ind w:left="5940" w:right="-284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</w:t>
      </w:r>
    </w:p>
    <w:p w:rsidR="003C38BE" w:rsidRPr="00B21A01" w:rsidRDefault="003C38BE" w:rsidP="003C38BE">
      <w:pPr>
        <w:spacing w:after="0"/>
        <w:ind w:left="5940" w:right="-284"/>
        <w:rPr>
          <w:rFonts w:ascii="Times New Roman" w:hAnsi="Times New Roman" w:cs="Times New Roman"/>
          <w:sz w:val="16"/>
          <w:szCs w:val="16"/>
        </w:rPr>
      </w:pPr>
      <w:r w:rsidRPr="00B21A01">
        <w:rPr>
          <w:rFonts w:ascii="Times New Roman" w:hAnsi="Times New Roman" w:cs="Times New Roman"/>
          <w:sz w:val="16"/>
          <w:szCs w:val="16"/>
        </w:rPr>
        <w:t xml:space="preserve">         (почтовый индекс, адрес, телефон)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</w:rPr>
      </w:pPr>
    </w:p>
    <w:p w:rsidR="003C38BE" w:rsidRPr="00B21A01" w:rsidRDefault="003C38BE" w:rsidP="003C38BE">
      <w:pPr>
        <w:spacing w:after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>Заявление.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  <w:u w:val="single"/>
        </w:rPr>
      </w:pPr>
      <w:r w:rsidRPr="00B21A01">
        <w:rPr>
          <w:rFonts w:ascii="Times New Roman" w:hAnsi="Times New Roman" w:cs="Times New Roman"/>
          <w:sz w:val="20"/>
          <w:szCs w:val="20"/>
        </w:rPr>
        <w:tab/>
        <w:t>Прошу выдать градостроительный план земельного участка площ</w:t>
      </w:r>
      <w:r w:rsidRPr="00B21A01">
        <w:rPr>
          <w:rFonts w:ascii="Times New Roman" w:hAnsi="Times New Roman" w:cs="Times New Roman"/>
          <w:sz w:val="20"/>
          <w:szCs w:val="20"/>
        </w:rPr>
        <w:t>а</w:t>
      </w:r>
      <w:r w:rsidRPr="00B21A01">
        <w:rPr>
          <w:rFonts w:ascii="Times New Roman" w:hAnsi="Times New Roman" w:cs="Times New Roman"/>
          <w:sz w:val="20"/>
          <w:szCs w:val="20"/>
        </w:rPr>
        <w:t>дью_________кв.м., кадастровый номер____________________________, поставленный на кадастровый</w:t>
      </w:r>
      <w:r w:rsidRPr="003C38BE">
        <w:rPr>
          <w:rFonts w:ascii="Times New Roman" w:hAnsi="Times New Roman" w:cs="Times New Roman"/>
        </w:rPr>
        <w:t xml:space="preserve"> </w:t>
      </w:r>
      <w:r w:rsidRPr="00B21A01">
        <w:rPr>
          <w:rFonts w:ascii="Times New Roman" w:hAnsi="Times New Roman" w:cs="Times New Roman"/>
          <w:sz w:val="20"/>
          <w:szCs w:val="20"/>
        </w:rPr>
        <w:t>учёт</w:t>
      </w:r>
      <w:r w:rsidRPr="003C38B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C38B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3C38BE">
        <w:rPr>
          <w:rFonts w:ascii="Times New Roman" w:hAnsi="Times New Roman" w:cs="Times New Roman"/>
        </w:rPr>
        <w:tab/>
      </w:r>
      <w:r w:rsidRPr="003C38BE">
        <w:rPr>
          <w:rFonts w:ascii="Times New Roman" w:hAnsi="Times New Roman" w:cs="Times New Roman"/>
        </w:rPr>
        <w:tab/>
      </w:r>
      <w:r w:rsidRPr="003C38BE">
        <w:rPr>
          <w:rFonts w:ascii="Times New Roman" w:hAnsi="Times New Roman" w:cs="Times New Roman"/>
        </w:rPr>
        <w:tab/>
      </w:r>
      <w:r w:rsidRPr="003C38BE">
        <w:rPr>
          <w:rFonts w:ascii="Times New Roman" w:hAnsi="Times New Roman" w:cs="Times New Roman"/>
        </w:rPr>
        <w:tab/>
      </w:r>
      <w:r w:rsidRPr="003C38BE">
        <w:rPr>
          <w:rFonts w:ascii="Times New Roman" w:hAnsi="Times New Roman" w:cs="Times New Roman"/>
        </w:rPr>
        <w:tab/>
        <w:t xml:space="preserve"> </w:t>
      </w:r>
      <w:r w:rsidRPr="003C38BE">
        <w:rPr>
          <w:rFonts w:ascii="Times New Roman" w:hAnsi="Times New Roman" w:cs="Times New Roman"/>
          <w:sz w:val="16"/>
          <w:szCs w:val="16"/>
        </w:rPr>
        <w:t>дата постановки на кадастровый учёт</w:t>
      </w:r>
    </w:p>
    <w:p w:rsidR="003C38BE" w:rsidRPr="00B21A01" w:rsidRDefault="003C38BE" w:rsidP="003C38BE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>расположенный по адресу: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C38BE" w:rsidRPr="00B21A01" w:rsidRDefault="003C38BE" w:rsidP="003C38BE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 xml:space="preserve">Земельный участок используется на основании 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3C38BE">
        <w:rPr>
          <w:rFonts w:ascii="Times New Roman" w:hAnsi="Times New Roman" w:cs="Times New Roman"/>
        </w:rPr>
        <w:tab/>
      </w:r>
      <w:r w:rsidRPr="003C38BE">
        <w:rPr>
          <w:rFonts w:ascii="Times New Roman" w:hAnsi="Times New Roman" w:cs="Times New Roman"/>
        </w:rPr>
        <w:tab/>
      </w:r>
      <w:r w:rsidRPr="003C38BE">
        <w:rPr>
          <w:rFonts w:ascii="Times New Roman" w:hAnsi="Times New Roman" w:cs="Times New Roman"/>
          <w:sz w:val="16"/>
          <w:szCs w:val="16"/>
        </w:rPr>
        <w:t>наименование правоустанавливающего документа на земельный участок, номер и дата, срок действия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</w:rPr>
      </w:pPr>
    </w:p>
    <w:p w:rsidR="003C38BE" w:rsidRPr="00B21A01" w:rsidRDefault="003C38BE" w:rsidP="003C38BE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>На земельном участке расположен(ы) объект(ы), зарегистрированные свидетельством о гос</w:t>
      </w:r>
      <w:r w:rsidRPr="00B21A01">
        <w:rPr>
          <w:rFonts w:ascii="Times New Roman" w:hAnsi="Times New Roman" w:cs="Times New Roman"/>
          <w:sz w:val="20"/>
          <w:szCs w:val="20"/>
        </w:rPr>
        <w:t>у</w:t>
      </w:r>
      <w:r w:rsidRPr="00B21A01">
        <w:rPr>
          <w:rFonts w:ascii="Times New Roman" w:hAnsi="Times New Roman" w:cs="Times New Roman"/>
          <w:sz w:val="20"/>
          <w:szCs w:val="20"/>
        </w:rPr>
        <w:t>дарственной регистрации права собственности: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3C38BE">
        <w:rPr>
          <w:rFonts w:ascii="Times New Roman" w:hAnsi="Times New Roman" w:cs="Times New Roman"/>
        </w:rPr>
        <w:t xml:space="preserve">                                        </w:t>
      </w:r>
      <w:r w:rsidRPr="003C38BE">
        <w:rPr>
          <w:rFonts w:ascii="Times New Roman" w:hAnsi="Times New Roman" w:cs="Times New Roman"/>
          <w:sz w:val="16"/>
          <w:szCs w:val="16"/>
        </w:rPr>
        <w:t>наименование объекта, номер свидетельства о государственной регистрации права собственности на объект</w:t>
      </w:r>
    </w:p>
    <w:p w:rsidR="003C38BE" w:rsidRPr="003C38BE" w:rsidRDefault="003C38BE" w:rsidP="003C38BE">
      <w:pPr>
        <w:spacing w:after="0"/>
        <w:rPr>
          <w:rFonts w:ascii="Times New Roman" w:hAnsi="Times New Roman" w:cs="Times New Roman"/>
        </w:rPr>
      </w:pPr>
    </w:p>
    <w:p w:rsidR="003C38BE" w:rsidRPr="003C38BE" w:rsidRDefault="003C38BE" w:rsidP="003C38BE">
      <w:pPr>
        <w:spacing w:after="0"/>
        <w:rPr>
          <w:rFonts w:ascii="Times New Roman" w:hAnsi="Times New Roman" w:cs="Times New Roman"/>
        </w:rPr>
      </w:pPr>
      <w:r w:rsidRPr="00B21A01">
        <w:rPr>
          <w:rFonts w:ascii="Times New Roman" w:hAnsi="Times New Roman" w:cs="Times New Roman"/>
          <w:sz w:val="20"/>
          <w:szCs w:val="20"/>
        </w:rPr>
        <w:t xml:space="preserve">На земельном участке зарегистрированы следующие сервитуты: </w:t>
      </w:r>
      <w:r w:rsidRPr="003C38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38BE" w:rsidRPr="00B21A01" w:rsidRDefault="003C38BE" w:rsidP="003C38BE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3C38BE">
        <w:rPr>
          <w:rFonts w:ascii="Times New Roman" w:hAnsi="Times New Roman" w:cs="Times New Roman"/>
        </w:rPr>
        <w:t xml:space="preserve">К </w:t>
      </w:r>
      <w:r w:rsidRPr="00B21A01">
        <w:rPr>
          <w:rFonts w:ascii="Times New Roman" w:hAnsi="Times New Roman" w:cs="Times New Roman"/>
          <w:sz w:val="20"/>
          <w:szCs w:val="20"/>
        </w:rPr>
        <w:t>заявлению прилагаются следующие документы: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2409"/>
        <w:gridCol w:w="1241"/>
      </w:tblGrid>
      <w:tr w:rsidR="003C38BE" w:rsidRPr="00B21A01" w:rsidTr="00C170F8">
        <w:tc>
          <w:tcPr>
            <w:tcW w:w="817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01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241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0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C38BE" w:rsidRPr="00B21A01" w:rsidTr="00C170F8">
        <w:tc>
          <w:tcPr>
            <w:tcW w:w="817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C38BE" w:rsidRPr="00B21A01" w:rsidRDefault="003C38BE" w:rsidP="003C38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BE" w:rsidRPr="00B21A01" w:rsidTr="00C170F8">
        <w:tc>
          <w:tcPr>
            <w:tcW w:w="817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C38BE" w:rsidRPr="00B21A01" w:rsidRDefault="003C38BE" w:rsidP="003C38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C38BE" w:rsidRPr="00B21A01" w:rsidRDefault="003C38BE" w:rsidP="003C38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8BE" w:rsidRPr="00B21A01" w:rsidRDefault="003C38BE" w:rsidP="003C38BE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A01">
        <w:rPr>
          <w:rFonts w:ascii="Times New Roman" w:hAnsi="Times New Roman" w:cs="Times New Roman"/>
          <w:sz w:val="20"/>
          <w:szCs w:val="20"/>
        </w:rPr>
        <w:t>Заявитель   __________________________    _______________________________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 w:rsidRPr="003C38BE">
        <w:rPr>
          <w:rFonts w:ascii="Times New Roman" w:hAnsi="Times New Roman" w:cs="Times New Roman"/>
          <w:sz w:val="16"/>
          <w:szCs w:val="16"/>
        </w:rPr>
        <w:t xml:space="preserve">                                           (подпись)                                                                                 (расшифровка подписи)</w:t>
      </w:r>
    </w:p>
    <w:p w:rsidR="003C38BE" w:rsidRPr="003C38BE" w:rsidRDefault="003C38BE" w:rsidP="003C38BE">
      <w:pPr>
        <w:spacing w:after="0"/>
        <w:ind w:right="-284"/>
        <w:rPr>
          <w:rFonts w:ascii="Times New Roman" w:hAnsi="Times New Roman" w:cs="Times New Roman"/>
        </w:rPr>
      </w:pPr>
      <w:r w:rsidRPr="003C38BE">
        <w:rPr>
          <w:rFonts w:ascii="Times New Roman" w:hAnsi="Times New Roman" w:cs="Times New Roman"/>
        </w:rPr>
        <w:t>«___» _________  _______г.</w:t>
      </w:r>
    </w:p>
    <w:p w:rsidR="00B11013" w:rsidRDefault="00B11013" w:rsidP="00B110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8BE" w:rsidRPr="00B11013" w:rsidRDefault="003C38BE" w:rsidP="00B110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СЕЛЬСКОГО ПОСЕЛЕНИЯ СЕНТЯБРЬСКИЙ от 30.12.2009 №65   </w:t>
      </w:r>
      <w:r w:rsidR="00B11013" w:rsidRPr="00B11013">
        <w:rPr>
          <w:rFonts w:ascii="Times New Roman" w:hAnsi="Times New Roman" w:cs="Times New Roman"/>
          <w:b/>
          <w:sz w:val="20"/>
          <w:szCs w:val="20"/>
        </w:rPr>
        <w:t>«</w:t>
      </w:r>
      <w:r w:rsidRPr="00B11013">
        <w:rPr>
          <w:rFonts w:ascii="Times New Roman" w:hAnsi="Times New Roman" w:cs="Times New Roman"/>
          <w:sz w:val="20"/>
          <w:szCs w:val="20"/>
        </w:rPr>
        <w:t>О составе, порядке подготовки документа территориального планирования «Генеральный план поселка Сентябрьский», порядке подготовки изменений и вн</w:t>
      </w:r>
      <w:r w:rsidRPr="00B11013">
        <w:rPr>
          <w:rFonts w:ascii="Times New Roman" w:hAnsi="Times New Roman" w:cs="Times New Roman"/>
          <w:sz w:val="20"/>
          <w:szCs w:val="20"/>
        </w:rPr>
        <w:t>е</w:t>
      </w:r>
      <w:r w:rsidRPr="00B11013">
        <w:rPr>
          <w:rFonts w:ascii="Times New Roman" w:hAnsi="Times New Roman" w:cs="Times New Roman"/>
          <w:sz w:val="20"/>
          <w:szCs w:val="20"/>
        </w:rPr>
        <w:t>сения их в такой документ, а также о составе, порядке подготовки плана реализации такого д</w:t>
      </w:r>
      <w:r w:rsidRPr="00B11013">
        <w:rPr>
          <w:rFonts w:ascii="Times New Roman" w:hAnsi="Times New Roman" w:cs="Times New Roman"/>
          <w:sz w:val="20"/>
          <w:szCs w:val="20"/>
        </w:rPr>
        <w:t>о</w:t>
      </w:r>
      <w:r w:rsidRPr="00B11013">
        <w:rPr>
          <w:rFonts w:ascii="Times New Roman" w:hAnsi="Times New Roman" w:cs="Times New Roman"/>
          <w:sz w:val="20"/>
          <w:szCs w:val="20"/>
        </w:rPr>
        <w:t>кумента</w:t>
      </w:r>
      <w:r w:rsidR="00B11013" w:rsidRPr="00B11013">
        <w:rPr>
          <w:sz w:val="20"/>
          <w:szCs w:val="20"/>
        </w:rPr>
        <w:t>»</w:t>
      </w:r>
    </w:p>
    <w:p w:rsidR="003C38BE" w:rsidRPr="003C38BE" w:rsidRDefault="003C38BE" w:rsidP="003C38BE">
      <w:pPr>
        <w:spacing w:after="0"/>
        <w:ind w:right="-1"/>
        <w:rPr>
          <w:rFonts w:ascii="Times New Roman" w:hAnsi="Times New Roman"/>
          <w:b/>
        </w:rPr>
      </w:pPr>
      <w:r w:rsidRPr="003C38BE">
        <w:rPr>
          <w:rFonts w:ascii="Times New Roman" w:hAnsi="Times New Roman"/>
          <w:b/>
        </w:rPr>
        <w:t xml:space="preserve"> </w:t>
      </w:r>
    </w:p>
    <w:p w:rsidR="003C38BE" w:rsidRPr="00B11013" w:rsidRDefault="003C38BE" w:rsidP="00B11013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Руководствуясь Федеральным законом от 06.10.2003 № 131-ФЗ             «Об общих принципах организации местного самоуправления в Российской         Фед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рации», статьёй 18 Градостроительного кодекса Российской Федерации, статьёй 8 Закона Ханты-Мансийского автономного округа - Югры  от 18.04.2007 № 39-оз «О градостроительной деятельности на территории    Ханты-Мансийского автономн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го округа - Югры», постановлением пра-вительства Ханты-Мансийского автономного округа - Югры от 13.06.2007       № 154-п «О составе, порядке подготовки д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кументов территориального         планирования муниципальных образований Ханты - Мансийского автоно</w:t>
      </w:r>
      <w:r w:rsidRPr="00B11013">
        <w:rPr>
          <w:sz w:val="20"/>
          <w:szCs w:val="20"/>
        </w:rPr>
        <w:t>м</w:t>
      </w:r>
      <w:r w:rsidRPr="00B11013">
        <w:rPr>
          <w:sz w:val="20"/>
          <w:szCs w:val="20"/>
        </w:rPr>
        <w:t>ного округа - Югры, порядке подготовки изменений и внесения их в такие             документы, а также о составе, порядке подготовки пл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нов реализации таких   документов», Уставом сельского поселения, постано</w:t>
      </w:r>
      <w:r w:rsidRPr="00B11013">
        <w:rPr>
          <w:sz w:val="20"/>
          <w:szCs w:val="20"/>
        </w:rPr>
        <w:t>в</w:t>
      </w:r>
      <w:r w:rsidRPr="00B11013">
        <w:rPr>
          <w:sz w:val="20"/>
          <w:szCs w:val="20"/>
        </w:rPr>
        <w:t>ляю:</w:t>
      </w:r>
    </w:p>
    <w:p w:rsidR="003C38BE" w:rsidRPr="00B11013" w:rsidRDefault="003C38BE" w:rsidP="003C38BE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B11013">
        <w:rPr>
          <w:sz w:val="20"/>
          <w:szCs w:val="20"/>
        </w:rPr>
        <w:tab/>
        <w:t>1.Утвердить Положение о составе, порядке подготовки документа        терр</w:t>
      </w:r>
      <w:r w:rsidRPr="00B11013">
        <w:rPr>
          <w:sz w:val="20"/>
          <w:szCs w:val="20"/>
        </w:rPr>
        <w:t>и</w:t>
      </w:r>
      <w:r w:rsidRPr="00B11013">
        <w:rPr>
          <w:sz w:val="20"/>
          <w:szCs w:val="20"/>
        </w:rPr>
        <w:t>ториального планирования «Генеральный план поселка Сентябрьский»,   порядке подготовки изменений и внесения их в такой документ, а также  о составе, порядке подготовки плана реализации такого документа согласно приложению.</w:t>
      </w:r>
    </w:p>
    <w:p w:rsidR="003C38BE" w:rsidRPr="00B11013" w:rsidRDefault="003C38BE" w:rsidP="003C38B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2. Настоящее постановление подлежит опубликованию (обнародованию) и разм</w:t>
      </w:r>
      <w:r w:rsidRPr="00B11013">
        <w:rPr>
          <w:rFonts w:ascii="Times New Roman" w:hAnsi="Times New Roman" w:cs="Times New Roman"/>
          <w:sz w:val="20"/>
          <w:szCs w:val="20"/>
        </w:rPr>
        <w:t>е</w:t>
      </w:r>
      <w:r w:rsidRPr="00B11013">
        <w:rPr>
          <w:rFonts w:ascii="Times New Roman" w:hAnsi="Times New Roman" w:cs="Times New Roman"/>
          <w:sz w:val="20"/>
          <w:szCs w:val="20"/>
        </w:rPr>
        <w:t>щению на официальном сайте администрации Нефтеюганского района  в сети «И</w:t>
      </w:r>
      <w:r w:rsidRPr="00B11013">
        <w:rPr>
          <w:rFonts w:ascii="Times New Roman" w:hAnsi="Times New Roman" w:cs="Times New Roman"/>
          <w:sz w:val="20"/>
          <w:szCs w:val="20"/>
        </w:rPr>
        <w:t>н</w:t>
      </w:r>
      <w:r w:rsidRPr="00B11013">
        <w:rPr>
          <w:rFonts w:ascii="Times New Roman" w:hAnsi="Times New Roman" w:cs="Times New Roman"/>
          <w:sz w:val="20"/>
          <w:szCs w:val="20"/>
        </w:rPr>
        <w:t>тернет».</w:t>
      </w:r>
    </w:p>
    <w:p w:rsidR="003C38BE" w:rsidRPr="00B11013" w:rsidRDefault="003C38BE" w:rsidP="003C38BE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3.Контроль за выполнением постановления возложить на заместителя главы поселения В.В. Волошина.</w:t>
      </w:r>
    </w:p>
    <w:p w:rsidR="003C38BE" w:rsidRPr="00B11013" w:rsidRDefault="003C38BE" w:rsidP="003C38BE">
      <w:pPr>
        <w:spacing w:after="0"/>
        <w:rPr>
          <w:rFonts w:ascii="Calibri" w:hAnsi="Calibri"/>
          <w:sz w:val="20"/>
          <w:szCs w:val="20"/>
        </w:rPr>
      </w:pPr>
      <w:r w:rsidRPr="00B11013">
        <w:rPr>
          <w:sz w:val="20"/>
          <w:szCs w:val="20"/>
        </w:rPr>
        <w:tab/>
      </w:r>
      <w:r w:rsidRPr="00B11013">
        <w:rPr>
          <w:sz w:val="20"/>
          <w:szCs w:val="20"/>
        </w:rPr>
        <w:tab/>
      </w:r>
      <w:r w:rsidRPr="00B11013">
        <w:rPr>
          <w:sz w:val="20"/>
          <w:szCs w:val="20"/>
        </w:rPr>
        <w:tab/>
      </w:r>
      <w:r w:rsidRPr="00B11013">
        <w:rPr>
          <w:sz w:val="20"/>
          <w:szCs w:val="20"/>
        </w:rPr>
        <w:tab/>
      </w:r>
      <w:r w:rsidRPr="00B11013">
        <w:rPr>
          <w:sz w:val="20"/>
          <w:szCs w:val="20"/>
        </w:rPr>
        <w:tab/>
        <w:t xml:space="preserve">  </w:t>
      </w:r>
    </w:p>
    <w:p w:rsidR="003C38BE" w:rsidRPr="00B11013" w:rsidRDefault="003C38BE" w:rsidP="003C3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 xml:space="preserve">Главы поселения                                А.В.Светлаков                                                                                      </w:t>
      </w:r>
    </w:p>
    <w:p w:rsidR="003C38BE" w:rsidRPr="003C38BE" w:rsidRDefault="003C38BE" w:rsidP="003C38BE">
      <w:pPr>
        <w:spacing w:after="0"/>
        <w:rPr>
          <w:rFonts w:ascii="Times New Roman" w:hAnsi="Times New Roman" w:cs="Times New Roman"/>
        </w:rPr>
      </w:pPr>
    </w:p>
    <w:p w:rsidR="003C38BE" w:rsidRPr="003C38BE" w:rsidRDefault="003C38BE" w:rsidP="003C38B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38BE">
        <w:rPr>
          <w:rFonts w:ascii="Times New Roman" w:hAnsi="Times New Roman" w:cs="Times New Roman"/>
          <w:sz w:val="18"/>
          <w:szCs w:val="18"/>
        </w:rPr>
        <w:t xml:space="preserve"> Приложение   к постановлению а</w:t>
      </w:r>
      <w:r w:rsidRPr="003C38BE">
        <w:rPr>
          <w:rFonts w:ascii="Times New Roman" w:hAnsi="Times New Roman" w:cs="Times New Roman"/>
          <w:sz w:val="18"/>
          <w:szCs w:val="18"/>
        </w:rPr>
        <w:t>д</w:t>
      </w:r>
      <w:r w:rsidRPr="003C38BE">
        <w:rPr>
          <w:rFonts w:ascii="Times New Roman" w:hAnsi="Times New Roman" w:cs="Times New Roman"/>
          <w:sz w:val="18"/>
          <w:szCs w:val="18"/>
        </w:rPr>
        <w:t>ми</w:t>
      </w:r>
      <w:r>
        <w:rPr>
          <w:rFonts w:ascii="Times New Roman" w:hAnsi="Times New Roman" w:cs="Times New Roman"/>
          <w:sz w:val="18"/>
          <w:szCs w:val="18"/>
        </w:rPr>
        <w:t>нистрации</w:t>
      </w:r>
      <w:r w:rsidRPr="003C38BE">
        <w:rPr>
          <w:rFonts w:ascii="Times New Roman" w:hAnsi="Times New Roman" w:cs="Times New Roman"/>
          <w:sz w:val="18"/>
          <w:szCs w:val="18"/>
        </w:rPr>
        <w:t xml:space="preserve">    сельского поселения Сентябрьский   от _</w:t>
      </w:r>
      <w:r w:rsidRPr="003C38BE">
        <w:rPr>
          <w:rFonts w:ascii="Times New Roman" w:hAnsi="Times New Roman" w:cs="Times New Roman"/>
          <w:sz w:val="18"/>
          <w:szCs w:val="18"/>
          <w:u w:val="single"/>
        </w:rPr>
        <w:t>30.12.2009</w:t>
      </w:r>
      <w:r w:rsidRPr="003C38BE">
        <w:rPr>
          <w:rFonts w:ascii="Times New Roman" w:hAnsi="Times New Roman" w:cs="Times New Roman"/>
          <w:sz w:val="18"/>
          <w:szCs w:val="18"/>
        </w:rPr>
        <w:t>_ № _</w:t>
      </w:r>
      <w:r w:rsidRPr="003C38BE">
        <w:rPr>
          <w:rFonts w:ascii="Times New Roman" w:hAnsi="Times New Roman" w:cs="Times New Roman"/>
          <w:sz w:val="18"/>
          <w:szCs w:val="18"/>
          <w:u w:val="single"/>
        </w:rPr>
        <w:t>65</w:t>
      </w:r>
      <w:r w:rsidRPr="003C38BE">
        <w:rPr>
          <w:rFonts w:ascii="Times New Roman" w:hAnsi="Times New Roman" w:cs="Times New Roman"/>
          <w:sz w:val="18"/>
          <w:szCs w:val="18"/>
        </w:rPr>
        <w:t>_</w:t>
      </w:r>
    </w:p>
    <w:p w:rsidR="003C38BE" w:rsidRPr="00B11013" w:rsidRDefault="003C38BE" w:rsidP="003C38BE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B11013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Положение</w:t>
      </w:r>
    </w:p>
    <w:p w:rsidR="003C38BE" w:rsidRPr="00B11013" w:rsidRDefault="003C38BE" w:rsidP="00B110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о составе, порядке подготовки документа территориального планирования «Ген</w:t>
      </w:r>
      <w:r w:rsidRPr="00B11013">
        <w:rPr>
          <w:rFonts w:ascii="Times New Roman" w:hAnsi="Times New Roman" w:cs="Times New Roman"/>
          <w:sz w:val="20"/>
          <w:szCs w:val="20"/>
        </w:rPr>
        <w:t>е</w:t>
      </w:r>
      <w:r w:rsidRPr="00B11013">
        <w:rPr>
          <w:rFonts w:ascii="Times New Roman" w:hAnsi="Times New Roman" w:cs="Times New Roman"/>
          <w:sz w:val="20"/>
          <w:szCs w:val="20"/>
        </w:rPr>
        <w:t>ральный план поселка Сентябрьский», порядке подготовки изменений и внесения их в такой документ, а также о составе, порядке подготовки плана реализации такого док</w:t>
      </w:r>
      <w:r w:rsidRPr="00B11013">
        <w:rPr>
          <w:rFonts w:ascii="Times New Roman" w:hAnsi="Times New Roman" w:cs="Times New Roman"/>
          <w:sz w:val="20"/>
          <w:szCs w:val="20"/>
        </w:rPr>
        <w:t>у</w:t>
      </w:r>
      <w:r w:rsidRPr="00B11013">
        <w:rPr>
          <w:rFonts w:ascii="Times New Roman" w:hAnsi="Times New Roman" w:cs="Times New Roman"/>
          <w:sz w:val="20"/>
          <w:szCs w:val="20"/>
        </w:rPr>
        <w:t>мента</w:t>
      </w:r>
    </w:p>
    <w:p w:rsidR="003C38BE" w:rsidRPr="00B11013" w:rsidRDefault="003C38BE" w:rsidP="003C38BE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3C38BE" w:rsidRPr="00B11013" w:rsidRDefault="003C38BE" w:rsidP="003C38B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B11013">
        <w:rPr>
          <w:rFonts w:ascii="Times New Roman" w:hAnsi="Times New Roman"/>
          <w:b/>
          <w:sz w:val="20"/>
          <w:szCs w:val="20"/>
        </w:rPr>
        <w:t>1.Общие положения</w:t>
      </w:r>
    </w:p>
    <w:p w:rsidR="003C38BE" w:rsidRPr="00B11013" w:rsidRDefault="003C38BE" w:rsidP="003C38BE">
      <w:pPr>
        <w:pStyle w:val="aa"/>
        <w:spacing w:after="0"/>
        <w:ind w:left="0" w:firstLine="708"/>
        <w:jc w:val="both"/>
      </w:pPr>
      <w:r w:rsidRPr="00B11013">
        <w:t>1.1.Настоящее Положение о составе, порядке подготовки документа территориал</w:t>
      </w:r>
      <w:r w:rsidRPr="00B11013">
        <w:t>ь</w:t>
      </w:r>
      <w:r w:rsidRPr="00B11013">
        <w:t>ного планирования «Генеральный план поселка Сентябрьский», (далее – Генеральный план), порядке подготовки изменений и внесения их  в такой документ, а также о составе, порядке подготовки плана реализации т</w:t>
      </w:r>
      <w:r w:rsidRPr="00B11013">
        <w:t>а</w:t>
      </w:r>
      <w:r w:rsidRPr="00B11013">
        <w:t>кого документа (далее – Положение) разработано в соответствии  с Градостроительным кодексом Российской Федерации (далее – Град</w:t>
      </w:r>
      <w:r w:rsidRPr="00B11013">
        <w:t>о</w:t>
      </w:r>
      <w:r w:rsidRPr="00B11013">
        <w:t>строительный кодекс) и законодательством Ханты-Мансийского автономного округа - Югры.</w:t>
      </w:r>
    </w:p>
    <w:p w:rsidR="003C38BE" w:rsidRPr="00B11013" w:rsidRDefault="003C38BE" w:rsidP="003C38BE">
      <w:pPr>
        <w:pStyle w:val="aa"/>
        <w:spacing w:after="0"/>
        <w:ind w:left="0" w:firstLine="708"/>
        <w:jc w:val="both"/>
      </w:pPr>
      <w:r w:rsidRPr="00B11013">
        <w:t>1.2.Настоящее Положение устанавливает состав, порядок подготовки Ген</w:t>
      </w:r>
      <w:r w:rsidRPr="00B11013">
        <w:t>е</w:t>
      </w:r>
      <w:r w:rsidRPr="00B11013">
        <w:t>рального плана,  порядок подготовки изменений и внесения их в такой документ, а также состав, порядок подготовки плана реализации такого д</w:t>
      </w:r>
      <w:r w:rsidRPr="00B11013">
        <w:t>о</w:t>
      </w:r>
      <w:r w:rsidRPr="00B11013">
        <w:t>кумента.</w:t>
      </w:r>
    </w:p>
    <w:p w:rsidR="003C38BE" w:rsidRPr="00B11013" w:rsidRDefault="003C38BE" w:rsidP="003C38BE">
      <w:pPr>
        <w:spacing w:after="0"/>
        <w:jc w:val="both"/>
        <w:rPr>
          <w:sz w:val="20"/>
          <w:szCs w:val="20"/>
        </w:rPr>
      </w:pP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rPr>
          <w:sz w:val="20"/>
          <w:szCs w:val="20"/>
        </w:rPr>
      </w:pPr>
      <w:r w:rsidRPr="00B11013">
        <w:rPr>
          <w:sz w:val="20"/>
          <w:szCs w:val="20"/>
        </w:rPr>
        <w:t xml:space="preserve">2.Состав Генерального плана 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2.1.Генеральный план состоит из материалов по его обоснованию (обосновыва</w:t>
      </w:r>
      <w:r w:rsidRPr="00B11013">
        <w:rPr>
          <w:sz w:val="20"/>
          <w:szCs w:val="20"/>
        </w:rPr>
        <w:t>ю</w:t>
      </w:r>
      <w:r w:rsidRPr="00B11013">
        <w:rPr>
          <w:sz w:val="20"/>
          <w:szCs w:val="20"/>
        </w:rPr>
        <w:t>щая часть) и основной части (утверждаемая часть).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2.2.Обосновывающая часть проекта Генерального плана, состоящая             из мат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риалов в текстовой форме и в виде карт (схем), выполняется                          в соответствии с частями 7 - 11 статьи 23 Градостроительного кодекса.  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2.3.Утверждаемая часть Генерального плана, состоящая из материалов          в текстовой форме и в виде карт (схем), выполняется в соответствии с пун</w:t>
      </w:r>
      <w:r w:rsidRPr="00B11013">
        <w:rPr>
          <w:sz w:val="20"/>
          <w:szCs w:val="20"/>
        </w:rPr>
        <w:t>к</w:t>
      </w:r>
      <w:r w:rsidRPr="00B11013">
        <w:rPr>
          <w:sz w:val="20"/>
          <w:szCs w:val="20"/>
        </w:rPr>
        <w:t>тами   3 - 6 раздела 2.2. приложения к постановлению правительства Ханты-Мансийского автономного округа – Югры от 13.06.2007 № 154-п «О составе, порядке подготовки документов территориального планирования муниц</w:t>
      </w:r>
      <w:r w:rsidRPr="00B11013">
        <w:rPr>
          <w:sz w:val="20"/>
          <w:szCs w:val="20"/>
        </w:rPr>
        <w:t>и</w:t>
      </w:r>
      <w:r w:rsidRPr="00B11013">
        <w:rPr>
          <w:sz w:val="20"/>
          <w:szCs w:val="20"/>
        </w:rPr>
        <w:t>пальных образований Ханты-Мансийского автономного округа – Югры, порядке подготовки изменений и внесения их в такие документы, а также о составе, порядке подготовки планов реализ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ции таких документов».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 xml:space="preserve"> 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rPr>
          <w:color w:val="000080"/>
          <w:sz w:val="20"/>
          <w:szCs w:val="20"/>
        </w:rPr>
      </w:pPr>
      <w:r w:rsidRPr="00B11013">
        <w:rPr>
          <w:bCs/>
          <w:sz w:val="20"/>
          <w:szCs w:val="20"/>
        </w:rPr>
        <w:t>3.Порядок подготовки Генерального плана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3.1.Порядок подготовки Генерального плана включает в себя: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-принятие главой сельского поселения решения о подготовке проекта Ген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lastRenderedPageBreak/>
        <w:t>-разработку и утверждение градостроительного задания на подготовку (коррект</w:t>
      </w:r>
      <w:r w:rsidRPr="00B11013">
        <w:rPr>
          <w:sz w:val="20"/>
          <w:szCs w:val="20"/>
        </w:rPr>
        <w:t>и</w:t>
      </w:r>
      <w:r w:rsidRPr="00B11013">
        <w:rPr>
          <w:sz w:val="20"/>
          <w:szCs w:val="20"/>
        </w:rPr>
        <w:t>ровку)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-определение в установленном законодательством порядке организации- разработчика проекта Генерального плана (далее – организация-разработчик), заключение мун</w:t>
      </w:r>
      <w:r w:rsidRPr="00B11013">
        <w:rPr>
          <w:sz w:val="20"/>
          <w:szCs w:val="20"/>
        </w:rPr>
        <w:t>и</w:t>
      </w:r>
      <w:r w:rsidRPr="00B11013">
        <w:rPr>
          <w:sz w:val="20"/>
          <w:szCs w:val="20"/>
        </w:rPr>
        <w:t>ципального контракта на разработку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-сбор исходных данных организацией-разработчиком, определенной по результатам конкурса и в соответствии с заключённым муниципальным ко</w:t>
      </w:r>
      <w:r w:rsidRPr="00B11013">
        <w:rPr>
          <w:sz w:val="20"/>
          <w:szCs w:val="20"/>
        </w:rPr>
        <w:t>н</w:t>
      </w:r>
      <w:r w:rsidRPr="00B11013">
        <w:rPr>
          <w:sz w:val="20"/>
          <w:szCs w:val="20"/>
        </w:rPr>
        <w:t>трактом,  исходных данных для подготовки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-разработку организацией-разработчиком проекта Генерального плана.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3.2.Подготовка проекта Генерального плана осуществляется на основании результатов инженерных изысканий в соответствии с требованиями те</w:t>
      </w:r>
      <w:r w:rsidRPr="00B11013">
        <w:rPr>
          <w:sz w:val="20"/>
          <w:szCs w:val="20"/>
        </w:rPr>
        <w:t>х</w:t>
      </w:r>
      <w:r w:rsidRPr="00B11013">
        <w:rPr>
          <w:sz w:val="20"/>
          <w:szCs w:val="20"/>
        </w:rPr>
        <w:t>нических регламентов, с учётом комплексных программ развития муниципального образования, региональных и (или) местных нормативов градостроительного проектиров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ния, с учётом положений о территориальном планировании, содержащихся в документах территориального планирования Российской Федерации, Ханты-Мансийского автономного округа - Югры, муниципального образования Нефтеюганский район применительно к территории сельского  п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селения Сентябрьский, настоящего Положения и с учётом предложений заинтересова</w:t>
      </w:r>
      <w:r w:rsidRPr="00B11013">
        <w:rPr>
          <w:sz w:val="20"/>
          <w:szCs w:val="20"/>
        </w:rPr>
        <w:t>н</w:t>
      </w:r>
      <w:r w:rsidRPr="00B11013">
        <w:rPr>
          <w:sz w:val="20"/>
          <w:szCs w:val="20"/>
        </w:rPr>
        <w:t>ных лиц, а также результатов публичных слушаний по проекту Г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нерального плана.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3.3.Подготовка проекта Генерального плана осуществляется                           в соо</w:t>
      </w:r>
      <w:r w:rsidRPr="00B11013">
        <w:rPr>
          <w:sz w:val="20"/>
          <w:szCs w:val="20"/>
        </w:rPr>
        <w:t>т</w:t>
      </w:r>
      <w:r w:rsidRPr="00B11013">
        <w:rPr>
          <w:sz w:val="20"/>
          <w:szCs w:val="20"/>
        </w:rPr>
        <w:t>ветствии с: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-решением главы  сельского поселения;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-градостроительным заданием на подготовку проекта Генерального плана.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3.4.В градостроительном задании на подготовку проекта Генерального плана ук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зываются: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-вид документа территориального планирования;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-заказчик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-основания для подготовки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-основные цели и задачи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-сроки и график подготовки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-состав и содержание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-требования к электронным программам, применяемым при разработке проекта Г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-перечень согласующих организаций;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-требования к количеству экземпляров проекта Генерального плана и их ра</w:t>
      </w:r>
      <w:r w:rsidRPr="00B11013">
        <w:rPr>
          <w:sz w:val="20"/>
          <w:szCs w:val="20"/>
        </w:rPr>
        <w:t>с</w:t>
      </w:r>
      <w:r w:rsidRPr="00B11013">
        <w:rPr>
          <w:sz w:val="20"/>
          <w:szCs w:val="20"/>
        </w:rPr>
        <w:t>сылке;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-требования к демонстрационным материалам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-основные исходные данные для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-требования к экспертизе проекта Генерального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-иные требования.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3.5.Исходные данные для подготовки проекта Генерального плана предста</w:t>
      </w:r>
      <w:r w:rsidRPr="00B11013">
        <w:rPr>
          <w:sz w:val="20"/>
          <w:szCs w:val="20"/>
        </w:rPr>
        <w:t>в</w:t>
      </w:r>
      <w:r w:rsidRPr="00B11013">
        <w:rPr>
          <w:sz w:val="20"/>
          <w:szCs w:val="20"/>
        </w:rPr>
        <w:t>ляются территориальными федеральными органами исполнительной власти, и</w:t>
      </w:r>
      <w:r w:rsidRPr="00B11013">
        <w:rPr>
          <w:sz w:val="20"/>
          <w:szCs w:val="20"/>
        </w:rPr>
        <w:t>с</w:t>
      </w:r>
      <w:r w:rsidRPr="00B11013">
        <w:rPr>
          <w:sz w:val="20"/>
          <w:szCs w:val="20"/>
        </w:rPr>
        <w:t>полнительными органами государственной власти Ханты-Мансийского автономного округа - Югры, орг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нами местного самоуправления Нефтеюганского района, уполномоченными на ведение соответствующих кадастров (реестров), а также организациями, осуществляющими эк</w:t>
      </w:r>
      <w:r w:rsidRPr="00B11013">
        <w:rPr>
          <w:sz w:val="20"/>
          <w:szCs w:val="20"/>
        </w:rPr>
        <w:t>с</w:t>
      </w:r>
      <w:r w:rsidRPr="00B11013">
        <w:rPr>
          <w:sz w:val="20"/>
          <w:szCs w:val="20"/>
        </w:rPr>
        <w:t>плуатацию линий электропередач, линий связи (в том числе линейно-кабельных сооруж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ний), трубопроводов, автомобильных дорог, железнодорожных линий   и других подобных сооружений по письменному запросу о</w:t>
      </w:r>
      <w:r w:rsidRPr="00B11013">
        <w:rPr>
          <w:sz w:val="20"/>
          <w:szCs w:val="20"/>
        </w:rPr>
        <w:t>р</w:t>
      </w:r>
      <w:r w:rsidRPr="00B11013">
        <w:rPr>
          <w:sz w:val="20"/>
          <w:szCs w:val="20"/>
        </w:rPr>
        <w:t>ганизации-разработчика.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3.6.Представление исходных данных для подготовки проекта Гене-рального плана из соответствующих кадастров (реестров) осуществляется     в порядке, уст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новленном законодательством Российской Федерации и Ханты-Мансийского авт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номного округа - Югры, а также нормативными правовыми актами органов мес</w:t>
      </w:r>
      <w:r w:rsidRPr="00B11013">
        <w:rPr>
          <w:sz w:val="20"/>
          <w:szCs w:val="20"/>
        </w:rPr>
        <w:t>т</w:t>
      </w:r>
      <w:r w:rsidRPr="00B11013">
        <w:rPr>
          <w:sz w:val="20"/>
          <w:szCs w:val="20"/>
        </w:rPr>
        <w:t>ного самоуправления 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3.7.Проект Генерального плана выполняется на электронных и бумажных носит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лях.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3.8.Разработку проекта Генерального плана выполняют организации, отвечающие требованиям законодательства Российской Федерации, предъя</w:t>
      </w:r>
      <w:r w:rsidRPr="00B11013">
        <w:rPr>
          <w:sz w:val="20"/>
          <w:szCs w:val="20"/>
        </w:rPr>
        <w:t>в</w:t>
      </w:r>
      <w:r w:rsidRPr="00B11013">
        <w:rPr>
          <w:sz w:val="20"/>
          <w:szCs w:val="20"/>
        </w:rPr>
        <w:t>ляемым к работам данного вида.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3.9.Финансирование подготовки проекта Генерального плана осуществляется за счёт средств бюджета муниципального образования , иных источников ф</w:t>
      </w:r>
      <w:r w:rsidRPr="00B11013">
        <w:rPr>
          <w:sz w:val="20"/>
          <w:szCs w:val="20"/>
        </w:rPr>
        <w:t>и</w:t>
      </w:r>
      <w:r w:rsidRPr="00B11013">
        <w:rPr>
          <w:sz w:val="20"/>
          <w:szCs w:val="20"/>
        </w:rPr>
        <w:t>нансирования, определённых законодательством Российской Федерации и Ханты -Мансийского автономного окр</w:t>
      </w:r>
      <w:r w:rsidRPr="00B11013">
        <w:rPr>
          <w:sz w:val="20"/>
          <w:szCs w:val="20"/>
        </w:rPr>
        <w:t>у</w:t>
      </w:r>
      <w:r w:rsidRPr="00B11013">
        <w:rPr>
          <w:sz w:val="20"/>
          <w:szCs w:val="20"/>
        </w:rPr>
        <w:t>га – Югры.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3.10.Утверждение Генерального плана осуществляется в порядке, предусмотре</w:t>
      </w:r>
      <w:r w:rsidRPr="00B11013">
        <w:rPr>
          <w:sz w:val="20"/>
          <w:szCs w:val="20"/>
        </w:rPr>
        <w:t>н</w:t>
      </w:r>
      <w:r w:rsidRPr="00B11013">
        <w:rPr>
          <w:sz w:val="20"/>
          <w:szCs w:val="20"/>
        </w:rPr>
        <w:t>ном федеральным законодательством.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C38BE" w:rsidRPr="00B11013" w:rsidRDefault="003C38BE" w:rsidP="003C38BE">
      <w:pPr>
        <w:pStyle w:val="af0"/>
        <w:spacing w:before="0" w:beforeAutospacing="0" w:after="0" w:afterAutospacing="0"/>
        <w:jc w:val="center"/>
        <w:rPr>
          <w:bCs/>
          <w:sz w:val="20"/>
          <w:szCs w:val="20"/>
        </w:rPr>
      </w:pPr>
      <w:r w:rsidRPr="00B11013">
        <w:rPr>
          <w:bCs/>
          <w:sz w:val="20"/>
          <w:szCs w:val="20"/>
        </w:rPr>
        <w:t xml:space="preserve">   4.Порядок подготовки изменений и внесения их в Генеральный план</w:t>
      </w:r>
    </w:p>
    <w:p w:rsidR="003C38BE" w:rsidRPr="00B11013" w:rsidRDefault="003C38BE" w:rsidP="003C38BE">
      <w:pPr>
        <w:pStyle w:val="af0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rPr>
          <w:sz w:val="20"/>
          <w:szCs w:val="20"/>
        </w:rPr>
      </w:pPr>
      <w:r w:rsidRPr="00B11013">
        <w:rPr>
          <w:sz w:val="20"/>
          <w:szCs w:val="20"/>
        </w:rPr>
        <w:t>4.1.Подготовка изменений в Генеральный план осуществляется                      по предложениям органов государственной власти Российской Федерации, органов государственной власти Ханты-Мансийского автономного округа -  Югры, органов местного самоуправления, заинтересованных физич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 xml:space="preserve">ских и юридических лиц. 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4.2.Предложения о внесении изменений в Генеральный план, а также обо</w:t>
      </w:r>
      <w:r w:rsidRPr="00B11013">
        <w:rPr>
          <w:sz w:val="20"/>
          <w:szCs w:val="20"/>
        </w:rPr>
        <w:t>с</w:t>
      </w:r>
      <w:r w:rsidRPr="00B11013">
        <w:rPr>
          <w:sz w:val="20"/>
          <w:szCs w:val="20"/>
        </w:rPr>
        <w:t>нование данных предложений направляются главе сельского поселения.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rPr>
          <w:sz w:val="20"/>
          <w:szCs w:val="20"/>
        </w:rPr>
      </w:pPr>
      <w:r w:rsidRPr="00B11013">
        <w:rPr>
          <w:sz w:val="20"/>
          <w:szCs w:val="20"/>
        </w:rPr>
        <w:lastRenderedPageBreak/>
        <w:t>4.3. Администрация сельского поселения, на основании Соглашения «О передачи осуществления части полномочий  органов местного самоуправления администрации Нефтеюганского района», направляет предложения о внесении измен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ний в Генеральный план, а так же обоснования данных предложений в комитет архитектуры и градостроительства администрации Нефте</w:t>
      </w:r>
      <w:r w:rsidRPr="00B11013">
        <w:rPr>
          <w:sz w:val="20"/>
          <w:szCs w:val="20"/>
        </w:rPr>
        <w:t>ю</w:t>
      </w:r>
      <w:r w:rsidRPr="00B11013">
        <w:rPr>
          <w:sz w:val="20"/>
          <w:szCs w:val="20"/>
        </w:rPr>
        <w:t>ганского района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4.4.Комитет по архитектуре и градостроительству администрации Нефте</w:t>
      </w:r>
      <w:r w:rsidRPr="00B11013">
        <w:rPr>
          <w:sz w:val="20"/>
          <w:szCs w:val="20"/>
        </w:rPr>
        <w:t>ю</w:t>
      </w:r>
      <w:r w:rsidRPr="00B11013">
        <w:rPr>
          <w:sz w:val="20"/>
          <w:szCs w:val="20"/>
        </w:rPr>
        <w:t>ганского района в течение 30 дней со дня получения предложений о внесении изменений в Генеральный план даёт заключение о целесообразности или не о целесообразности подготовки изменений в Генеральный план. Н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правляет заключение главе сельского  поселения для рассмотрения на градостроительной комиссии и принятия решения о подготовке измен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ний в Генеральный план либо мотивированного отказа субъекту, внёсшему данные пре</w:t>
      </w:r>
      <w:r w:rsidRPr="00B11013">
        <w:rPr>
          <w:sz w:val="20"/>
          <w:szCs w:val="20"/>
        </w:rPr>
        <w:t>д</w:t>
      </w:r>
      <w:r w:rsidRPr="00B11013">
        <w:rPr>
          <w:sz w:val="20"/>
          <w:szCs w:val="20"/>
        </w:rPr>
        <w:t>ложения.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4.5.Внесение изменений в Генеральный план производится в соответствии с пол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жениями Градостроительного кодекса и раздела 3 настоящего Положения.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rPr>
          <w:bCs/>
          <w:sz w:val="20"/>
          <w:szCs w:val="20"/>
        </w:rPr>
      </w:pPr>
      <w:r w:rsidRPr="00B11013">
        <w:rPr>
          <w:bCs/>
          <w:sz w:val="20"/>
          <w:szCs w:val="20"/>
        </w:rPr>
        <w:t>5.Состав и порядок подготовки плана реализации Генерального плана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5.1.План реализации Генерального плана содержит: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-решение о подготовке проекта правил землепользования и застройки или о внес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нии изменений в правила землепользования и застройки;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color w:val="000080"/>
          <w:sz w:val="20"/>
          <w:szCs w:val="20"/>
        </w:rPr>
      </w:pPr>
      <w:r w:rsidRPr="00B11013">
        <w:rPr>
          <w:sz w:val="20"/>
          <w:szCs w:val="20"/>
        </w:rPr>
        <w:t>-сроки подготовки документации по планировке территории для размещения об</w:t>
      </w:r>
      <w:r w:rsidRPr="00B11013">
        <w:rPr>
          <w:sz w:val="20"/>
          <w:szCs w:val="20"/>
        </w:rPr>
        <w:t>ъ</w:t>
      </w:r>
      <w:r w:rsidRPr="00B11013">
        <w:rPr>
          <w:sz w:val="20"/>
          <w:szCs w:val="20"/>
        </w:rPr>
        <w:t>ектов капитального строительства местного значения</w:t>
      </w:r>
      <w:r w:rsidRPr="00B11013">
        <w:rPr>
          <w:color w:val="000080"/>
          <w:sz w:val="20"/>
          <w:szCs w:val="20"/>
        </w:rPr>
        <w:t>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-сроки подготовки проектной документации и сроки строительства объектов кап</w:t>
      </w:r>
      <w:r w:rsidRPr="00B11013">
        <w:rPr>
          <w:sz w:val="20"/>
          <w:szCs w:val="20"/>
        </w:rPr>
        <w:t>и</w:t>
      </w:r>
      <w:r w:rsidRPr="00B11013">
        <w:rPr>
          <w:sz w:val="20"/>
          <w:szCs w:val="20"/>
        </w:rPr>
        <w:t>тального строительства местного значения;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-финансово-экономическое обоснование реализации Генерального пл</w:t>
      </w:r>
      <w:r w:rsidRPr="00B11013">
        <w:rPr>
          <w:sz w:val="20"/>
          <w:szCs w:val="20"/>
        </w:rPr>
        <w:t>а</w:t>
      </w:r>
      <w:r w:rsidRPr="00B11013">
        <w:rPr>
          <w:sz w:val="20"/>
          <w:szCs w:val="20"/>
        </w:rPr>
        <w:t>на.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5.2.План реализации Генерального плана подготавливается на основании   и с уч</w:t>
      </w:r>
      <w:r w:rsidRPr="00B11013">
        <w:rPr>
          <w:sz w:val="20"/>
          <w:szCs w:val="20"/>
        </w:rPr>
        <w:t>ё</w:t>
      </w:r>
      <w:r w:rsidRPr="00B11013">
        <w:rPr>
          <w:sz w:val="20"/>
          <w:szCs w:val="20"/>
        </w:rPr>
        <w:t>том: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-перечня мероприятий по территориальному планированию и указания на послед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вательность их выполнения;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-предложений органов местного самоуправления поселения, в том числе относящихся к реализации планов размещения и строительства приоритетных объе</w:t>
      </w:r>
      <w:r w:rsidRPr="00B11013">
        <w:rPr>
          <w:sz w:val="20"/>
          <w:szCs w:val="20"/>
        </w:rPr>
        <w:t>к</w:t>
      </w:r>
      <w:r w:rsidRPr="00B11013">
        <w:rPr>
          <w:sz w:val="20"/>
          <w:szCs w:val="20"/>
        </w:rPr>
        <w:t>тов и сетей инженерно-технического обеспечения, транспортной и</w:t>
      </w:r>
      <w:r w:rsidRPr="00B11013">
        <w:rPr>
          <w:sz w:val="20"/>
          <w:szCs w:val="20"/>
        </w:rPr>
        <w:t>н</w:t>
      </w:r>
      <w:r w:rsidRPr="00B11013">
        <w:rPr>
          <w:sz w:val="20"/>
          <w:szCs w:val="20"/>
        </w:rPr>
        <w:t>фраструктуры местного значения;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-иных предложений, в том числе от органов государственной власти Российской Федерации, органов государственной власти Ханты-Мансийского автономн</w:t>
      </w:r>
      <w:r w:rsidRPr="00B11013">
        <w:rPr>
          <w:sz w:val="20"/>
          <w:szCs w:val="20"/>
        </w:rPr>
        <w:t>о</w:t>
      </w:r>
      <w:r w:rsidRPr="00B11013">
        <w:rPr>
          <w:sz w:val="20"/>
          <w:szCs w:val="20"/>
        </w:rPr>
        <w:t>го округа - Югры, органов местного самоуправления, заинтересованных физич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ских и юридических лиц.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5.3.Порядок подготовки плана реализации Генерального плана включает  в себя: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-принятие главой сельского поселения решения о подготовке плана реализации Г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-разработку и утверждение комитетом архитектуры и градостроительства администрации Нефтеюганского района задания на подготовку плана реализации Г</w:t>
      </w:r>
      <w:r w:rsidRPr="00B11013">
        <w:rPr>
          <w:sz w:val="20"/>
          <w:szCs w:val="20"/>
        </w:rPr>
        <w:t>е</w:t>
      </w:r>
      <w:r w:rsidRPr="00B11013">
        <w:rPr>
          <w:sz w:val="20"/>
          <w:szCs w:val="20"/>
        </w:rPr>
        <w:t>нерального плана;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-разработку плана реализации Генерального плана на основе муниципального контракта, заключённого в порядке, установленном законодательством Российской Федерации и Ханты-Мансийского автономного о</w:t>
      </w:r>
      <w:r w:rsidRPr="00B11013">
        <w:rPr>
          <w:sz w:val="20"/>
          <w:szCs w:val="20"/>
        </w:rPr>
        <w:t>к</w:t>
      </w:r>
      <w:r w:rsidRPr="00B11013">
        <w:rPr>
          <w:sz w:val="20"/>
          <w:szCs w:val="20"/>
        </w:rPr>
        <w:t>руга – Югры;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-сбор организацией-разработчиком, определённой по результатам конкурса и в соответствии с заключённым муниципальным контрактом,  исходных данных для подгото</w:t>
      </w:r>
      <w:r w:rsidRPr="00B11013">
        <w:rPr>
          <w:sz w:val="20"/>
          <w:szCs w:val="20"/>
        </w:rPr>
        <w:t>в</w:t>
      </w:r>
      <w:r w:rsidRPr="00B11013">
        <w:rPr>
          <w:sz w:val="20"/>
          <w:szCs w:val="20"/>
        </w:rPr>
        <w:t>ки плана реализации Генерального плана.</w:t>
      </w:r>
    </w:p>
    <w:p w:rsidR="003C38BE" w:rsidRPr="00B11013" w:rsidRDefault="003C38BE" w:rsidP="003C38BE">
      <w:pPr>
        <w:pStyle w:val="af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11013">
        <w:rPr>
          <w:sz w:val="20"/>
          <w:szCs w:val="20"/>
        </w:rPr>
        <w:t>5.4.Планы реализации Генерального плана утверждаются в порядке, предусмо</w:t>
      </w:r>
      <w:r w:rsidRPr="00B11013">
        <w:rPr>
          <w:sz w:val="20"/>
          <w:szCs w:val="20"/>
        </w:rPr>
        <w:t>т</w:t>
      </w:r>
      <w:r w:rsidRPr="00B11013">
        <w:rPr>
          <w:sz w:val="20"/>
          <w:szCs w:val="20"/>
        </w:rPr>
        <w:t>ренном Градостроительным кодексом.</w:t>
      </w:r>
    </w:p>
    <w:p w:rsidR="00113DFF" w:rsidRPr="003C38BE" w:rsidRDefault="00113DFF" w:rsidP="003C38BE">
      <w:pPr>
        <w:spacing w:after="0"/>
      </w:pPr>
    </w:p>
    <w:p w:rsidR="00B11013" w:rsidRPr="00B11013" w:rsidRDefault="00B11013" w:rsidP="00B110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013">
        <w:rPr>
          <w:rFonts w:ascii="Times New Roman" w:hAnsi="Times New Roman" w:cs="Times New Roman"/>
          <w:b/>
          <w:sz w:val="20"/>
          <w:szCs w:val="20"/>
        </w:rPr>
        <w:t>РЕШЕНИЕ СОВЕТА ДЕПУТАТОВ СЕЛЬСКОГО ПОСЕЛЕНИЯ СЕНТЯБРЬСКИЙ от 29.12.2009 №87 «</w:t>
      </w:r>
      <w:r w:rsidRPr="00B11013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решение Совета депутатов сельского поселения Сентябрьский от 23.12.2008 №17 «Об утверждении бюджета муниципального образования сельского поселения Сентябрьский на 2009 год и плановый период 2010-2011 годов»  </w:t>
      </w:r>
    </w:p>
    <w:p w:rsidR="00B11013" w:rsidRPr="00B11013" w:rsidRDefault="00B11013" w:rsidP="00B110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(в ред. от 26.02.2009 №34, от 26.03.2009 №39, от 29.05.2009 №55, от 16.07.2009 № 59, от 09.09.2009 № 62, от 29.09.2009 №63, от 27.10.2009 №70, от 26.11.2009 №76, от 15.12.2009 №83, от  22.12.2009 №86)»</w:t>
      </w:r>
    </w:p>
    <w:p w:rsidR="00B11013" w:rsidRPr="00B11013" w:rsidRDefault="00B11013" w:rsidP="00B11013">
      <w:pPr>
        <w:spacing w:after="0"/>
        <w:rPr>
          <w:rFonts w:ascii="Times New Roman" w:hAnsi="Times New Roman" w:cs="Times New Roman"/>
        </w:rPr>
      </w:pPr>
    </w:p>
    <w:p w:rsidR="00B11013" w:rsidRPr="00B11013" w:rsidRDefault="00B11013" w:rsidP="00B11013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0"/>
          <w:szCs w:val="20"/>
        </w:rPr>
      </w:pPr>
      <w:r w:rsidRPr="00B11013">
        <w:rPr>
          <w:rFonts w:ascii="Times New Roman" w:hAnsi="Times New Roman"/>
          <w:sz w:val="20"/>
          <w:szCs w:val="20"/>
        </w:rPr>
        <w:t>На основании Бюджетного кодекса Российской Федерации, и в соответствии с 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24.12.2008 №148н «Об утверждении Указаний о порядке применения бюджетной классификации Российской Федерации» (в ред. Приказов Минфина РФ от 23.01.2009 №4н), Совет депутатов сельского поселения Сентябрьский р е  ш и л:</w:t>
      </w:r>
    </w:p>
    <w:p w:rsidR="00B11013" w:rsidRPr="00B11013" w:rsidRDefault="00B11013" w:rsidP="00B110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013" w:rsidRPr="00B11013" w:rsidRDefault="00B11013" w:rsidP="00B11013">
      <w:pPr>
        <w:numPr>
          <w:ilvl w:val="0"/>
          <w:numId w:val="15"/>
        </w:numPr>
        <w:tabs>
          <w:tab w:val="clear" w:pos="1428"/>
          <w:tab w:val="num" w:pos="110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Уточнить бюджет муниципального образования на 2009 год согласно приложениям 1,2.</w:t>
      </w:r>
    </w:p>
    <w:p w:rsidR="00B11013" w:rsidRPr="00B11013" w:rsidRDefault="00B11013" w:rsidP="00B11013">
      <w:pPr>
        <w:numPr>
          <w:ilvl w:val="0"/>
          <w:numId w:val="15"/>
        </w:numPr>
        <w:tabs>
          <w:tab w:val="clear" w:pos="1428"/>
          <w:tab w:val="num" w:pos="110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Контроль за решением возложить на начальника отдела – главного бухгалтера О.В.Шереметову.</w:t>
      </w:r>
    </w:p>
    <w:p w:rsidR="00B11013" w:rsidRPr="00B11013" w:rsidRDefault="00B11013" w:rsidP="00B11013">
      <w:pPr>
        <w:numPr>
          <w:ilvl w:val="0"/>
          <w:numId w:val="15"/>
        </w:numPr>
        <w:tabs>
          <w:tab w:val="clear" w:pos="1428"/>
          <w:tab w:val="num" w:pos="110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lastRenderedPageBreak/>
        <w:t>Настоящее решение подлежит опубликованию (обнародованию).</w:t>
      </w:r>
    </w:p>
    <w:p w:rsidR="00B11013" w:rsidRPr="00B11013" w:rsidRDefault="00B11013" w:rsidP="00B110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1013" w:rsidRPr="00B11013" w:rsidRDefault="00B11013" w:rsidP="00B110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Глава поселения</w:t>
      </w:r>
      <w:r w:rsidRPr="00B11013">
        <w:rPr>
          <w:rFonts w:ascii="Times New Roman" w:hAnsi="Times New Roman" w:cs="Times New Roman"/>
          <w:sz w:val="20"/>
          <w:szCs w:val="20"/>
        </w:rPr>
        <w:tab/>
      </w:r>
      <w:r w:rsidRPr="00B11013">
        <w:rPr>
          <w:rFonts w:ascii="Times New Roman" w:hAnsi="Times New Roman" w:cs="Times New Roman"/>
          <w:sz w:val="20"/>
          <w:szCs w:val="20"/>
        </w:rPr>
        <w:tab/>
      </w:r>
      <w:r w:rsidRPr="00B11013">
        <w:rPr>
          <w:rFonts w:ascii="Times New Roman" w:hAnsi="Times New Roman" w:cs="Times New Roman"/>
          <w:sz w:val="20"/>
          <w:szCs w:val="20"/>
        </w:rPr>
        <w:tab/>
      </w:r>
      <w:r w:rsidRPr="00B11013">
        <w:rPr>
          <w:rFonts w:ascii="Times New Roman" w:hAnsi="Times New Roman" w:cs="Times New Roman"/>
          <w:sz w:val="20"/>
          <w:szCs w:val="20"/>
        </w:rPr>
        <w:tab/>
        <w:t>А.В.Светлаков</w:t>
      </w:r>
    </w:p>
    <w:p w:rsidR="00B11013" w:rsidRDefault="00B11013" w:rsidP="00B11013">
      <w:pPr>
        <w:spacing w:after="0"/>
        <w:rPr>
          <w:rFonts w:ascii="Times New Roman" w:hAnsi="Times New Roman" w:cs="Times New Roman"/>
        </w:rPr>
      </w:pPr>
    </w:p>
    <w:p w:rsidR="00B11013" w:rsidRDefault="00B11013" w:rsidP="00B1101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92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6"/>
        <w:gridCol w:w="4022"/>
        <w:gridCol w:w="1540"/>
        <w:gridCol w:w="1278"/>
      </w:tblGrid>
      <w:tr w:rsidR="00B11013" w:rsidRPr="00B11013" w:rsidTr="00B11013">
        <w:tc>
          <w:tcPr>
            <w:tcW w:w="2136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на 2009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Уточнено на 2009 год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100 00000 00 0000 000</w:t>
            </w:r>
          </w:p>
        </w:tc>
        <w:tc>
          <w:tcPr>
            <w:tcW w:w="4022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540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8 460,0</w:t>
            </w:r>
          </w:p>
        </w:tc>
        <w:tc>
          <w:tcPr>
            <w:tcW w:w="1278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8 460,0</w:t>
            </w:r>
          </w:p>
        </w:tc>
      </w:tr>
      <w:tr w:rsidR="00B11013" w:rsidRPr="00B11013" w:rsidTr="00B11013">
        <w:tc>
          <w:tcPr>
            <w:tcW w:w="2136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000 1 01 00000 00 0000 000</w:t>
            </w:r>
          </w:p>
        </w:tc>
        <w:tc>
          <w:tcPr>
            <w:tcW w:w="4022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НАЛОГИ НА ПРИБЫЛЬ</w:t>
            </w:r>
          </w:p>
        </w:tc>
        <w:tc>
          <w:tcPr>
            <w:tcW w:w="1540" w:type="dxa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8 460,0</w:t>
            </w:r>
          </w:p>
        </w:tc>
        <w:tc>
          <w:tcPr>
            <w:tcW w:w="1278" w:type="dxa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6 946,0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8 161,0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7 379,0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000 1 01 02020 01 0000 110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 xml:space="preserve">НДФЛ с доходов, облаг. по налог. ст., устан. п.1 ст. 224 НК РФ и полученных ФЛ, зарегистрированными в качестве ИП, частных нотариусов и др.                                                             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8 161,0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7 379,0</w:t>
            </w:r>
          </w:p>
        </w:tc>
      </w:tr>
      <w:tr w:rsidR="00B11013" w:rsidRPr="00B11013" w:rsidTr="00B11013">
        <w:trPr>
          <w:trHeight w:val="1194"/>
        </w:trPr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000 1 01 02021 01 0000 110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НДФЛ с доходов, облагаемых по налоговой ставке, установленной п.1 ст.224 НК РФ, за иск. доходов, полученных физическими лицами, зарегистрированными в качестве индивидуальных предпринимателей, частных нотариусов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8 161,0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7 379,0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001 1 06 00000 00 0000 000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182 1 06 01000 00 0000 110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ФЛ, взимаемый по ставкам, применяемым к объектам налогообложения                                                                                                                    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182 1 06 01030 10 2000 110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                                                              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182 1 06 06000 00 0000 000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182 1 06 06023 10 1000 110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устан. в соот-ии с пп. 2 п.1 ст. 394 НК РФ и применяемым к объектам налогообложения, расположенным в границах поселения                                           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182 1 06 06023 10 2000 110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устан-ым в соответ-ии с пп. 2 п. 1 ст. 394 НК РФ и применяемым к объектам налогообложения, расположенным в границах поселений                                     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182 1 06 06023 10 3000 110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пп. 2 п. 1 ст. 394 НК РФ и применяемым к объектам налогообложения, расположенным в границах поселений                                               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</w:tr>
      <w:tr w:rsidR="00B11013" w:rsidRPr="00B11013" w:rsidTr="00B11013">
        <w:trPr>
          <w:trHeight w:val="927"/>
        </w:trPr>
        <w:tc>
          <w:tcPr>
            <w:tcW w:w="2136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4022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8" w:type="dxa"/>
            <w:shd w:val="clear" w:color="auto" w:fill="FFFFFF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</w:tr>
      <w:tr w:rsidR="00B11013" w:rsidRPr="00B11013" w:rsidTr="00B11013">
        <w:tc>
          <w:tcPr>
            <w:tcW w:w="2136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020 1 08 00000 00 0000 000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B11013" w:rsidRPr="00B11013" w:rsidTr="00B11013">
        <w:tc>
          <w:tcPr>
            <w:tcW w:w="2136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022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40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3 246,0</w:t>
            </w:r>
          </w:p>
        </w:tc>
        <w:tc>
          <w:tcPr>
            <w:tcW w:w="1278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5 779,0</w:t>
            </w:r>
          </w:p>
        </w:tc>
      </w:tr>
      <w:tr w:rsidR="00B11013" w:rsidRPr="00B11013" w:rsidTr="00B11013">
        <w:tc>
          <w:tcPr>
            <w:tcW w:w="2136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000 2 02 01001 10 0000 151</w:t>
            </w:r>
          </w:p>
        </w:tc>
        <w:tc>
          <w:tcPr>
            <w:tcW w:w="4022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уровня бюджетной обеспеченности поселений</w:t>
            </w:r>
          </w:p>
        </w:tc>
        <w:tc>
          <w:tcPr>
            <w:tcW w:w="1540" w:type="dxa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1 446,0</w:t>
            </w:r>
          </w:p>
        </w:tc>
        <w:tc>
          <w:tcPr>
            <w:tcW w:w="1278" w:type="dxa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1 446,0</w:t>
            </w:r>
          </w:p>
        </w:tc>
      </w:tr>
      <w:tr w:rsidR="00B11013" w:rsidRPr="00B11013" w:rsidTr="00B11013">
        <w:tc>
          <w:tcPr>
            <w:tcW w:w="2136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000 2 02 01003 10 0000 151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Дотация  на поддержку мер по обеспечению сбалансированности бюджета поселений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3 942,0</w:t>
            </w:r>
          </w:p>
        </w:tc>
      </w:tr>
      <w:tr w:rsidR="00B11013" w:rsidRPr="00B11013" w:rsidTr="00B11013">
        <w:tc>
          <w:tcPr>
            <w:tcW w:w="2136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000 2 02 04999 10 0000 151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поселений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1 399,0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B11013" w:rsidRPr="00B11013" w:rsidTr="00B11013">
        <w:tc>
          <w:tcPr>
            <w:tcW w:w="2136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000 2 02 03015 10 0000 151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Субвенции Федерального бюджета на 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</w:tr>
      <w:tr w:rsidR="00B11013" w:rsidRPr="00B11013" w:rsidTr="00B11013">
        <w:trPr>
          <w:trHeight w:val="270"/>
        </w:trPr>
        <w:tc>
          <w:tcPr>
            <w:tcW w:w="2136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4022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540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11 706,0</w:t>
            </w:r>
          </w:p>
        </w:tc>
        <w:tc>
          <w:tcPr>
            <w:tcW w:w="1278" w:type="dxa"/>
            <w:shd w:val="clear" w:color="auto" w:fill="A0A0A0"/>
          </w:tcPr>
          <w:p w:rsidR="00B11013" w:rsidRPr="00B11013" w:rsidRDefault="00B11013" w:rsidP="00B11013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14 239,0</w:t>
            </w:r>
          </w:p>
        </w:tc>
      </w:tr>
    </w:tbl>
    <w:p w:rsidR="00B11013" w:rsidRPr="00B11013" w:rsidRDefault="00B11013" w:rsidP="00B11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Приложение 1   к решению Совета депутатов сельского поселения Сентябрьский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1013">
        <w:rPr>
          <w:rFonts w:ascii="Times New Roman" w:hAnsi="Times New Roman" w:cs="Times New Roman"/>
          <w:sz w:val="20"/>
          <w:szCs w:val="20"/>
          <w:u w:val="single"/>
        </w:rPr>
        <w:t>от  29.12.2009  №___87___</w:t>
      </w:r>
    </w:p>
    <w:p w:rsidR="00B11013" w:rsidRPr="00B11013" w:rsidRDefault="00B11013" w:rsidP="00B11013">
      <w:pPr>
        <w:spacing w:after="0"/>
        <w:rPr>
          <w:rFonts w:ascii="Times New Roman" w:hAnsi="Times New Roman" w:cs="Times New Roman"/>
          <w:sz w:val="20"/>
          <w:szCs w:val="20"/>
        </w:rPr>
        <w:sectPr w:rsidR="00B11013" w:rsidRPr="00B11013" w:rsidSect="00F26E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1013" w:rsidRPr="00B11013" w:rsidRDefault="00B11013" w:rsidP="00B11013">
      <w:pPr>
        <w:spacing w:after="0"/>
        <w:jc w:val="right"/>
        <w:rPr>
          <w:rFonts w:ascii="Times New Roman" w:hAnsi="Times New Roman" w:cs="Times New Roman"/>
        </w:rPr>
      </w:pPr>
    </w:p>
    <w:p w:rsidR="00B11013" w:rsidRPr="00B11013" w:rsidRDefault="00B11013" w:rsidP="00B110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1013">
        <w:rPr>
          <w:rFonts w:ascii="Times New Roman" w:hAnsi="Times New Roman" w:cs="Times New Roman"/>
          <w:sz w:val="20"/>
          <w:szCs w:val="20"/>
        </w:rPr>
        <w:t>Приложение 2   к решению Совета депутатов сельского поселения Сентябрьский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1013">
        <w:rPr>
          <w:rFonts w:ascii="Times New Roman" w:hAnsi="Times New Roman" w:cs="Times New Roman"/>
          <w:sz w:val="20"/>
          <w:szCs w:val="20"/>
          <w:u w:val="single"/>
        </w:rPr>
        <w:t>от  29.12.2009  №_87_____</w:t>
      </w:r>
    </w:p>
    <w:p w:rsidR="00B11013" w:rsidRPr="00B11013" w:rsidRDefault="00B11013" w:rsidP="00B110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67"/>
        <w:gridCol w:w="567"/>
        <w:gridCol w:w="1134"/>
        <w:gridCol w:w="708"/>
        <w:gridCol w:w="1418"/>
        <w:gridCol w:w="1701"/>
        <w:gridCol w:w="1807"/>
      </w:tblGrid>
      <w:tr w:rsidR="00B11013" w:rsidRPr="00B11013" w:rsidTr="00C170F8">
        <w:tc>
          <w:tcPr>
            <w:tcW w:w="2553" w:type="dxa"/>
            <w:vMerge w:val="restart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кредитов</w:t>
            </w:r>
          </w:p>
        </w:tc>
        <w:tc>
          <w:tcPr>
            <w:tcW w:w="567" w:type="dxa"/>
            <w:vMerge w:val="restart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Целевая статья раздела</w:t>
            </w:r>
          </w:p>
        </w:tc>
        <w:tc>
          <w:tcPr>
            <w:tcW w:w="708" w:type="dxa"/>
            <w:vMerge w:val="restart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1418" w:type="dxa"/>
            <w:vMerge w:val="restart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Всего на 2009 год</w:t>
            </w:r>
          </w:p>
        </w:tc>
        <w:tc>
          <w:tcPr>
            <w:tcW w:w="3508" w:type="dxa"/>
            <w:gridSpan w:val="2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11013" w:rsidRPr="00B11013" w:rsidTr="00C170F8">
        <w:trPr>
          <w:trHeight w:val="2403"/>
        </w:trPr>
        <w:tc>
          <w:tcPr>
            <w:tcW w:w="2553" w:type="dxa"/>
            <w:vMerge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Расходы осуществляемые по вопросам местного значения</w:t>
            </w:r>
          </w:p>
        </w:tc>
        <w:tc>
          <w:tcPr>
            <w:tcW w:w="1807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Расходы осуществляемые из регионального фонда компенсаций на 2009 год</w:t>
            </w:r>
          </w:p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Сентябрьская администрация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14 239 000,0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14 098 000,0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b/>
                <w:sz w:val="16"/>
                <w:szCs w:val="16"/>
              </w:rPr>
              <w:t>141 000,0</w:t>
            </w: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Высшее должностное лицо местного самоуправления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935 489,60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935 489,60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7 334 528,34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7 334 528,34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0013600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141 000,0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поселения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6000100,6000300, 6000400, 6000500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708 216,55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708 216,55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6000200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491 500,0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491 500,0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АХО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0939900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531 438,56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531 438,56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4409900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1 419 327,27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1 419 327,27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 и мероприятия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5129700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 и мероприятия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4829900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1 644 239,68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1 644 239,68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4310100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36 000,0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36 000,0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ГО и ЧС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2180100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1 260,0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1 260,0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013" w:rsidRPr="00B11013" w:rsidTr="00C170F8">
        <w:tc>
          <w:tcPr>
            <w:tcW w:w="2553" w:type="dxa"/>
          </w:tcPr>
          <w:p w:rsidR="00B11013" w:rsidRPr="00B11013" w:rsidRDefault="00B11013" w:rsidP="00B110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70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418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946 000,0</w:t>
            </w:r>
          </w:p>
        </w:tc>
        <w:tc>
          <w:tcPr>
            <w:tcW w:w="1701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013">
              <w:rPr>
                <w:rFonts w:ascii="Times New Roman" w:hAnsi="Times New Roman" w:cs="Times New Roman"/>
                <w:sz w:val="16"/>
                <w:szCs w:val="16"/>
              </w:rPr>
              <w:t>946 000,0</w:t>
            </w:r>
          </w:p>
        </w:tc>
        <w:tc>
          <w:tcPr>
            <w:tcW w:w="1807" w:type="dxa"/>
            <w:vAlign w:val="center"/>
          </w:tcPr>
          <w:p w:rsidR="00B11013" w:rsidRPr="00B11013" w:rsidRDefault="00B11013" w:rsidP="00B110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1013" w:rsidRDefault="00B11013" w:rsidP="00B11013">
      <w:pPr>
        <w:spacing w:after="0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jc w:val="right"/>
        <w:rPr>
          <w:rFonts w:ascii="Arial Narrow" w:hAnsi="Arial Narrow"/>
          <w:sz w:val="18"/>
          <w:szCs w:val="18"/>
        </w:rPr>
      </w:pPr>
    </w:p>
    <w:p w:rsidR="00B11013" w:rsidRDefault="00B11013" w:rsidP="00B11013">
      <w:pPr>
        <w:spacing w:after="0"/>
        <w:rPr>
          <w:rFonts w:ascii="Arial Narrow" w:hAnsi="Arial Narrow"/>
          <w:sz w:val="18"/>
          <w:szCs w:val="18"/>
        </w:rPr>
      </w:pPr>
    </w:p>
    <w:p w:rsidR="00B11013" w:rsidRPr="00B11013" w:rsidRDefault="00B11013" w:rsidP="003C38BE">
      <w:pPr>
        <w:spacing w:after="0"/>
      </w:pPr>
    </w:p>
    <w:p w:rsidR="00113DFF" w:rsidRPr="003C38BE" w:rsidRDefault="00113DFF" w:rsidP="003C38BE">
      <w:pPr>
        <w:spacing w:after="0"/>
        <w:ind w:firstLine="713"/>
        <w:rPr>
          <w:rFonts w:ascii="Times New Roman" w:hAnsi="Times New Roman" w:cs="Times New Roman"/>
        </w:rPr>
      </w:pPr>
    </w:p>
    <w:p w:rsidR="00D804C0" w:rsidRPr="003C38BE" w:rsidRDefault="00D804C0" w:rsidP="003C38BE">
      <w:pPr>
        <w:pStyle w:val="3"/>
        <w:tabs>
          <w:tab w:val="left" w:pos="9350"/>
        </w:tabs>
        <w:spacing w:after="0"/>
        <w:ind w:right="4"/>
        <w:jc w:val="both"/>
        <w:rPr>
          <w:b/>
          <w:sz w:val="22"/>
          <w:szCs w:val="22"/>
        </w:rPr>
      </w:pPr>
    </w:p>
    <w:sectPr w:rsidR="00D804C0" w:rsidRPr="003C38BE" w:rsidSect="00113DF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89" w:rsidRDefault="00B12189" w:rsidP="0021467D">
      <w:pPr>
        <w:spacing w:after="0" w:line="240" w:lineRule="auto"/>
      </w:pPr>
      <w:r>
        <w:separator/>
      </w:r>
    </w:p>
  </w:endnote>
  <w:endnote w:type="continuationSeparator" w:id="1">
    <w:p w:rsidR="00B12189" w:rsidRDefault="00B12189" w:rsidP="0021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89" w:rsidRDefault="00B12189" w:rsidP="0021467D">
      <w:pPr>
        <w:spacing w:after="0" w:line="240" w:lineRule="auto"/>
      </w:pPr>
      <w:r>
        <w:separator/>
      </w:r>
    </w:p>
  </w:footnote>
  <w:footnote w:type="continuationSeparator" w:id="1">
    <w:p w:rsidR="00B12189" w:rsidRDefault="00B12189" w:rsidP="0021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FE" w:rsidRDefault="00AE1C7C" w:rsidP="001B5DD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06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66AFE" w:rsidRDefault="00B121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FE" w:rsidRDefault="00B12189" w:rsidP="005A78C2">
    <w:pPr>
      <w:pStyle w:val="a6"/>
      <w:framePr w:wrap="around" w:vAnchor="text" w:hAnchor="margin" w:xAlign="center" w:y="1"/>
      <w:rPr>
        <w:rStyle w:val="af"/>
      </w:rPr>
    </w:pPr>
  </w:p>
  <w:p w:rsidR="00466AFE" w:rsidRPr="000A52C1" w:rsidRDefault="00B12189" w:rsidP="00FA29DB">
    <w:pPr>
      <w:pStyle w:val="a6"/>
      <w:framePr w:wrap="around" w:vAnchor="text" w:hAnchor="margin" w:xAlign="center" w:y="1"/>
      <w:rPr>
        <w:rStyle w:val="af"/>
        <w:sz w:val="24"/>
        <w:szCs w:val="24"/>
      </w:rPr>
    </w:pPr>
  </w:p>
  <w:p w:rsidR="00466AFE" w:rsidRDefault="00B121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4418E"/>
    <w:multiLevelType w:val="hybridMultilevel"/>
    <w:tmpl w:val="EA848818"/>
    <w:lvl w:ilvl="0" w:tplc="CE646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A04A64"/>
    <w:multiLevelType w:val="hybridMultilevel"/>
    <w:tmpl w:val="38880E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</w:lvl>
    <w:lvl w:ilvl="2" w:tplc="10781FE4">
      <w:numFmt w:val="none"/>
      <w:lvlText w:val=""/>
      <w:lvlJc w:val="left"/>
      <w:pPr>
        <w:tabs>
          <w:tab w:val="num" w:pos="360"/>
        </w:tabs>
      </w:pPr>
    </w:lvl>
    <w:lvl w:ilvl="3" w:tplc="D754631A">
      <w:numFmt w:val="none"/>
      <w:lvlText w:val=""/>
      <w:lvlJc w:val="left"/>
      <w:pPr>
        <w:tabs>
          <w:tab w:val="num" w:pos="360"/>
        </w:tabs>
      </w:pPr>
    </w:lvl>
    <w:lvl w:ilvl="4" w:tplc="4CFCE95C">
      <w:numFmt w:val="none"/>
      <w:lvlText w:val=""/>
      <w:lvlJc w:val="left"/>
      <w:pPr>
        <w:tabs>
          <w:tab w:val="num" w:pos="360"/>
        </w:tabs>
      </w:pPr>
    </w:lvl>
    <w:lvl w:ilvl="5" w:tplc="07140BA0">
      <w:numFmt w:val="none"/>
      <w:lvlText w:val=""/>
      <w:lvlJc w:val="left"/>
      <w:pPr>
        <w:tabs>
          <w:tab w:val="num" w:pos="360"/>
        </w:tabs>
      </w:pPr>
    </w:lvl>
    <w:lvl w:ilvl="6" w:tplc="419448C2">
      <w:numFmt w:val="none"/>
      <w:lvlText w:val=""/>
      <w:lvlJc w:val="left"/>
      <w:pPr>
        <w:tabs>
          <w:tab w:val="num" w:pos="360"/>
        </w:tabs>
      </w:pPr>
    </w:lvl>
    <w:lvl w:ilvl="7" w:tplc="97842F96">
      <w:numFmt w:val="none"/>
      <w:lvlText w:val=""/>
      <w:lvlJc w:val="left"/>
      <w:pPr>
        <w:tabs>
          <w:tab w:val="num" w:pos="360"/>
        </w:tabs>
      </w:pPr>
    </w:lvl>
    <w:lvl w:ilvl="8" w:tplc="0AFCCC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DF96301"/>
    <w:multiLevelType w:val="hybridMultilevel"/>
    <w:tmpl w:val="15E8DDC2"/>
    <w:lvl w:ilvl="0" w:tplc="3D263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8F5FAE"/>
    <w:multiLevelType w:val="multilevel"/>
    <w:tmpl w:val="3EFA8598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abstractNum w:abstractNumId="13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</w:lvl>
    <w:lvl w:ilvl="2" w:tplc="3C2E0722">
      <w:numFmt w:val="none"/>
      <w:lvlText w:val=""/>
      <w:lvlJc w:val="left"/>
      <w:pPr>
        <w:tabs>
          <w:tab w:val="num" w:pos="360"/>
        </w:tabs>
      </w:pPr>
    </w:lvl>
    <w:lvl w:ilvl="3" w:tplc="FCB8E4EC">
      <w:numFmt w:val="none"/>
      <w:lvlText w:val=""/>
      <w:lvlJc w:val="left"/>
      <w:pPr>
        <w:tabs>
          <w:tab w:val="num" w:pos="360"/>
        </w:tabs>
      </w:pPr>
    </w:lvl>
    <w:lvl w:ilvl="4" w:tplc="CFDE065E">
      <w:numFmt w:val="none"/>
      <w:lvlText w:val=""/>
      <w:lvlJc w:val="left"/>
      <w:pPr>
        <w:tabs>
          <w:tab w:val="num" w:pos="360"/>
        </w:tabs>
      </w:pPr>
    </w:lvl>
    <w:lvl w:ilvl="5" w:tplc="C830675A">
      <w:numFmt w:val="none"/>
      <w:lvlText w:val=""/>
      <w:lvlJc w:val="left"/>
      <w:pPr>
        <w:tabs>
          <w:tab w:val="num" w:pos="360"/>
        </w:tabs>
      </w:pPr>
    </w:lvl>
    <w:lvl w:ilvl="6" w:tplc="6938FE3E">
      <w:numFmt w:val="none"/>
      <w:lvlText w:val=""/>
      <w:lvlJc w:val="left"/>
      <w:pPr>
        <w:tabs>
          <w:tab w:val="num" w:pos="360"/>
        </w:tabs>
      </w:pPr>
    </w:lvl>
    <w:lvl w:ilvl="7" w:tplc="48600F20">
      <w:numFmt w:val="none"/>
      <w:lvlText w:val=""/>
      <w:lvlJc w:val="left"/>
      <w:pPr>
        <w:tabs>
          <w:tab w:val="num" w:pos="360"/>
        </w:tabs>
      </w:pPr>
    </w:lvl>
    <w:lvl w:ilvl="8" w:tplc="9CFE44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AD5"/>
    <w:rsid w:val="000208D9"/>
    <w:rsid w:val="00071139"/>
    <w:rsid w:val="000A1E7E"/>
    <w:rsid w:val="000B01AA"/>
    <w:rsid w:val="00113DFF"/>
    <w:rsid w:val="001412B6"/>
    <w:rsid w:val="001760A5"/>
    <w:rsid w:val="001D379C"/>
    <w:rsid w:val="001F59D7"/>
    <w:rsid w:val="00211302"/>
    <w:rsid w:val="0021467D"/>
    <w:rsid w:val="002320D4"/>
    <w:rsid w:val="002344CA"/>
    <w:rsid w:val="00243A42"/>
    <w:rsid w:val="00247832"/>
    <w:rsid w:val="00282888"/>
    <w:rsid w:val="002B73BF"/>
    <w:rsid w:val="002F682D"/>
    <w:rsid w:val="003129EE"/>
    <w:rsid w:val="00313A7C"/>
    <w:rsid w:val="00330B45"/>
    <w:rsid w:val="003318CC"/>
    <w:rsid w:val="003337AC"/>
    <w:rsid w:val="00396498"/>
    <w:rsid w:val="003C38BE"/>
    <w:rsid w:val="003D6B4D"/>
    <w:rsid w:val="003F7370"/>
    <w:rsid w:val="00472C50"/>
    <w:rsid w:val="00476DF3"/>
    <w:rsid w:val="004B5AEE"/>
    <w:rsid w:val="00523785"/>
    <w:rsid w:val="00525416"/>
    <w:rsid w:val="005A7451"/>
    <w:rsid w:val="006162BE"/>
    <w:rsid w:val="00655EE8"/>
    <w:rsid w:val="006C04CA"/>
    <w:rsid w:val="006D66BF"/>
    <w:rsid w:val="006E7804"/>
    <w:rsid w:val="00720422"/>
    <w:rsid w:val="007459DF"/>
    <w:rsid w:val="00747FD2"/>
    <w:rsid w:val="007941C0"/>
    <w:rsid w:val="007A62A6"/>
    <w:rsid w:val="007B3BD5"/>
    <w:rsid w:val="008266C3"/>
    <w:rsid w:val="00870C0F"/>
    <w:rsid w:val="00887703"/>
    <w:rsid w:val="008C3EBF"/>
    <w:rsid w:val="008F4067"/>
    <w:rsid w:val="00902149"/>
    <w:rsid w:val="00930240"/>
    <w:rsid w:val="0095157A"/>
    <w:rsid w:val="009B28F1"/>
    <w:rsid w:val="009E7FDD"/>
    <w:rsid w:val="00A31591"/>
    <w:rsid w:val="00A31A0B"/>
    <w:rsid w:val="00A76B22"/>
    <w:rsid w:val="00A966AC"/>
    <w:rsid w:val="00AE1599"/>
    <w:rsid w:val="00AE1C7C"/>
    <w:rsid w:val="00AF2CE4"/>
    <w:rsid w:val="00B11013"/>
    <w:rsid w:val="00B12189"/>
    <w:rsid w:val="00B21A01"/>
    <w:rsid w:val="00B75031"/>
    <w:rsid w:val="00B8746C"/>
    <w:rsid w:val="00B87873"/>
    <w:rsid w:val="00BB4C46"/>
    <w:rsid w:val="00BE02EC"/>
    <w:rsid w:val="00C03A01"/>
    <w:rsid w:val="00C07CD9"/>
    <w:rsid w:val="00C22AC6"/>
    <w:rsid w:val="00CA3B27"/>
    <w:rsid w:val="00CC126F"/>
    <w:rsid w:val="00CC411C"/>
    <w:rsid w:val="00D65120"/>
    <w:rsid w:val="00D67D59"/>
    <w:rsid w:val="00D804C0"/>
    <w:rsid w:val="00DB4D21"/>
    <w:rsid w:val="00DB554C"/>
    <w:rsid w:val="00DC65FC"/>
    <w:rsid w:val="00DE1D4A"/>
    <w:rsid w:val="00E312C4"/>
    <w:rsid w:val="00E31D57"/>
    <w:rsid w:val="00E906CA"/>
    <w:rsid w:val="00EC4164"/>
    <w:rsid w:val="00F17F5C"/>
    <w:rsid w:val="00F3081E"/>
    <w:rsid w:val="00F51AD5"/>
    <w:rsid w:val="00F55D6C"/>
    <w:rsid w:val="00F6060B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C38B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DB4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D2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B4D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B4D2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DB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9E7F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7FDD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6162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62BE"/>
  </w:style>
  <w:style w:type="paragraph" w:customStyle="1" w:styleId="ConsPlusNormal">
    <w:name w:val="ConsPlusNormal"/>
    <w:rsid w:val="00D80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113DFF"/>
  </w:style>
  <w:style w:type="character" w:customStyle="1" w:styleId="60">
    <w:name w:val="Заголовок 6 Знак"/>
    <w:basedOn w:val="a0"/>
    <w:link w:val="6"/>
    <w:rsid w:val="003C38BE"/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C3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link w:val="af1"/>
    <w:rsid w:val="003C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basedOn w:val="a0"/>
    <w:link w:val="af0"/>
    <w:rsid w:val="003C38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6B72-170C-4122-9368-78EEBD44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2010-01-11T12:12:00Z</cp:lastPrinted>
  <dcterms:created xsi:type="dcterms:W3CDTF">2009-07-16T05:26:00Z</dcterms:created>
  <dcterms:modified xsi:type="dcterms:W3CDTF">2010-01-11T12:19:00Z</dcterms:modified>
</cp:coreProperties>
</file>