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D2" w:rsidRDefault="00632F47" w:rsidP="00632F47">
      <w:pPr>
        <w:spacing w:after="0" w:line="240" w:lineRule="auto"/>
        <w:ind w:firstLine="5656"/>
        <w:rPr>
          <w:rFonts w:ascii="Times New Roman" w:hAnsi="Times New Roman"/>
          <w:sz w:val="26"/>
          <w:szCs w:val="26"/>
        </w:rPr>
      </w:pPr>
      <w:bookmarkStart w:id="0" w:name="_GoBack"/>
      <w:bookmarkEnd w:id="0"/>
      <w:r w:rsidRPr="00185DD0">
        <w:rPr>
          <w:rFonts w:ascii="Times New Roman" w:hAnsi="Times New Roman"/>
          <w:sz w:val="26"/>
          <w:szCs w:val="26"/>
        </w:rPr>
        <w:t xml:space="preserve">Приложение </w:t>
      </w:r>
      <w:r w:rsidR="00857E8D">
        <w:rPr>
          <w:rFonts w:ascii="Times New Roman" w:hAnsi="Times New Roman"/>
          <w:sz w:val="26"/>
          <w:szCs w:val="26"/>
        </w:rPr>
        <w:t>3</w:t>
      </w:r>
      <w:r>
        <w:rPr>
          <w:rFonts w:ascii="Times New Roman" w:hAnsi="Times New Roman"/>
          <w:sz w:val="26"/>
          <w:szCs w:val="26"/>
        </w:rPr>
        <w:t xml:space="preserve"> </w:t>
      </w:r>
    </w:p>
    <w:p w:rsidR="007774D2" w:rsidRPr="007774D2" w:rsidRDefault="007774D2" w:rsidP="007774D2">
      <w:pPr>
        <w:spacing w:after="0" w:line="240" w:lineRule="auto"/>
        <w:ind w:left="5656"/>
        <w:rPr>
          <w:rFonts w:ascii="Times New Roman" w:hAnsi="Times New Roman"/>
          <w:sz w:val="26"/>
          <w:szCs w:val="26"/>
        </w:rPr>
      </w:pPr>
      <w:r w:rsidRPr="007774D2">
        <w:rPr>
          <w:rFonts w:ascii="Times New Roman" w:hAnsi="Times New Roman"/>
          <w:sz w:val="26"/>
          <w:szCs w:val="26"/>
        </w:rPr>
        <w:t xml:space="preserve">к постановлению </w:t>
      </w:r>
      <w:r w:rsidR="00F9424F">
        <w:rPr>
          <w:rFonts w:ascii="Times New Roman" w:hAnsi="Times New Roman"/>
          <w:sz w:val="26"/>
          <w:szCs w:val="26"/>
        </w:rPr>
        <w:t xml:space="preserve">администрации сельского поселения Сентябрьский </w:t>
      </w:r>
    </w:p>
    <w:p w:rsidR="007774D2" w:rsidRPr="00E5149E" w:rsidRDefault="007774D2" w:rsidP="007774D2">
      <w:pPr>
        <w:spacing w:after="0" w:line="240" w:lineRule="auto"/>
        <w:ind w:firstLine="5656"/>
        <w:rPr>
          <w:rFonts w:ascii="Times New Roman" w:hAnsi="Times New Roman"/>
          <w:sz w:val="26"/>
          <w:szCs w:val="26"/>
        </w:rPr>
      </w:pPr>
      <w:r w:rsidRPr="007774D2">
        <w:rPr>
          <w:rFonts w:ascii="Times New Roman" w:hAnsi="Times New Roman"/>
          <w:sz w:val="26"/>
          <w:szCs w:val="26"/>
        </w:rPr>
        <w:t>от __________ № ______-па</w:t>
      </w:r>
      <w:r>
        <w:rPr>
          <w:rFonts w:ascii="Times New Roman" w:hAnsi="Times New Roman"/>
          <w:sz w:val="26"/>
          <w:szCs w:val="26"/>
        </w:rPr>
        <w:t xml:space="preserve"> </w:t>
      </w:r>
    </w:p>
    <w:p w:rsidR="007774D2" w:rsidRPr="00E5149E" w:rsidRDefault="007774D2" w:rsidP="007774D2">
      <w:pPr>
        <w:spacing w:after="0" w:line="240" w:lineRule="auto"/>
        <w:rPr>
          <w:rFonts w:ascii="Times New Roman" w:hAnsi="Times New Roman"/>
          <w:sz w:val="26"/>
          <w:szCs w:val="26"/>
        </w:rPr>
      </w:pPr>
    </w:p>
    <w:p w:rsidR="00632F47" w:rsidRPr="00E16B71" w:rsidRDefault="00632F47" w:rsidP="00632F47">
      <w:pPr>
        <w:pStyle w:val="ad"/>
        <w:jc w:val="center"/>
        <w:rPr>
          <w:color w:val="000000"/>
          <w:sz w:val="26"/>
          <w:szCs w:val="26"/>
        </w:rPr>
      </w:pPr>
      <w:r w:rsidRPr="00E16B71">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D822B8">
        <w:rPr>
          <w:color w:val="000000"/>
          <w:sz w:val="26"/>
          <w:szCs w:val="26"/>
        </w:rPr>
        <w:t>территории сельского поселения Сентябрьский</w:t>
      </w:r>
      <w:r w:rsidRPr="00E16B71">
        <w:rPr>
          <w:color w:val="000000"/>
          <w:sz w:val="26"/>
          <w:szCs w:val="26"/>
        </w:rPr>
        <w:t xml:space="preserve"> на 2022 год</w:t>
      </w:r>
    </w:p>
    <w:p w:rsidR="00632F47" w:rsidRPr="00E16B71" w:rsidRDefault="00632F47" w:rsidP="00632F47">
      <w:pPr>
        <w:pStyle w:val="ad"/>
        <w:jc w:val="center"/>
        <w:rPr>
          <w:b/>
          <w:color w:val="000000"/>
          <w:sz w:val="26"/>
          <w:szCs w:val="26"/>
        </w:rPr>
      </w:pPr>
    </w:p>
    <w:p w:rsidR="00331CF8" w:rsidRDefault="00632F47" w:rsidP="00331CF8">
      <w:pPr>
        <w:pStyle w:val="ad"/>
        <w:jc w:val="both"/>
        <w:rPr>
          <w:color w:val="000000"/>
          <w:sz w:val="26"/>
          <w:szCs w:val="26"/>
        </w:rPr>
      </w:pPr>
      <w:r w:rsidRPr="00E16B71">
        <w:rPr>
          <w:color w:val="000000"/>
          <w:sz w:val="26"/>
          <w:szCs w:val="26"/>
        </w:rPr>
        <w:tab/>
      </w:r>
      <w:r w:rsidR="00331CF8" w:rsidRPr="00DB2BF8">
        <w:rPr>
          <w:color w:val="000000"/>
          <w:sz w:val="26"/>
          <w:szCs w:val="26"/>
        </w:rPr>
        <w:t>Настоящая программа профилактики рисков причинения вреда (ущерба) охраняемым законом ценностям (далее – Программа)</w:t>
      </w:r>
      <w:r w:rsidR="00331CF8" w:rsidRPr="00DB2BF8">
        <w:rPr>
          <w:b/>
          <w:color w:val="000000"/>
          <w:sz w:val="26"/>
          <w:szCs w:val="26"/>
        </w:rPr>
        <w:t xml:space="preserve"> </w:t>
      </w:r>
      <w:r w:rsidR="00331CF8" w:rsidRPr="00DB2BF8">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00857E8D" w:rsidRPr="00E16B71">
        <w:rPr>
          <w:color w:val="000000"/>
          <w:sz w:val="26"/>
          <w:szCs w:val="26"/>
        </w:rPr>
        <w:t xml:space="preserve">причинения вреда (ущерба) охраняемым законом ценностям при осуществлении муниципального контроля в сфере  благоустройства </w:t>
      </w:r>
      <w:r w:rsidR="00D822B8">
        <w:rPr>
          <w:color w:val="000000"/>
          <w:sz w:val="26"/>
          <w:szCs w:val="26"/>
        </w:rPr>
        <w:t>территории сельского поселения Сентябрьский</w:t>
      </w:r>
      <w:r w:rsidR="00857E8D" w:rsidRPr="00E16B71">
        <w:rPr>
          <w:color w:val="000000"/>
          <w:sz w:val="26"/>
          <w:szCs w:val="26"/>
        </w:rPr>
        <w:t xml:space="preserve"> на 2022 год</w:t>
      </w:r>
      <w:r w:rsidR="00331CF8" w:rsidRPr="00DB2BF8">
        <w:rPr>
          <w:color w:val="000000"/>
          <w:sz w:val="26"/>
          <w:szCs w:val="26"/>
        </w:rPr>
        <w:t>.</w:t>
      </w:r>
    </w:p>
    <w:p w:rsidR="00331CF8" w:rsidRDefault="00331CF8" w:rsidP="00331CF8">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 xml:space="preserve">Программа реализуется </w:t>
      </w:r>
      <w:r w:rsidR="00857E8D">
        <w:rPr>
          <w:rFonts w:ascii="Times New Roman" w:eastAsia="Times New Roman" w:hAnsi="Times New Roman" w:cs="Times New Roman"/>
          <w:sz w:val="26"/>
          <w:szCs w:val="26"/>
          <w:lang w:eastAsia="ru-RU"/>
        </w:rPr>
        <w:t>ответственным специалистом</w:t>
      </w:r>
      <w:r w:rsidRPr="00E5149E">
        <w:rPr>
          <w:rFonts w:ascii="Times New Roman" w:eastAsia="Times New Roman" w:hAnsi="Times New Roman" w:cs="Times New Roman"/>
          <w:sz w:val="26"/>
          <w:szCs w:val="26"/>
          <w:lang w:eastAsia="ru-RU"/>
        </w:rPr>
        <w:t xml:space="preserve"> </w:t>
      </w:r>
      <w:r w:rsidR="00F9424F">
        <w:rPr>
          <w:rFonts w:ascii="Times New Roman" w:eastAsia="Times New Roman" w:hAnsi="Times New Roman" w:cs="Times New Roman"/>
          <w:sz w:val="26"/>
          <w:szCs w:val="26"/>
          <w:lang w:eastAsia="ru-RU"/>
        </w:rPr>
        <w:t>администрации сельского поселения Сентябрьский</w:t>
      </w:r>
      <w:r>
        <w:rPr>
          <w:rFonts w:ascii="Times New Roman" w:eastAsia="Times New Roman" w:hAnsi="Times New Roman" w:cs="Times New Roman"/>
          <w:sz w:val="26"/>
          <w:szCs w:val="26"/>
          <w:lang w:eastAsia="ru-RU"/>
        </w:rPr>
        <w:t>.</w:t>
      </w:r>
    </w:p>
    <w:p w:rsidR="00331CF8" w:rsidRDefault="00331CF8" w:rsidP="00331CF8">
      <w:pPr>
        <w:pStyle w:val="ad"/>
        <w:jc w:val="both"/>
        <w:rPr>
          <w:sz w:val="26"/>
          <w:szCs w:val="26"/>
        </w:rPr>
      </w:pPr>
      <w:r>
        <w:rPr>
          <w:sz w:val="26"/>
          <w:szCs w:val="26"/>
        </w:rPr>
        <w:tab/>
        <w:t>И</w:t>
      </w:r>
      <w:r w:rsidRPr="00E5149E">
        <w:rPr>
          <w:sz w:val="26"/>
          <w:szCs w:val="26"/>
        </w:rPr>
        <w:t>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w:t>
      </w:r>
      <w:r>
        <w:rPr>
          <w:sz w:val="26"/>
          <w:szCs w:val="26"/>
        </w:rPr>
        <w:t>ю</w:t>
      </w:r>
      <w:r w:rsidRPr="00E5149E">
        <w:rPr>
          <w:sz w:val="26"/>
          <w:szCs w:val="26"/>
        </w:rPr>
        <w:t xml:space="preserve">тся на официальном </w:t>
      </w:r>
      <w:r w:rsidR="00F9424F">
        <w:rPr>
          <w:sz w:val="26"/>
          <w:szCs w:val="26"/>
        </w:rPr>
        <w:t xml:space="preserve">сайте администрации сельского поселения Сентябрьский </w:t>
      </w:r>
      <w:r w:rsidRPr="00E5149E">
        <w:rPr>
          <w:sz w:val="26"/>
          <w:szCs w:val="26"/>
        </w:rPr>
        <w:t>в разделе «Деятельность» - «Муниципальный контр</w:t>
      </w:r>
      <w:r>
        <w:rPr>
          <w:sz w:val="26"/>
          <w:szCs w:val="26"/>
        </w:rPr>
        <w:t>оль» - «Профилактика нарушений» в сроки и порядки, установленные Правилами.</w:t>
      </w:r>
    </w:p>
    <w:p w:rsidR="00632F47" w:rsidRPr="00E16B71" w:rsidRDefault="00632F47" w:rsidP="00331CF8">
      <w:pPr>
        <w:pStyle w:val="ad"/>
        <w:jc w:val="both"/>
        <w:rPr>
          <w:color w:val="000000"/>
          <w:sz w:val="26"/>
          <w:szCs w:val="26"/>
        </w:rPr>
      </w:pPr>
    </w:p>
    <w:p w:rsidR="00632F47" w:rsidRPr="00E16B71" w:rsidRDefault="00632F47" w:rsidP="00632F47">
      <w:pPr>
        <w:pStyle w:val="ad"/>
        <w:jc w:val="center"/>
        <w:rPr>
          <w:color w:val="000000"/>
          <w:sz w:val="26"/>
          <w:szCs w:val="26"/>
        </w:rPr>
      </w:pPr>
      <w:r w:rsidRPr="00E16B71">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32F47" w:rsidRPr="00E16B71" w:rsidRDefault="00632F47" w:rsidP="00632F47">
      <w:pPr>
        <w:spacing w:after="0" w:line="240" w:lineRule="auto"/>
        <w:ind w:firstLine="708"/>
        <w:jc w:val="center"/>
        <w:rPr>
          <w:rFonts w:ascii="Times New Roman" w:eastAsia="Times New Roman" w:hAnsi="Times New Roman" w:cs="Times New Roman"/>
          <w:color w:val="000000"/>
          <w:sz w:val="26"/>
          <w:szCs w:val="26"/>
          <w:lang w:eastAsia="ru-RU"/>
        </w:rPr>
      </w:pPr>
    </w:p>
    <w:p w:rsidR="00632F47" w:rsidRPr="00E16B71" w:rsidRDefault="00632F47" w:rsidP="00632F47">
      <w:pPr>
        <w:spacing w:after="0" w:line="240" w:lineRule="auto"/>
        <w:ind w:firstLine="708"/>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rsidR="00632F47" w:rsidRPr="00E16B71" w:rsidRDefault="00857E8D" w:rsidP="00632F47">
      <w:pPr>
        <w:spacing w:after="0" w:line="240" w:lineRule="auto"/>
        <w:ind w:firstLine="708"/>
        <w:jc w:val="both"/>
        <w:rPr>
          <w:rFonts w:ascii="Times New Roman" w:eastAsia="Times New Roman" w:hAnsi="Times New Roman"/>
          <w:color w:val="000000"/>
          <w:sz w:val="26"/>
          <w:szCs w:val="26"/>
          <w:lang w:eastAsia="ru-RU"/>
        </w:rPr>
      </w:pPr>
      <w:r>
        <w:rPr>
          <w:rFonts w:ascii="Times New Roman" w:eastAsia="Times New Roman" w:hAnsi="Times New Roman" w:cs="Times New Roman"/>
          <w:sz w:val="26"/>
          <w:szCs w:val="26"/>
          <w:lang w:eastAsia="ru-RU"/>
        </w:rPr>
        <w:t>Администрация сельского поселения Сентябрьский</w:t>
      </w:r>
      <w:r w:rsidR="00632F47" w:rsidRPr="00E16B71">
        <w:rPr>
          <w:rFonts w:ascii="Times New Roman" w:eastAsia="Times New Roman" w:hAnsi="Times New Roman" w:cs="Times New Roman"/>
          <w:sz w:val="26"/>
          <w:szCs w:val="26"/>
          <w:lang w:eastAsia="ru-RU"/>
        </w:rPr>
        <w:t>, (далее – контрольный орган) осуществляет м</w:t>
      </w:r>
      <w:r w:rsidR="00632F47" w:rsidRPr="00E16B71">
        <w:rPr>
          <w:rFonts w:ascii="Times New Roman" w:eastAsia="Times New Roman" w:hAnsi="Times New Roman"/>
          <w:color w:val="000000"/>
          <w:sz w:val="26"/>
          <w:szCs w:val="26"/>
          <w:lang w:eastAsia="ru-RU"/>
        </w:rPr>
        <w:t xml:space="preserve">униципальный контроль в сфере благоустройства </w:t>
      </w:r>
      <w:r w:rsidR="00D822B8">
        <w:rPr>
          <w:rFonts w:ascii="Times New Roman" w:eastAsia="Times New Roman" w:hAnsi="Times New Roman"/>
          <w:color w:val="000000"/>
          <w:sz w:val="26"/>
          <w:szCs w:val="26"/>
          <w:lang w:eastAsia="ru-RU"/>
        </w:rPr>
        <w:t>территории сельского поселения Сентябрьский</w:t>
      </w:r>
      <w:r w:rsidR="00632F47" w:rsidRPr="00E16B71">
        <w:rPr>
          <w:rFonts w:ascii="Times New Roman" w:eastAsia="Times New Roman" w:hAnsi="Times New Roman"/>
          <w:color w:val="000000"/>
          <w:sz w:val="26"/>
          <w:szCs w:val="26"/>
          <w:lang w:eastAsia="ru-RU"/>
        </w:rPr>
        <w:t>.</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w:t>
      </w:r>
      <w:r w:rsidR="00D822B8">
        <w:rPr>
          <w:rFonts w:ascii="Times New Roman" w:hAnsi="Times New Roman"/>
          <w:sz w:val="26"/>
          <w:szCs w:val="26"/>
        </w:rPr>
        <w:t>территории сельского поселения Сентябрьский</w:t>
      </w:r>
      <w:r w:rsidRPr="00E16B71">
        <w:rPr>
          <w:rFonts w:ascii="Times New Roman" w:hAnsi="Times New Roman"/>
          <w:sz w:val="26"/>
          <w:szCs w:val="26"/>
        </w:rPr>
        <w:t xml:space="preserve">, утвержденными решением </w:t>
      </w:r>
      <w:r w:rsidR="00857E8D">
        <w:rPr>
          <w:rFonts w:ascii="Times New Roman" w:hAnsi="Times New Roman"/>
          <w:sz w:val="26"/>
          <w:szCs w:val="26"/>
        </w:rPr>
        <w:t>Совета депутатов сельского поселения Сентябрьский от 16.11.2021 года № 171</w:t>
      </w:r>
      <w:r w:rsidRPr="00E16B71">
        <w:rPr>
          <w:rFonts w:ascii="Times New Roman" w:hAnsi="Times New Roman"/>
          <w:sz w:val="26"/>
          <w:szCs w:val="26"/>
        </w:rPr>
        <w:t xml:space="preserve"> (далее – Правила</w:t>
      </w:r>
      <w:r w:rsidR="00331CF8">
        <w:rPr>
          <w:rFonts w:ascii="Times New Roman" w:hAnsi="Times New Roman"/>
          <w:sz w:val="26"/>
          <w:szCs w:val="26"/>
        </w:rPr>
        <w:t xml:space="preserve"> благоустройства</w:t>
      </w:r>
      <w:r w:rsidRPr="00E16B71">
        <w:rPr>
          <w:rFonts w:ascii="Times New Roman" w:hAnsi="Times New Roman"/>
          <w:sz w:val="26"/>
          <w:szCs w:val="26"/>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D822B8">
        <w:rPr>
          <w:rFonts w:ascii="Times New Roman" w:hAnsi="Times New Roman"/>
          <w:sz w:val="26"/>
          <w:szCs w:val="26"/>
        </w:rPr>
        <w:t xml:space="preserve">благоустройства </w:t>
      </w:r>
      <w:r w:rsidR="00D822B8" w:rsidRPr="00D822B8">
        <w:rPr>
          <w:rFonts w:ascii="Times New Roman" w:hAnsi="Times New Roman"/>
          <w:color w:val="000000"/>
          <w:sz w:val="26"/>
          <w:szCs w:val="26"/>
        </w:rPr>
        <w:t>территории сельского поселения Сентябрьский</w:t>
      </w:r>
      <w:r w:rsidR="00D822B8" w:rsidRPr="00D822B8">
        <w:rPr>
          <w:rFonts w:ascii="Times New Roman" w:hAnsi="Times New Roman"/>
          <w:sz w:val="26"/>
          <w:szCs w:val="26"/>
        </w:rPr>
        <w:t xml:space="preserve"> </w:t>
      </w:r>
      <w:r w:rsidRPr="00D822B8">
        <w:rPr>
          <w:rFonts w:ascii="Times New Roman" w:hAnsi="Times New Roman"/>
          <w:sz w:val="26"/>
          <w:szCs w:val="26"/>
        </w:rPr>
        <w:t xml:space="preserve">в соответствии с Правилами </w:t>
      </w:r>
      <w:r w:rsidR="00331CF8" w:rsidRPr="00D822B8">
        <w:rPr>
          <w:rFonts w:ascii="Times New Roman" w:hAnsi="Times New Roman"/>
          <w:sz w:val="26"/>
          <w:szCs w:val="26"/>
        </w:rPr>
        <w:t>благоус</w:t>
      </w:r>
      <w:r w:rsidR="00331CF8">
        <w:rPr>
          <w:rFonts w:ascii="Times New Roman" w:hAnsi="Times New Roman"/>
          <w:sz w:val="26"/>
          <w:szCs w:val="26"/>
        </w:rPr>
        <w:t xml:space="preserve">тройства </w:t>
      </w:r>
      <w:r w:rsidRPr="00E16B71">
        <w:rPr>
          <w:rFonts w:ascii="Times New Roman" w:hAnsi="Times New Roman"/>
          <w:sz w:val="26"/>
          <w:szCs w:val="26"/>
        </w:rPr>
        <w:t>и исполнение решений, принимаемых по результатам контрольных мероприятий.</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В предмет муниципального контроля в сфере благоустройства не входят установленные Правилами </w:t>
      </w:r>
      <w:r w:rsidR="00331CF8">
        <w:rPr>
          <w:rFonts w:ascii="Times New Roman" w:hAnsi="Times New Roman"/>
          <w:sz w:val="26"/>
          <w:szCs w:val="26"/>
        </w:rPr>
        <w:t>благоустройства</w:t>
      </w:r>
      <w:r w:rsidR="00331CF8" w:rsidRPr="00E16B71">
        <w:rPr>
          <w:rFonts w:ascii="Times New Roman" w:hAnsi="Times New Roman"/>
          <w:sz w:val="26"/>
          <w:szCs w:val="26"/>
        </w:rPr>
        <w:t xml:space="preserve"> </w:t>
      </w:r>
      <w:r w:rsidRPr="00E16B71">
        <w:rPr>
          <w:rFonts w:ascii="Times New Roman" w:hAnsi="Times New Roman"/>
          <w:sz w:val="26"/>
          <w:szCs w:val="26"/>
        </w:rPr>
        <w:t xml:space="preserve">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632F47" w:rsidRPr="00E16B71" w:rsidRDefault="00632F47" w:rsidP="00632F47">
      <w:pPr>
        <w:pStyle w:val="a9"/>
        <w:ind w:firstLine="709"/>
        <w:jc w:val="both"/>
        <w:rPr>
          <w:rFonts w:ascii="Times New Roman" w:hAnsi="Times New Roman"/>
          <w:sz w:val="26"/>
          <w:szCs w:val="26"/>
        </w:rPr>
      </w:pPr>
      <w:r w:rsidRPr="00E16B71">
        <w:rPr>
          <w:rFonts w:ascii="Times New Roman" w:hAnsi="Times New Roman"/>
          <w:sz w:val="26"/>
          <w:szCs w:val="26"/>
        </w:rPr>
        <w:t>Объектами муниципального контроля в сфере благоустройства являются:</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lastRenderedPageBreak/>
        <w:t xml:space="preserve">- деятельность, действия (бездействие) контролируемых лиц, связанные </w:t>
      </w:r>
      <w:r w:rsidRPr="00E16B71">
        <w:rPr>
          <w:rFonts w:ascii="Times New Roman" w:hAnsi="Times New Roman"/>
          <w:sz w:val="26"/>
          <w:szCs w:val="26"/>
        </w:rPr>
        <w:br/>
        <w:t xml:space="preserve">с соблюдением правил благоустройства </w:t>
      </w:r>
      <w:r w:rsidR="00D822B8">
        <w:rPr>
          <w:rFonts w:ascii="Times New Roman" w:hAnsi="Times New Roman"/>
          <w:sz w:val="26"/>
          <w:szCs w:val="26"/>
        </w:rPr>
        <w:t>территории сельского поселения Сентябрьский</w:t>
      </w:r>
      <w:r w:rsidRPr="00E16B71">
        <w:rPr>
          <w:rFonts w:ascii="Times New Roman" w:hAnsi="Times New Roman"/>
          <w:sz w:val="26"/>
          <w:szCs w:val="26"/>
        </w:rPr>
        <w:t>;</w:t>
      </w:r>
    </w:p>
    <w:p w:rsidR="00632F47" w:rsidRPr="00E16B71" w:rsidRDefault="00632F47" w:rsidP="00632F47">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 результаты деятельности контролируемых лиц, в том числе работы </w:t>
      </w:r>
      <w:r w:rsidRPr="00E16B71">
        <w:rPr>
          <w:rFonts w:ascii="Times New Roman" w:hAnsi="Times New Roman"/>
          <w:sz w:val="26"/>
          <w:szCs w:val="26"/>
        </w:rPr>
        <w:br/>
        <w:t>и услуги, к которым предъявляются обязательные требования, предусмотренные Правилами</w:t>
      </w:r>
      <w:r w:rsidR="00331CF8">
        <w:rPr>
          <w:rFonts w:ascii="Times New Roman" w:hAnsi="Times New Roman"/>
          <w:sz w:val="26"/>
          <w:szCs w:val="26"/>
        </w:rPr>
        <w:t xml:space="preserve"> благоустройства</w:t>
      </w:r>
      <w:r w:rsidRPr="00E16B71">
        <w:rPr>
          <w:rFonts w:ascii="Times New Roman" w:hAnsi="Times New Roman"/>
          <w:sz w:val="26"/>
          <w:szCs w:val="26"/>
        </w:rPr>
        <w:t>;</w:t>
      </w:r>
    </w:p>
    <w:p w:rsidR="00632F47" w:rsidRPr="00E16B71" w:rsidRDefault="00632F47" w:rsidP="00632F47">
      <w:pPr>
        <w:pStyle w:val="ConsPlusNormal"/>
        <w:jc w:val="both"/>
        <w:rPr>
          <w:rFonts w:ascii="Times New Roman" w:hAnsi="Times New Roman" w:cs="Times New Roman"/>
          <w:sz w:val="26"/>
          <w:szCs w:val="26"/>
        </w:rPr>
      </w:pPr>
      <w:r w:rsidRPr="00E16B71">
        <w:rPr>
          <w:rFonts w:ascii="Times New Roman" w:hAnsi="Times New Roman"/>
          <w:sz w:val="26"/>
          <w:szCs w:val="26"/>
        </w:rPr>
        <w:tab/>
        <w:t>- 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лица пользуются и (или) владеют и к которым Правилами</w:t>
      </w:r>
      <w:r w:rsidR="00331CF8">
        <w:rPr>
          <w:rFonts w:ascii="Times New Roman" w:hAnsi="Times New Roman"/>
          <w:sz w:val="26"/>
          <w:szCs w:val="26"/>
        </w:rPr>
        <w:t xml:space="preserve"> благоустройства</w:t>
      </w:r>
      <w:r w:rsidRPr="00E16B71">
        <w:rPr>
          <w:rFonts w:ascii="Times New Roman" w:hAnsi="Times New Roman"/>
          <w:sz w:val="26"/>
          <w:szCs w:val="26"/>
        </w:rPr>
        <w:t xml:space="preserve"> предъявляются обязательные требований</w:t>
      </w:r>
      <w:r w:rsidRPr="00E16B71">
        <w:rPr>
          <w:rFonts w:ascii="Times New Roman" w:hAnsi="Times New Roman" w:cs="Times New Roman"/>
          <w:sz w:val="26"/>
          <w:szCs w:val="26"/>
        </w:rPr>
        <w:t>.</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Муниципальный контроль</w:t>
      </w:r>
      <w:r>
        <w:rPr>
          <w:rFonts w:ascii="Times New Roman" w:hAnsi="Times New Roman" w:cs="Times New Roman"/>
          <w:iCs/>
          <w:sz w:val="26"/>
          <w:szCs w:val="26"/>
        </w:rPr>
        <w:t xml:space="preserve"> в сфере благоустройства</w:t>
      </w:r>
      <w:r w:rsidRPr="00E16B71">
        <w:rPr>
          <w:rFonts w:ascii="Times New Roman" w:hAnsi="Times New Roman" w:cs="Times New Roman"/>
          <w:iCs/>
          <w:sz w:val="26"/>
          <w:szCs w:val="26"/>
        </w:rPr>
        <w:t xml:space="preserve"> осуществляется по средствам:</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организации и проведения контрольных мероприятий с целью оценки соблюдения контролируемыми лицами требований установленных Правилами</w:t>
      </w:r>
      <w:r w:rsidR="00331CF8">
        <w:rPr>
          <w:rFonts w:ascii="Times New Roman" w:hAnsi="Times New Roman" w:cs="Times New Roman"/>
          <w:iCs/>
          <w:sz w:val="26"/>
          <w:szCs w:val="26"/>
        </w:rPr>
        <w:t xml:space="preserve"> </w:t>
      </w:r>
      <w:r w:rsidR="00331CF8">
        <w:rPr>
          <w:rFonts w:ascii="Times New Roman" w:hAnsi="Times New Roman"/>
          <w:sz w:val="26"/>
          <w:szCs w:val="26"/>
        </w:rPr>
        <w:t>благоустройства</w:t>
      </w:r>
      <w:r w:rsidRPr="00E16B71">
        <w:rPr>
          <w:rFonts w:ascii="Times New Roman" w:hAnsi="Times New Roman" w:cs="Times New Roman"/>
          <w:iCs/>
          <w:sz w:val="26"/>
          <w:szCs w:val="26"/>
        </w:rPr>
        <w:t>;</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принятия, предусмотренных законодательством Российской Федерации, мер по пресечению и (или) устранению выявленных нарушений;</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организации и проведения мероприятий по профилактике рисков причинения вреда (ущерба) охраняемым законом ценностям.</w:t>
      </w:r>
    </w:p>
    <w:p w:rsidR="00632F47" w:rsidRPr="00E16B71" w:rsidRDefault="00632F47" w:rsidP="00632F47">
      <w:pPr>
        <w:pStyle w:val="ConsPlusNormal"/>
        <w:jc w:val="both"/>
        <w:rPr>
          <w:rFonts w:ascii="Times New Roman" w:hAnsi="Times New Roman"/>
          <w:sz w:val="26"/>
          <w:szCs w:val="26"/>
        </w:rPr>
      </w:pPr>
      <w:r w:rsidRPr="00E16B71">
        <w:rPr>
          <w:rFonts w:ascii="Times New Roman" w:hAnsi="Times New Roman" w:cs="Times New Roman"/>
          <w:iCs/>
          <w:sz w:val="26"/>
          <w:szCs w:val="26"/>
        </w:rPr>
        <w:tab/>
        <w:t>Контролируемыми лицами</w:t>
      </w:r>
      <w:r w:rsidRPr="00E16B71">
        <w:rPr>
          <w:rFonts w:ascii="Times New Roman" w:hAnsi="Times New Roman" w:cs="Times New Roman"/>
          <w:sz w:val="26"/>
          <w:szCs w:val="26"/>
        </w:rPr>
        <w:t xml:space="preserve">, в отношении которых осуществляется муниципальный контроль, являются: </w:t>
      </w:r>
      <w:r w:rsidRPr="00E16B71">
        <w:rPr>
          <w:rFonts w:ascii="Times New Roman" w:hAnsi="Times New Roman"/>
          <w:sz w:val="26"/>
          <w:szCs w:val="26"/>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632F47" w:rsidRPr="00E16B71" w:rsidRDefault="00632F47" w:rsidP="00632F47">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 xml:space="preserve">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контролю в сфере благоустройства размещен на официальном </w:t>
      </w:r>
      <w:r w:rsidR="00F9424F">
        <w:rPr>
          <w:rFonts w:ascii="Times New Roman" w:hAnsi="Times New Roman" w:cs="Times New Roman"/>
          <w:iCs/>
          <w:sz w:val="26"/>
          <w:szCs w:val="26"/>
        </w:rPr>
        <w:t>сайте администрации сельского поселения Сентябрьский</w:t>
      </w:r>
      <w:r w:rsidRPr="00E16B71">
        <w:rPr>
          <w:rFonts w:ascii="Times New Roman" w:hAnsi="Times New Roman" w:cs="Times New Roman"/>
          <w:iCs/>
          <w:sz w:val="26"/>
          <w:szCs w:val="26"/>
        </w:rPr>
        <w:t xml:space="preserve"> в сети «Интернет».</w:t>
      </w:r>
    </w:p>
    <w:p w:rsidR="00632F47" w:rsidRPr="00E16B71" w:rsidRDefault="00632F47" w:rsidP="00632F47">
      <w:pPr>
        <w:pStyle w:val="ConsPlusNormal"/>
        <w:jc w:val="both"/>
        <w:rPr>
          <w:rFonts w:ascii="Times New Roman" w:hAnsi="Times New Roman" w:cs="Times New Roman"/>
          <w:iCs/>
          <w:sz w:val="26"/>
          <w:szCs w:val="26"/>
        </w:rPr>
      </w:pPr>
    </w:p>
    <w:p w:rsidR="00632F47" w:rsidRPr="00E16B71" w:rsidRDefault="00632F47" w:rsidP="00632F47">
      <w:pPr>
        <w:pStyle w:val="ConsPlusNormal"/>
        <w:jc w:val="both"/>
        <w:rPr>
          <w:rFonts w:ascii="Times New Roman" w:hAnsi="Times New Roman" w:cs="Times New Roman"/>
          <w:color w:val="000000"/>
          <w:sz w:val="26"/>
          <w:szCs w:val="26"/>
        </w:rPr>
      </w:pPr>
      <w:r w:rsidRPr="00E16B71">
        <w:rPr>
          <w:rFonts w:ascii="Times New Roman" w:hAnsi="Times New Roman" w:cs="Times New Roman"/>
          <w:iCs/>
          <w:sz w:val="26"/>
          <w:szCs w:val="26"/>
        </w:rPr>
        <w:tab/>
        <w:t xml:space="preserve">1.2. </w:t>
      </w:r>
      <w:r w:rsidRPr="00E16B71">
        <w:rPr>
          <w:rFonts w:ascii="Times New Roman" w:hAnsi="Times New Roman" w:cs="Times New Roman"/>
          <w:color w:val="000000"/>
          <w:sz w:val="26"/>
          <w:szCs w:val="26"/>
        </w:rPr>
        <w:t>Описание текущего уровня развития профилактической деятельности контрольного органа</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В связи с запретом на проведение контрольных мероприятий, установленным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w:t>
      </w:r>
      <w:r>
        <w:rPr>
          <w:rFonts w:ascii="Times New Roman" w:eastAsia="Times New Roman" w:hAnsi="Times New Roman" w:cs="Times New Roman"/>
          <w:sz w:val="26"/>
          <w:szCs w:val="26"/>
          <w:lang w:eastAsia="ru-RU"/>
        </w:rPr>
        <w:t>контролируемых лиц</w:t>
      </w:r>
      <w:r w:rsidRPr="00E16B71">
        <w:rPr>
          <w:rFonts w:ascii="Times New Roman" w:eastAsia="Times New Roman" w:hAnsi="Times New Roman" w:cs="Times New Roman"/>
          <w:sz w:val="26"/>
          <w:szCs w:val="26"/>
          <w:lang w:eastAsia="ru-RU"/>
        </w:rPr>
        <w:t>, относящихся к малому и среднему бизнесу, в 2020</w:t>
      </w:r>
      <w:r w:rsidR="00E70401">
        <w:rPr>
          <w:rFonts w:ascii="Times New Roman" w:eastAsia="Times New Roman" w:hAnsi="Times New Roman" w:cs="Times New Roman"/>
          <w:sz w:val="26"/>
          <w:szCs w:val="26"/>
          <w:lang w:eastAsia="ru-RU"/>
        </w:rPr>
        <w:t>, 2021</w:t>
      </w:r>
      <w:r w:rsidRPr="00E16B71">
        <w:rPr>
          <w:rFonts w:ascii="Times New Roman" w:eastAsia="Times New Roman" w:hAnsi="Times New Roman" w:cs="Times New Roman"/>
          <w:sz w:val="26"/>
          <w:szCs w:val="26"/>
          <w:lang w:eastAsia="ru-RU"/>
        </w:rPr>
        <w:t xml:space="preserve"> год</w:t>
      </w:r>
      <w:r w:rsidR="00E70401">
        <w:rPr>
          <w:rFonts w:ascii="Times New Roman" w:eastAsia="Times New Roman" w:hAnsi="Times New Roman" w:cs="Times New Roman"/>
          <w:sz w:val="26"/>
          <w:szCs w:val="26"/>
          <w:lang w:eastAsia="ru-RU"/>
        </w:rPr>
        <w:t>ах</w:t>
      </w:r>
      <w:r w:rsidRPr="00E16B71">
        <w:rPr>
          <w:rFonts w:ascii="Times New Roman" w:eastAsia="Times New Roman" w:hAnsi="Times New Roman" w:cs="Times New Roman"/>
          <w:sz w:val="26"/>
          <w:szCs w:val="26"/>
          <w:lang w:eastAsia="ru-RU"/>
        </w:rPr>
        <w:t xml:space="preserve"> не проводились. </w:t>
      </w:r>
    </w:p>
    <w:p w:rsidR="00632F47" w:rsidRPr="00E70401" w:rsidRDefault="00632F47" w:rsidP="00632F47">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t>В целях предупреждения нарушений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контрольным органом осуществлялись мероприятия</w:t>
      </w:r>
      <w:r w:rsidRPr="00E16B71">
        <w:rPr>
          <w:rFonts w:ascii="Times New Roman" w:hAnsi="Times New Roman" w:cs="Times New Roman"/>
          <w:sz w:val="26"/>
          <w:szCs w:val="26"/>
        </w:rPr>
        <w:t xml:space="preserve">, предусмотренные Программой </w:t>
      </w:r>
      <w:r w:rsidRPr="00E70401">
        <w:rPr>
          <w:rFonts w:ascii="Times New Roman" w:hAnsi="Times New Roman" w:cs="Times New Roman"/>
          <w:sz w:val="26"/>
          <w:szCs w:val="26"/>
        </w:rPr>
        <w:t xml:space="preserve">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муниципального образования </w:t>
      </w:r>
      <w:r w:rsidR="00BF4C10">
        <w:rPr>
          <w:rFonts w:ascii="Times New Roman" w:hAnsi="Times New Roman" w:cs="Times New Roman"/>
          <w:sz w:val="26"/>
          <w:szCs w:val="26"/>
        </w:rPr>
        <w:t>сельское поселение Сентябрьский</w:t>
      </w:r>
      <w:r w:rsidRPr="00E70401">
        <w:rPr>
          <w:rFonts w:ascii="Times New Roman" w:hAnsi="Times New Roman" w:cs="Times New Roman"/>
          <w:sz w:val="26"/>
          <w:szCs w:val="26"/>
        </w:rPr>
        <w:t xml:space="preserve"> в 2020 году и на плановый период 2021 года.            </w:t>
      </w:r>
    </w:p>
    <w:p w:rsidR="00632F47" w:rsidRPr="00E70401" w:rsidRDefault="00632F47" w:rsidP="00632F47">
      <w:pPr>
        <w:spacing w:after="0" w:line="240" w:lineRule="auto"/>
        <w:jc w:val="both"/>
        <w:rPr>
          <w:rFonts w:ascii="Times New Roman" w:hAnsi="Times New Roman" w:cs="Times New Roman"/>
          <w:sz w:val="26"/>
          <w:szCs w:val="26"/>
        </w:rPr>
      </w:pPr>
      <w:r w:rsidRPr="00E70401">
        <w:rPr>
          <w:rFonts w:ascii="Times New Roman" w:hAnsi="Times New Roman" w:cs="Times New Roman"/>
          <w:sz w:val="26"/>
          <w:szCs w:val="26"/>
        </w:rPr>
        <w:tab/>
        <w:t xml:space="preserve">В 2021 году ведется работа в соответствии с указанной программой.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lastRenderedPageBreak/>
        <w:t xml:space="preserve">В рамках профилактики нарушений обязательных требований, в информационно-телекоммуникационной сети «Интернет» на </w:t>
      </w:r>
      <w:r w:rsidR="00D822B8">
        <w:rPr>
          <w:rFonts w:ascii="Times New Roman" w:hAnsi="Times New Roman" w:cs="Times New Roman"/>
          <w:sz w:val="26"/>
          <w:szCs w:val="26"/>
        </w:rPr>
        <w:t>официальном сайте администрации сельского поселения Сентябрьский</w:t>
      </w:r>
      <w:r w:rsidRPr="00E70401">
        <w:rPr>
          <w:rFonts w:ascii="Times New Roman" w:hAnsi="Times New Roman" w:cs="Times New Roman"/>
          <w:sz w:val="26"/>
          <w:szCs w:val="26"/>
        </w:rPr>
        <w:t xml:space="preserve">: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созданы разделы, посвященные профилактике нарушений обязательных требований;</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размещены перечни обязательных требований и актов, в которых они содержатся;</w:t>
      </w:r>
    </w:p>
    <w:p w:rsidR="00632F47" w:rsidRPr="00E70401" w:rsidRDefault="00632F47" w:rsidP="00632F47">
      <w:pPr>
        <w:spacing w:after="0" w:line="240" w:lineRule="auto"/>
        <w:ind w:firstLine="708"/>
        <w:jc w:val="both"/>
        <w:rPr>
          <w:rFonts w:ascii="Times New Roman" w:hAnsi="Times New Roman" w:cs="Times New Roman"/>
          <w:sz w:val="26"/>
          <w:szCs w:val="26"/>
        </w:rPr>
      </w:pPr>
      <w:r w:rsidRPr="00E70401">
        <w:rPr>
          <w:rFonts w:ascii="Times New Roman" w:hAnsi="Times New Roman" w:cs="Times New Roman"/>
          <w:sz w:val="26"/>
          <w:szCs w:val="26"/>
        </w:rPr>
        <w:t>размещены для всеобщего пользования проверочные листы (контрольные вопросы) которые выполняли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ежеквартально размещалась информация о результатах работы контрольного органа, осуществлялся анализ и обобщение практики осуществления муниципального контроля на </w:t>
      </w:r>
      <w:r w:rsidR="00D822B8">
        <w:rPr>
          <w:rFonts w:ascii="Times New Roman" w:hAnsi="Times New Roman" w:cs="Times New Roman"/>
          <w:sz w:val="26"/>
          <w:szCs w:val="26"/>
        </w:rPr>
        <w:t>территории сельского поселения Сентябрьский</w:t>
      </w:r>
      <w:r w:rsidRPr="00E70401">
        <w:rPr>
          <w:rFonts w:ascii="Times New Roman" w:hAnsi="Times New Roman" w:cs="Times New Roman"/>
          <w:sz w:val="26"/>
          <w:szCs w:val="26"/>
        </w:rPr>
        <w:t>.</w:t>
      </w:r>
    </w:p>
    <w:p w:rsidR="00632F47" w:rsidRPr="00E16B7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Специалистами контрольного органа на постоянной основе осуществлялось </w:t>
      </w:r>
      <w:r w:rsidRPr="00E16B71">
        <w:rPr>
          <w:rFonts w:ascii="Times New Roman" w:hAnsi="Times New Roman" w:cs="Times New Roman"/>
          <w:sz w:val="26"/>
          <w:szCs w:val="26"/>
        </w:rPr>
        <w:t>консультирование и информирование контролируемых лиц по вопросам, связанным с исполнением обязательных требований и осуществлением муниципального контроля.</w:t>
      </w:r>
    </w:p>
    <w:p w:rsidR="00632F47" w:rsidRPr="00E16B71" w:rsidRDefault="00632F47" w:rsidP="00632F47">
      <w:pPr>
        <w:pStyle w:val="ConsPlusNormal"/>
        <w:widowControl/>
        <w:ind w:firstLine="709"/>
        <w:jc w:val="center"/>
        <w:rPr>
          <w:rFonts w:ascii="Times New Roman" w:hAnsi="Times New Roman" w:cs="Times New Roman"/>
          <w:sz w:val="26"/>
          <w:szCs w:val="26"/>
        </w:rPr>
      </w:pPr>
    </w:p>
    <w:p w:rsidR="00632F47" w:rsidRPr="00E16B71" w:rsidRDefault="00632F47" w:rsidP="00632F47">
      <w:pPr>
        <w:pStyle w:val="ConsPlusNormal"/>
        <w:widowControl/>
        <w:ind w:firstLine="709"/>
        <w:jc w:val="both"/>
        <w:rPr>
          <w:rFonts w:ascii="Times New Roman" w:hAnsi="Times New Roman" w:cs="Times New Roman"/>
          <w:color w:val="000000"/>
          <w:sz w:val="26"/>
          <w:szCs w:val="26"/>
        </w:rPr>
      </w:pPr>
      <w:r w:rsidRPr="00E16B71">
        <w:rPr>
          <w:rFonts w:ascii="Times New Roman" w:hAnsi="Times New Roman" w:cs="Times New Roman"/>
          <w:sz w:val="26"/>
          <w:szCs w:val="26"/>
        </w:rPr>
        <w:t>1.3. Х</w:t>
      </w:r>
      <w:r w:rsidRPr="00E16B71">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rsidR="00632F47" w:rsidRPr="00E16B71" w:rsidRDefault="00632F47" w:rsidP="00632F47">
      <w:pPr>
        <w:pStyle w:val="ad"/>
        <w:jc w:val="both"/>
        <w:rPr>
          <w:sz w:val="26"/>
          <w:szCs w:val="26"/>
        </w:rPr>
      </w:pPr>
      <w:r w:rsidRPr="00E16B71">
        <w:rPr>
          <w:sz w:val="26"/>
          <w:szCs w:val="26"/>
        </w:rPr>
        <w:tab/>
        <w:t>Мониторинг состояния контролируемых лиц в сфере соблюдения правил благоустройства выявил, что ключевыми и наиболее значимыми рисками являются нарушения, предусмотренные Правилами</w:t>
      </w:r>
      <w:r w:rsidR="00331CF8">
        <w:rPr>
          <w:sz w:val="26"/>
          <w:szCs w:val="26"/>
        </w:rPr>
        <w:t xml:space="preserve"> благоустройства</w:t>
      </w:r>
      <w:r w:rsidRPr="00E16B71">
        <w:rPr>
          <w:sz w:val="26"/>
          <w:szCs w:val="26"/>
        </w:rPr>
        <w:t xml:space="preserve"> в части загрязнения территории, а именно мусор на прилегающих к хозяйствующим субъектам территориях и несвоевременная уборка территорий.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контролируемым лицом, в том числе в следствии действий (бездействия) должностных лиц контролируемого лица, и (или) иными лицами, действующими на основании договорных отношений с контролируемым лицом.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Проведение профилактических мероприятий, направленных на соблюдение контролируемыми лицами обязательных требований</w:t>
      </w:r>
      <w:r>
        <w:rPr>
          <w:rFonts w:ascii="Times New Roman" w:eastAsia="Times New Roman" w:hAnsi="Times New Roman" w:cs="Times New Roman"/>
          <w:sz w:val="26"/>
          <w:szCs w:val="26"/>
          <w:lang w:eastAsia="ru-RU"/>
        </w:rPr>
        <w:t>, установленных Правилами</w:t>
      </w:r>
      <w:r w:rsidR="00331CF8">
        <w:rPr>
          <w:rFonts w:ascii="Times New Roman" w:eastAsia="Times New Roman" w:hAnsi="Times New Roman" w:cs="Times New Roman"/>
          <w:sz w:val="26"/>
          <w:szCs w:val="26"/>
          <w:lang w:eastAsia="ru-RU"/>
        </w:rPr>
        <w:t xml:space="preserve"> </w:t>
      </w:r>
      <w:r w:rsidR="00331CF8">
        <w:rPr>
          <w:rFonts w:ascii="Times New Roman" w:hAnsi="Times New Roman"/>
          <w:sz w:val="26"/>
          <w:szCs w:val="26"/>
        </w:rPr>
        <w:t>благоустройства</w:t>
      </w:r>
      <w:r w:rsidRPr="00E16B71">
        <w:rPr>
          <w:rFonts w:ascii="Times New Roman" w:eastAsia="Times New Roman" w:hAnsi="Times New Roman" w:cs="Times New Roman"/>
          <w:sz w:val="26"/>
          <w:szCs w:val="26"/>
          <w:lang w:eastAsia="ru-RU"/>
        </w:rPr>
        <w:t xml:space="preserve">,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632F47" w:rsidRPr="00E16B71" w:rsidRDefault="00632F47" w:rsidP="00632F47">
      <w:pPr>
        <w:pStyle w:val="ad"/>
        <w:jc w:val="both"/>
        <w:rPr>
          <w:color w:val="000000"/>
          <w:sz w:val="26"/>
          <w:szCs w:val="26"/>
        </w:rPr>
      </w:pPr>
    </w:p>
    <w:p w:rsidR="00632F47" w:rsidRPr="00E16B71" w:rsidRDefault="00632F47" w:rsidP="00632F47">
      <w:pPr>
        <w:pStyle w:val="ad"/>
        <w:jc w:val="center"/>
        <w:rPr>
          <w:color w:val="000000"/>
          <w:sz w:val="26"/>
          <w:szCs w:val="26"/>
        </w:rPr>
      </w:pPr>
      <w:r w:rsidRPr="00E16B71">
        <w:rPr>
          <w:color w:val="000000"/>
          <w:sz w:val="26"/>
          <w:szCs w:val="26"/>
        </w:rPr>
        <w:t xml:space="preserve">Раздел 2. Цели и задачи реализации программы профилактики </w:t>
      </w:r>
    </w:p>
    <w:p w:rsidR="00632F47" w:rsidRPr="00E16B71" w:rsidRDefault="00632F47" w:rsidP="00632F47">
      <w:pPr>
        <w:pStyle w:val="ad"/>
        <w:jc w:val="center"/>
        <w:rPr>
          <w:color w:val="000000"/>
          <w:sz w:val="26"/>
          <w:szCs w:val="26"/>
        </w:rPr>
      </w:pPr>
    </w:p>
    <w:p w:rsidR="00632F47" w:rsidRPr="00E16B71" w:rsidRDefault="00632F47" w:rsidP="00632F47">
      <w:pPr>
        <w:pStyle w:val="ad"/>
        <w:ind w:firstLine="709"/>
        <w:jc w:val="both"/>
        <w:rPr>
          <w:color w:val="000000"/>
          <w:sz w:val="26"/>
          <w:szCs w:val="26"/>
        </w:rPr>
      </w:pPr>
      <w:r w:rsidRPr="00E16B71">
        <w:rPr>
          <w:color w:val="000000"/>
          <w:sz w:val="26"/>
          <w:szCs w:val="26"/>
        </w:rPr>
        <w:t>2.1.Основными целями Программы профилактики являются:</w:t>
      </w:r>
    </w:p>
    <w:p w:rsidR="00632F47" w:rsidRPr="00E16B71" w:rsidRDefault="00632F47" w:rsidP="00632F47">
      <w:pPr>
        <w:pStyle w:val="ad"/>
        <w:ind w:firstLine="709"/>
        <w:jc w:val="both"/>
        <w:rPr>
          <w:color w:val="000000"/>
          <w:sz w:val="26"/>
          <w:szCs w:val="26"/>
        </w:rPr>
      </w:pPr>
      <w:r w:rsidRPr="00E16B71">
        <w:rPr>
          <w:color w:val="000000"/>
          <w:sz w:val="26"/>
          <w:szCs w:val="26"/>
        </w:rPr>
        <w:t>- стимулирование добросовестного соблюдения обязательных требований всеми контролируемыми лицами;</w:t>
      </w:r>
    </w:p>
    <w:p w:rsidR="00632F47" w:rsidRPr="00E16B71" w:rsidRDefault="00632F47" w:rsidP="00632F47">
      <w:pPr>
        <w:pStyle w:val="ad"/>
        <w:ind w:firstLine="709"/>
        <w:jc w:val="both"/>
        <w:rPr>
          <w:color w:val="000000"/>
          <w:sz w:val="26"/>
          <w:szCs w:val="26"/>
        </w:rPr>
      </w:pPr>
      <w:r w:rsidRPr="00E16B71">
        <w:rPr>
          <w:color w:val="000000"/>
          <w:sz w:val="26"/>
          <w:szCs w:val="26"/>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F47" w:rsidRPr="00E16B71" w:rsidRDefault="00632F47" w:rsidP="00632F47">
      <w:pPr>
        <w:pStyle w:val="ad"/>
        <w:ind w:firstLine="709"/>
        <w:jc w:val="both"/>
        <w:rPr>
          <w:color w:val="000000"/>
          <w:sz w:val="26"/>
          <w:szCs w:val="26"/>
        </w:rPr>
      </w:pPr>
      <w:r w:rsidRPr="00E16B71">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32F47" w:rsidRPr="00E16B71" w:rsidRDefault="00632F47" w:rsidP="00632F47">
      <w:pPr>
        <w:pStyle w:val="ad"/>
        <w:ind w:firstLine="709"/>
        <w:jc w:val="both"/>
        <w:rPr>
          <w:color w:val="000000"/>
          <w:sz w:val="26"/>
          <w:szCs w:val="26"/>
        </w:rPr>
      </w:pPr>
      <w:r w:rsidRPr="00E16B71">
        <w:rPr>
          <w:color w:val="000000"/>
          <w:sz w:val="26"/>
          <w:szCs w:val="26"/>
        </w:rPr>
        <w:t>2.2. Проведение профилактических мероприятий программы профилактики направлено на решение следующих задач:</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формирование единого понимания обязательных требований законодательства у всех участников контрольной деятельности;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повышение прозрачности осуществляемой контрольным органом контрольной деятельности; </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632F47" w:rsidRPr="00E16B71" w:rsidRDefault="00632F47" w:rsidP="00632F47">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r>
      <w:r w:rsidRPr="00E16B71">
        <w:rPr>
          <w:rFonts w:ascii="Times New Roman" w:hAnsi="Times New Roman" w:cs="Times New Roman"/>
          <w:sz w:val="26"/>
          <w:szCs w:val="26"/>
        </w:rPr>
        <w:t>Ожидаемый результат программы профилактики: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p>
    <w:p w:rsidR="00632F47" w:rsidRPr="00E16B71" w:rsidRDefault="00632F47" w:rsidP="00632F47">
      <w:pPr>
        <w:pStyle w:val="ad"/>
        <w:ind w:firstLine="709"/>
        <w:jc w:val="center"/>
        <w:rPr>
          <w:color w:val="000000"/>
          <w:sz w:val="26"/>
          <w:szCs w:val="26"/>
        </w:rPr>
      </w:pPr>
      <w:r w:rsidRPr="00E16B71">
        <w:rPr>
          <w:color w:val="000000"/>
          <w:sz w:val="26"/>
          <w:szCs w:val="26"/>
        </w:rPr>
        <w:t>Раздел 3. Перечень профилактических мероприятий, сроки (периодичность) их проведения</w:t>
      </w:r>
    </w:p>
    <w:p w:rsidR="00632F47" w:rsidRPr="00E16B71" w:rsidRDefault="00632F47" w:rsidP="00632F47">
      <w:pPr>
        <w:pStyle w:val="ad"/>
        <w:jc w:val="both"/>
        <w:rPr>
          <w:color w:val="000000"/>
          <w:sz w:val="26"/>
          <w:szCs w:val="26"/>
        </w:rPr>
      </w:pPr>
    </w:p>
    <w:p w:rsidR="00632F47" w:rsidRPr="00E16B71" w:rsidRDefault="00632F47" w:rsidP="00632F47">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Мероприятия программы представляют собой комплекс мер, направленных на достижение целей и решение основных задач настоящей Программы</w:t>
      </w:r>
      <w:r w:rsidR="00185DD0">
        <w:rPr>
          <w:rFonts w:ascii="Times New Roman" w:eastAsia="Times New Roman" w:hAnsi="Times New Roman" w:cs="Times New Roman"/>
          <w:sz w:val="26"/>
          <w:szCs w:val="26"/>
          <w:lang w:eastAsia="ru-RU"/>
        </w:rPr>
        <w:t>.</w:t>
      </w:r>
    </w:p>
    <w:p w:rsidR="00632F47" w:rsidRPr="00D822B8" w:rsidRDefault="00632F47" w:rsidP="00632F47">
      <w:pPr>
        <w:pStyle w:val="ConsPlusNormal"/>
        <w:ind w:firstLine="709"/>
        <w:jc w:val="both"/>
        <w:rPr>
          <w:rFonts w:ascii="Times New Roman" w:hAnsi="Times New Roman" w:cs="Times New Roman"/>
          <w:color w:val="FF0000"/>
          <w:sz w:val="26"/>
          <w:szCs w:val="26"/>
        </w:rPr>
      </w:pPr>
      <w:r w:rsidRPr="00D822B8">
        <w:rPr>
          <w:rFonts w:ascii="Times New Roman" w:hAnsi="Times New Roman" w:cs="Times New Roman"/>
          <w:sz w:val="26"/>
          <w:szCs w:val="26"/>
        </w:rPr>
        <w:t xml:space="preserve">Профилактические мероприятия в рамках осуществления муниципального контроля в сфере благоустройства осуществляются в соответствии перечнем видов </w:t>
      </w:r>
      <w:r w:rsidR="00D822B8" w:rsidRPr="00D822B8">
        <w:rPr>
          <w:rFonts w:ascii="Times New Roman" w:hAnsi="Times New Roman" w:cs="Times New Roman"/>
          <w:sz w:val="26"/>
          <w:szCs w:val="26"/>
        </w:rPr>
        <w:t>профилактических мероприятий,</w:t>
      </w:r>
      <w:r w:rsidRPr="00D822B8">
        <w:rPr>
          <w:rFonts w:ascii="Times New Roman" w:hAnsi="Times New Roman" w:cs="Times New Roman"/>
          <w:sz w:val="26"/>
          <w:szCs w:val="26"/>
        </w:rPr>
        <w:t xml:space="preserve"> указанных в Положении </w:t>
      </w:r>
      <w:r w:rsidR="00D822B8" w:rsidRPr="00D822B8">
        <w:rPr>
          <w:rFonts w:ascii="Times New Roman" w:hAnsi="Times New Roman" w:cs="Times New Roman"/>
          <w:color w:val="000000"/>
          <w:sz w:val="26"/>
          <w:szCs w:val="26"/>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утвержденного решением Совета депутатов сельского поселения Сентябрьский от 24.08.2021 года № 162</w:t>
      </w:r>
      <w:r w:rsidRPr="00D822B8">
        <w:rPr>
          <w:rFonts w:ascii="Times New Roman" w:hAnsi="Times New Roman" w:cs="Times New Roman"/>
          <w:color w:val="FF0000"/>
          <w:sz w:val="26"/>
          <w:szCs w:val="26"/>
        </w:rPr>
        <w:t xml:space="preserve">. </w:t>
      </w:r>
    </w:p>
    <w:p w:rsidR="00632F47" w:rsidRPr="00E16B71" w:rsidRDefault="00632F47" w:rsidP="00632F47">
      <w:pPr>
        <w:pStyle w:val="ConsPlusNormal"/>
        <w:widowControl/>
        <w:ind w:firstLine="709"/>
        <w:jc w:val="both"/>
        <w:rPr>
          <w:rFonts w:ascii="Times New Roman" w:hAnsi="Times New Roman" w:cs="Times New Roman"/>
          <w:sz w:val="26"/>
          <w:szCs w:val="26"/>
        </w:rPr>
      </w:pPr>
      <w:r w:rsidRPr="00D822B8">
        <w:rPr>
          <w:rFonts w:ascii="Times New Roman" w:hAnsi="Times New Roman" w:cs="Times New Roman"/>
          <w:sz w:val="26"/>
          <w:szCs w:val="26"/>
        </w:rPr>
        <w:t xml:space="preserve">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w:t>
      </w:r>
      <w:r w:rsidR="00F9424F" w:rsidRPr="00D822B8">
        <w:rPr>
          <w:rFonts w:ascii="Times New Roman" w:hAnsi="Times New Roman" w:cs="Times New Roman"/>
          <w:sz w:val="26"/>
          <w:szCs w:val="26"/>
        </w:rPr>
        <w:t>администрации с</w:t>
      </w:r>
      <w:r w:rsidR="00E70401" w:rsidRPr="00D822B8">
        <w:rPr>
          <w:rFonts w:ascii="Times New Roman" w:hAnsi="Times New Roman" w:cs="Times New Roman"/>
          <w:sz w:val="26"/>
          <w:szCs w:val="26"/>
        </w:rPr>
        <w:t>ельского</w:t>
      </w:r>
      <w:r w:rsidR="00E70401">
        <w:rPr>
          <w:rFonts w:ascii="Times New Roman" w:hAnsi="Times New Roman" w:cs="Times New Roman"/>
          <w:sz w:val="26"/>
          <w:szCs w:val="26"/>
        </w:rPr>
        <w:t xml:space="preserve"> поселения Сентябрьский</w:t>
      </w:r>
      <w:r w:rsidRPr="00E16B71">
        <w:rPr>
          <w:rFonts w:ascii="Times New Roman" w:hAnsi="Times New Roman" w:cs="Times New Roman"/>
          <w:sz w:val="26"/>
          <w:szCs w:val="26"/>
        </w:rPr>
        <w:t>.</w:t>
      </w:r>
    </w:p>
    <w:p w:rsidR="00632F47" w:rsidRPr="00A54592" w:rsidRDefault="00632F47" w:rsidP="00632F47">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632F47" w:rsidTr="00632F47">
        <w:tc>
          <w:tcPr>
            <w:tcW w:w="675"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632F47" w:rsidTr="00632F47">
        <w:trPr>
          <w:trHeight w:val="286"/>
        </w:trPr>
        <w:tc>
          <w:tcPr>
            <w:tcW w:w="675" w:type="dxa"/>
          </w:tcPr>
          <w:p w:rsidR="00632F47" w:rsidRPr="00980C13" w:rsidRDefault="00632F47" w:rsidP="00632F47">
            <w:pPr>
              <w:pStyle w:val="ad"/>
              <w:jc w:val="center"/>
              <w:rPr>
                <w:color w:val="000000"/>
              </w:rPr>
            </w:pPr>
            <w:r w:rsidRPr="00980C13">
              <w:rPr>
                <w:color w:val="000000"/>
              </w:rPr>
              <w:t>1.</w:t>
            </w:r>
          </w:p>
        </w:tc>
        <w:tc>
          <w:tcPr>
            <w:tcW w:w="2268" w:type="dxa"/>
          </w:tcPr>
          <w:p w:rsidR="00632F47" w:rsidRPr="00980C13" w:rsidRDefault="00632F47" w:rsidP="00632F47">
            <w:pPr>
              <w:pStyle w:val="ad"/>
              <w:jc w:val="center"/>
              <w:rPr>
                <w:color w:val="000000"/>
              </w:rPr>
            </w:pPr>
            <w:r w:rsidRPr="00980C13">
              <w:rPr>
                <w:color w:val="000000"/>
              </w:rPr>
              <w:t>Информирование</w:t>
            </w:r>
          </w:p>
        </w:tc>
        <w:tc>
          <w:tcPr>
            <w:tcW w:w="3402" w:type="dxa"/>
          </w:tcPr>
          <w:p w:rsidR="00632F47" w:rsidRDefault="00632F47" w:rsidP="000F3549">
            <w:pPr>
              <w:widowControl w:val="0"/>
              <w:spacing w:after="0" w:line="240" w:lineRule="auto"/>
              <w:jc w:val="both"/>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1) тексты НПА, </w:t>
            </w:r>
            <w:r>
              <w:rPr>
                <w:rFonts w:ascii="Times New Roman" w:eastAsia="Times New Roman" w:hAnsi="Times New Roman"/>
                <w:sz w:val="24"/>
                <w:szCs w:val="24"/>
              </w:rPr>
              <w:lastRenderedPageBreak/>
              <w:t>регулирующих осуществление муниципального контроля;</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3</w:t>
            </w:r>
            <w:r w:rsidRPr="000F3549">
              <w:rPr>
                <w:rFonts w:ascii="Times New Roman" w:eastAsia="Times New Roman" w:hAnsi="Times New Roman"/>
                <w:sz w:val="24"/>
                <w:szCs w:val="24"/>
              </w:rPr>
              <w:t xml:space="preserve">) </w:t>
            </w:r>
            <w:hyperlink r:id="rId8" w:history="1">
              <w:r w:rsidRPr="000F3549">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rsidR="00632F47" w:rsidRDefault="00632F47" w:rsidP="000F3549">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rsidR="00632F47" w:rsidRPr="00980C13" w:rsidRDefault="00632F47" w:rsidP="000F3549">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rsidR="00632F47" w:rsidRPr="00980C13" w:rsidRDefault="00632F47" w:rsidP="00632F47">
            <w:pPr>
              <w:pStyle w:val="ad"/>
              <w:jc w:val="center"/>
              <w:rPr>
                <w:color w:val="000000"/>
              </w:rPr>
            </w:pPr>
            <w:r>
              <w:rPr>
                <w:color w:val="000000"/>
              </w:rPr>
              <w:lastRenderedPageBreak/>
              <w:t>В течение года</w:t>
            </w:r>
          </w:p>
        </w:tc>
        <w:tc>
          <w:tcPr>
            <w:tcW w:w="1842" w:type="dxa"/>
          </w:tcPr>
          <w:p w:rsidR="00632F47" w:rsidRPr="00980C13" w:rsidRDefault="00594107" w:rsidP="00632F4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2.</w:t>
            </w:r>
          </w:p>
        </w:tc>
        <w:tc>
          <w:tcPr>
            <w:tcW w:w="2268" w:type="dxa"/>
          </w:tcPr>
          <w:p w:rsidR="00594107" w:rsidRPr="00980C13" w:rsidRDefault="00594107" w:rsidP="00594107">
            <w:pPr>
              <w:pStyle w:val="ad"/>
              <w:jc w:val="center"/>
              <w:rPr>
                <w:color w:val="000000"/>
              </w:rPr>
            </w:pPr>
            <w:r>
              <w:rPr>
                <w:color w:val="000000"/>
              </w:rPr>
              <w:t>Объявление предостережения</w:t>
            </w:r>
          </w:p>
        </w:tc>
        <w:tc>
          <w:tcPr>
            <w:tcW w:w="3402" w:type="dxa"/>
          </w:tcPr>
          <w:p w:rsidR="00594107" w:rsidRPr="00980C13" w:rsidRDefault="00594107" w:rsidP="00594107">
            <w:pPr>
              <w:pStyle w:val="ad"/>
              <w:rPr>
                <w:color w:val="000000"/>
              </w:rPr>
            </w:pPr>
            <w:r>
              <w:t xml:space="preserve">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w:t>
            </w:r>
            <w: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3.</w:t>
            </w:r>
          </w:p>
        </w:tc>
        <w:tc>
          <w:tcPr>
            <w:tcW w:w="2268" w:type="dxa"/>
          </w:tcPr>
          <w:p w:rsidR="00594107" w:rsidRPr="00216016" w:rsidRDefault="00594107" w:rsidP="00594107">
            <w:pPr>
              <w:pStyle w:val="ad"/>
              <w:rPr>
                <w:color w:val="000000"/>
              </w:rPr>
            </w:pPr>
            <w:r w:rsidRPr="00216016">
              <w:rPr>
                <w:color w:val="000000"/>
              </w:rPr>
              <w:t>Консультирование</w:t>
            </w:r>
          </w:p>
        </w:tc>
        <w:tc>
          <w:tcPr>
            <w:tcW w:w="3402" w:type="dxa"/>
          </w:tcPr>
          <w:p w:rsidR="00594107" w:rsidRPr="00216016" w:rsidRDefault="00594107" w:rsidP="00594107">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rsidR="00594107" w:rsidRPr="00216016" w:rsidRDefault="00594107" w:rsidP="00594107">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rsidR="00594107" w:rsidRPr="00216016" w:rsidRDefault="00594107" w:rsidP="00594107">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4.</w:t>
            </w:r>
          </w:p>
        </w:tc>
        <w:tc>
          <w:tcPr>
            <w:tcW w:w="2268" w:type="dxa"/>
          </w:tcPr>
          <w:p w:rsidR="00594107" w:rsidRPr="00980C13" w:rsidRDefault="00594107" w:rsidP="00594107">
            <w:pPr>
              <w:pStyle w:val="ad"/>
              <w:jc w:val="center"/>
              <w:rPr>
                <w:color w:val="000000"/>
              </w:rPr>
            </w:pPr>
            <w:r>
              <w:rPr>
                <w:color w:val="000000"/>
              </w:rPr>
              <w:t>Профилактический визит</w:t>
            </w:r>
          </w:p>
        </w:tc>
        <w:tc>
          <w:tcPr>
            <w:tcW w:w="3402" w:type="dxa"/>
          </w:tcPr>
          <w:p w:rsidR="00594107" w:rsidRPr="00216016" w:rsidRDefault="00594107" w:rsidP="00594107">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w:t>
            </w:r>
            <w:r w:rsidRPr="00216016">
              <w:rPr>
                <w:rFonts w:ascii="Times New Roman" w:hAnsi="Times New Roman"/>
                <w:sz w:val="24"/>
                <w:szCs w:val="24"/>
              </w:rPr>
              <w:lastRenderedPageBreak/>
              <w:t>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4107" w:rsidRPr="00980C13" w:rsidRDefault="00594107" w:rsidP="00594107">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bl>
    <w:p w:rsidR="00632F47" w:rsidRDefault="00632F47" w:rsidP="00632F47">
      <w:pPr>
        <w:pStyle w:val="ad"/>
        <w:jc w:val="both"/>
        <w:rPr>
          <w:color w:val="000000"/>
          <w:sz w:val="27"/>
          <w:szCs w:val="27"/>
        </w:rPr>
      </w:pPr>
    </w:p>
    <w:p w:rsidR="00632F47" w:rsidRPr="00E16B71" w:rsidRDefault="00632F47" w:rsidP="00632F47">
      <w:pPr>
        <w:pStyle w:val="ad"/>
        <w:jc w:val="center"/>
        <w:rPr>
          <w:color w:val="000000"/>
          <w:sz w:val="26"/>
          <w:szCs w:val="26"/>
        </w:rPr>
      </w:pPr>
      <w:r w:rsidRPr="00E16B71">
        <w:rPr>
          <w:color w:val="000000"/>
          <w:sz w:val="26"/>
          <w:szCs w:val="26"/>
        </w:rPr>
        <w:t>Раздел 4. Показатели результативности и эффективности программы профилактики</w:t>
      </w:r>
    </w:p>
    <w:p w:rsidR="00632F47" w:rsidRPr="00E16B71" w:rsidRDefault="00632F47" w:rsidP="00632F47">
      <w:pPr>
        <w:pStyle w:val="ad"/>
        <w:jc w:val="center"/>
        <w:rPr>
          <w:color w:val="000000"/>
          <w:sz w:val="26"/>
          <w:szCs w:val="26"/>
        </w:rPr>
      </w:pPr>
    </w:p>
    <w:p w:rsidR="00632F47" w:rsidRPr="00E16B71" w:rsidRDefault="00632F47" w:rsidP="00632F47">
      <w:pPr>
        <w:spacing w:after="0" w:line="240" w:lineRule="auto"/>
        <w:ind w:firstLine="709"/>
        <w:jc w:val="both"/>
        <w:rPr>
          <w:rFonts w:ascii="Times New Roman" w:hAnsi="Times New Roman" w:cs="Times New Roman"/>
          <w:sz w:val="26"/>
          <w:szCs w:val="26"/>
        </w:rPr>
      </w:pPr>
      <w:r w:rsidRPr="00E16B71">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32F47" w:rsidRPr="00E16B71" w:rsidRDefault="00632F47" w:rsidP="00632F47">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Отчетным периодом для определения значений показателей является календарный год.</w:t>
      </w:r>
    </w:p>
    <w:p w:rsidR="00632F47" w:rsidRPr="00E16B71"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Оценка эффективности Программы производится по итогам 2022 года методом сравнения показателей качества профилактической деятельности.</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 xml:space="preserve">Отчетными показателями качества профилактической деятельности за 2022 год являются: </w:t>
      </w:r>
    </w:p>
    <w:p w:rsidR="00331CF8" w:rsidRDefault="00331CF8" w:rsidP="00632F47">
      <w:pPr>
        <w:tabs>
          <w:tab w:val="left" w:pos="709"/>
        </w:tabs>
        <w:autoSpaceDN w:val="0"/>
        <w:spacing w:after="0" w:line="240" w:lineRule="auto"/>
        <w:jc w:val="both"/>
        <w:textAlignment w:val="baseline"/>
        <w:rPr>
          <w:rFonts w:ascii="Times New Roman" w:hAnsi="Times New Roman" w:cs="Times New Roman"/>
          <w:sz w:val="26"/>
          <w:szCs w:val="26"/>
        </w:rPr>
      </w:pPr>
    </w:p>
    <w:p w:rsidR="00331CF8" w:rsidRPr="00E16B71" w:rsidRDefault="00331CF8" w:rsidP="00632F47">
      <w:pPr>
        <w:tabs>
          <w:tab w:val="left" w:pos="709"/>
        </w:tabs>
        <w:autoSpaceDN w:val="0"/>
        <w:spacing w:after="0" w:line="240" w:lineRule="auto"/>
        <w:jc w:val="both"/>
        <w:textAlignment w:val="baseline"/>
        <w:rPr>
          <w:rFonts w:ascii="Times New Roman" w:hAnsi="Times New Roman" w:cs="Times New Roman"/>
          <w:sz w:val="26"/>
          <w:szCs w:val="26"/>
        </w:rPr>
      </w:pPr>
    </w:p>
    <w:p w:rsidR="00632F47" w:rsidRPr="008764CD" w:rsidRDefault="00632F47" w:rsidP="00632F47">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632F47" w:rsidRPr="00980C13" w:rsidTr="00632F47">
        <w:tc>
          <w:tcPr>
            <w:tcW w:w="817" w:type="dxa"/>
          </w:tcPr>
          <w:p w:rsidR="00632F47" w:rsidRPr="00962B31" w:rsidRDefault="00632F47" w:rsidP="00632F47">
            <w:pPr>
              <w:pStyle w:val="ad"/>
              <w:jc w:val="center"/>
              <w:rPr>
                <w:color w:val="000000"/>
              </w:rPr>
            </w:pPr>
            <w:r w:rsidRPr="00962B31">
              <w:rPr>
                <w:color w:val="000000"/>
              </w:rPr>
              <w:t>№ п/п</w:t>
            </w:r>
          </w:p>
        </w:tc>
        <w:tc>
          <w:tcPr>
            <w:tcW w:w="5954" w:type="dxa"/>
          </w:tcPr>
          <w:p w:rsidR="00632F47" w:rsidRPr="00962B31" w:rsidRDefault="00632F47" w:rsidP="00632F47">
            <w:pPr>
              <w:pStyle w:val="ad"/>
              <w:jc w:val="both"/>
              <w:rPr>
                <w:color w:val="000000"/>
              </w:rPr>
            </w:pPr>
            <w:r w:rsidRPr="00962B31">
              <w:rPr>
                <w:color w:val="000000"/>
              </w:rPr>
              <w:t>Наименование показателя</w:t>
            </w:r>
          </w:p>
        </w:tc>
        <w:tc>
          <w:tcPr>
            <w:tcW w:w="2835" w:type="dxa"/>
          </w:tcPr>
          <w:p w:rsidR="00632F47" w:rsidRPr="00962B31" w:rsidRDefault="00632F47" w:rsidP="00632F47">
            <w:pPr>
              <w:pStyle w:val="ad"/>
              <w:jc w:val="both"/>
              <w:rPr>
                <w:color w:val="000000"/>
              </w:rPr>
            </w:pPr>
            <w:r w:rsidRPr="00962B31">
              <w:rPr>
                <w:color w:val="000000"/>
              </w:rPr>
              <w:t>Величина</w:t>
            </w:r>
          </w:p>
          <w:p w:rsidR="00632F47" w:rsidRPr="00962B31" w:rsidRDefault="00632F47" w:rsidP="00632F47">
            <w:pPr>
              <w:pStyle w:val="ad"/>
              <w:jc w:val="both"/>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1.</w:t>
            </w:r>
          </w:p>
        </w:tc>
        <w:tc>
          <w:tcPr>
            <w:tcW w:w="5954" w:type="dxa"/>
          </w:tcPr>
          <w:p w:rsidR="00632F47" w:rsidRPr="00962B31" w:rsidRDefault="00632F47" w:rsidP="00632F47">
            <w:pPr>
              <w:pStyle w:val="ad"/>
              <w:jc w:val="both"/>
              <w:rPr>
                <w:color w:val="000000"/>
              </w:rPr>
            </w:pPr>
            <w:r w:rsidRPr="00962B31">
              <w:rPr>
                <w:color w:val="000000"/>
              </w:rPr>
              <w:t>Полнота информации, размещенной на официальном сайте контрольного органа в сети «Интернет»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rsidR="00632F47" w:rsidRPr="00962B31" w:rsidRDefault="00632F47" w:rsidP="00632F47">
            <w:pPr>
              <w:pStyle w:val="ad"/>
              <w:jc w:val="center"/>
              <w:rPr>
                <w:color w:val="000000"/>
              </w:rPr>
            </w:pPr>
            <w:r w:rsidRPr="00962B31">
              <w:rPr>
                <w:color w:val="000000"/>
              </w:rPr>
              <w:t>100 %</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lastRenderedPageBreak/>
              <w:t>2.</w:t>
            </w:r>
          </w:p>
        </w:tc>
        <w:tc>
          <w:tcPr>
            <w:tcW w:w="5954" w:type="dxa"/>
          </w:tcPr>
          <w:p w:rsidR="00632F47" w:rsidRPr="00962B31" w:rsidRDefault="00632F47" w:rsidP="00632F47">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rsidR="00632F47" w:rsidRPr="00962B31" w:rsidRDefault="00632F47" w:rsidP="00632F47">
            <w:pPr>
              <w:pStyle w:val="ad"/>
              <w:jc w:val="center"/>
              <w:rPr>
                <w:color w:val="000000"/>
              </w:rPr>
            </w:pPr>
            <w:r w:rsidRPr="00962B31">
              <w:rPr>
                <w:color w:val="000000"/>
              </w:rPr>
              <w:t>100 % от числа обратившихся</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Pr>
                <w:color w:val="000000"/>
              </w:rPr>
              <w:t>3.</w:t>
            </w:r>
          </w:p>
        </w:tc>
        <w:tc>
          <w:tcPr>
            <w:tcW w:w="5954" w:type="dxa"/>
          </w:tcPr>
          <w:p w:rsidR="00632F47" w:rsidRPr="00E5149E" w:rsidRDefault="00632F47" w:rsidP="00632F47">
            <w:pPr>
              <w:pStyle w:val="ConsPlusNormal"/>
              <w:widowControl/>
              <w:rPr>
                <w:rFonts w:ascii="Times New Roman" w:hAnsi="Times New Roman" w:cs="Times New Roman"/>
                <w:sz w:val="24"/>
                <w:szCs w:val="24"/>
              </w:rPr>
            </w:pPr>
            <w:r w:rsidRPr="00E5149E">
              <w:rPr>
                <w:rFonts w:ascii="Times New Roman" w:hAnsi="Times New Roman" w:cs="Times New Roman"/>
                <w:sz w:val="24"/>
                <w:szCs w:val="24"/>
              </w:rPr>
              <w:t xml:space="preserve">Вовлечение </w:t>
            </w:r>
            <w:r>
              <w:rPr>
                <w:rFonts w:ascii="Times New Roman" w:hAnsi="Times New Roman" w:cs="Times New Roman"/>
                <w:sz w:val="24"/>
                <w:szCs w:val="24"/>
              </w:rPr>
              <w:t>контролируемых лиц</w:t>
            </w:r>
            <w:r w:rsidRPr="00E5149E">
              <w:rPr>
                <w:rFonts w:ascii="Times New Roman" w:hAnsi="Times New Roman" w:cs="Times New Roman"/>
                <w:sz w:val="24"/>
                <w:szCs w:val="24"/>
              </w:rPr>
              <w:t xml:space="preserve"> во взаимодействие с </w:t>
            </w:r>
            <w:r>
              <w:rPr>
                <w:rFonts w:ascii="Times New Roman" w:hAnsi="Times New Roman" w:cs="Times New Roman"/>
                <w:sz w:val="24"/>
                <w:szCs w:val="24"/>
              </w:rPr>
              <w:t>контрольным органом</w:t>
            </w:r>
            <w:r w:rsidRPr="00E5149E">
              <w:rPr>
                <w:rFonts w:ascii="Times New Roman" w:hAnsi="Times New Roman" w:cs="Times New Roman"/>
                <w:sz w:val="24"/>
                <w:szCs w:val="24"/>
              </w:rPr>
              <w:t xml:space="preserve"> </w:t>
            </w:r>
          </w:p>
        </w:tc>
        <w:tc>
          <w:tcPr>
            <w:tcW w:w="2835" w:type="dxa"/>
          </w:tcPr>
          <w:p w:rsidR="00632F47" w:rsidRPr="00E5149E" w:rsidRDefault="00632F47" w:rsidP="00632F47">
            <w:pPr>
              <w:pStyle w:val="ConsPlusNormal"/>
              <w:widowControl/>
              <w:jc w:val="center"/>
              <w:rPr>
                <w:rFonts w:ascii="Times New Roman" w:hAnsi="Times New Roman" w:cs="Times New Roman"/>
                <w:sz w:val="24"/>
                <w:szCs w:val="24"/>
              </w:rPr>
            </w:pPr>
            <w:r w:rsidRPr="00E5149E">
              <w:rPr>
                <w:rFonts w:ascii="Times New Roman" w:hAnsi="Times New Roman" w:cs="Times New Roman"/>
                <w:sz w:val="24"/>
                <w:szCs w:val="24"/>
              </w:rPr>
              <w:t>100% от числа обратившихся</w:t>
            </w:r>
          </w:p>
        </w:tc>
      </w:tr>
      <w:tr w:rsidR="00632F47" w:rsidRPr="00962B31" w:rsidTr="00632F47">
        <w:tc>
          <w:tcPr>
            <w:tcW w:w="817" w:type="dxa"/>
          </w:tcPr>
          <w:p w:rsidR="00632F47" w:rsidRPr="00962B31" w:rsidRDefault="00632F47" w:rsidP="00632F47">
            <w:pPr>
              <w:pStyle w:val="ad"/>
              <w:jc w:val="center"/>
              <w:rPr>
                <w:color w:val="000000"/>
              </w:rPr>
            </w:pPr>
            <w:r>
              <w:rPr>
                <w:color w:val="000000"/>
              </w:rPr>
              <w:t>4.</w:t>
            </w:r>
          </w:p>
        </w:tc>
        <w:tc>
          <w:tcPr>
            <w:tcW w:w="5954" w:type="dxa"/>
          </w:tcPr>
          <w:p w:rsidR="00632F47" w:rsidRPr="00962B31" w:rsidRDefault="00632F47" w:rsidP="00632F47">
            <w:pPr>
              <w:pStyle w:val="ad"/>
              <w:jc w:val="both"/>
              <w:rPr>
                <w:color w:val="000000"/>
              </w:rPr>
            </w:pPr>
            <w:r w:rsidRPr="00962B31">
              <w:rPr>
                <w:color w:val="000000"/>
              </w:rPr>
              <w:t>Количество проведенных профилактических мероприятий</w:t>
            </w:r>
          </w:p>
        </w:tc>
        <w:tc>
          <w:tcPr>
            <w:tcW w:w="2835" w:type="dxa"/>
          </w:tcPr>
          <w:p w:rsidR="00632F47" w:rsidRPr="00962B31" w:rsidRDefault="00632F47" w:rsidP="000F3549">
            <w:pPr>
              <w:pStyle w:val="ad"/>
              <w:jc w:val="center"/>
              <w:rPr>
                <w:color w:val="000000"/>
              </w:rPr>
            </w:pPr>
            <w:r w:rsidRPr="00962B31">
              <w:rPr>
                <w:color w:val="000000"/>
              </w:rPr>
              <w:t xml:space="preserve">не менее </w:t>
            </w:r>
            <w:r>
              <w:rPr>
                <w:color w:val="000000"/>
              </w:rPr>
              <w:t>3</w:t>
            </w:r>
            <w:r w:rsidRPr="00962B31">
              <w:rPr>
                <w:color w:val="000000"/>
              </w:rPr>
              <w:t>0 мероприятий, проведенных контрольным органом</w:t>
            </w:r>
          </w:p>
        </w:tc>
      </w:tr>
      <w:tr w:rsidR="00632F47" w:rsidRPr="00962B31" w:rsidTr="00632F47">
        <w:tc>
          <w:tcPr>
            <w:tcW w:w="817" w:type="dxa"/>
          </w:tcPr>
          <w:p w:rsidR="00632F47" w:rsidRPr="00962B31" w:rsidRDefault="00632F47" w:rsidP="00632F47">
            <w:pPr>
              <w:pStyle w:val="ad"/>
              <w:jc w:val="center"/>
              <w:rPr>
                <w:color w:val="000000"/>
              </w:rPr>
            </w:pPr>
            <w:r>
              <w:rPr>
                <w:color w:val="000000"/>
              </w:rPr>
              <w:t>5</w:t>
            </w:r>
            <w:r w:rsidRPr="00962B31">
              <w:rPr>
                <w:color w:val="000000"/>
              </w:rPr>
              <w:t>.</w:t>
            </w:r>
          </w:p>
        </w:tc>
        <w:tc>
          <w:tcPr>
            <w:tcW w:w="5954" w:type="dxa"/>
          </w:tcPr>
          <w:p w:rsidR="00632F47" w:rsidRPr="00962B31" w:rsidRDefault="00632F47" w:rsidP="00632F47">
            <w:pPr>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p>
        </w:tc>
        <w:tc>
          <w:tcPr>
            <w:tcW w:w="2835" w:type="dxa"/>
          </w:tcPr>
          <w:p w:rsidR="00632F47" w:rsidRPr="00962B31" w:rsidRDefault="00632F47" w:rsidP="000F3549">
            <w:pPr>
              <w:jc w:val="center"/>
              <w:rPr>
                <w:color w:val="000000"/>
              </w:rPr>
            </w:pPr>
            <w:r w:rsidRPr="008764CD">
              <w:rPr>
                <w:rFonts w:ascii="Times New Roman" w:eastAsia="Times New Roman" w:hAnsi="Times New Roman"/>
                <w:sz w:val="24"/>
                <w:szCs w:val="24"/>
              </w:rPr>
              <w:t>(доля в % от</w:t>
            </w:r>
            <w:r w:rsidR="000F3549">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bl>
    <w:p w:rsidR="00632F47" w:rsidRDefault="00632F47" w:rsidP="00632F47">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rsidR="00632F47" w:rsidRPr="00CC0971" w:rsidRDefault="00632F47" w:rsidP="00632F47">
      <w:pPr>
        <w:tabs>
          <w:tab w:val="left" w:pos="709"/>
        </w:tabs>
        <w:autoSpaceDN w:val="0"/>
        <w:spacing w:after="0" w:line="240" w:lineRule="auto"/>
        <w:jc w:val="both"/>
        <w:textAlignment w:val="baseline"/>
        <w:rPr>
          <w:rFonts w:ascii="Times New Roman" w:hAnsi="Times New Roman" w:cs="Times New Roman"/>
          <w:i/>
          <w:sz w:val="12"/>
          <w:szCs w:val="12"/>
        </w:rPr>
      </w:pPr>
    </w:p>
    <w:p w:rsidR="00632F47" w:rsidRPr="00E16B71" w:rsidRDefault="00632F47" w:rsidP="00632F47">
      <w:pPr>
        <w:pStyle w:val="Default"/>
        <w:jc w:val="both"/>
        <w:rPr>
          <w:sz w:val="26"/>
          <w:szCs w:val="26"/>
        </w:rPr>
      </w:pPr>
      <w:r>
        <w:rPr>
          <w:i/>
          <w:iCs/>
          <w:sz w:val="28"/>
          <w:szCs w:val="28"/>
        </w:rPr>
        <w:tab/>
      </w:r>
      <w:r w:rsidRPr="00E16B71">
        <w:rPr>
          <w:iCs/>
          <w:sz w:val="26"/>
          <w:szCs w:val="26"/>
        </w:rPr>
        <w:t xml:space="preserve">Экономический эффект от реализованных мероприятий: </w:t>
      </w:r>
    </w:p>
    <w:p w:rsidR="00632F47" w:rsidRPr="00E16B71" w:rsidRDefault="00632F47" w:rsidP="00632F47">
      <w:pPr>
        <w:pStyle w:val="Default"/>
        <w:jc w:val="both"/>
        <w:rPr>
          <w:sz w:val="26"/>
          <w:szCs w:val="26"/>
        </w:rPr>
      </w:pPr>
      <w:r w:rsidRPr="00E16B71">
        <w:rPr>
          <w:sz w:val="26"/>
          <w:szCs w:val="26"/>
        </w:rPr>
        <w:tab/>
        <w:t xml:space="preserve">-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rsidR="00632F47" w:rsidRPr="00E16B71"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 повышение уровня доверия контролируемых лиц к контрольному органу.</w:t>
      </w:r>
    </w:p>
    <w:p w:rsidR="00632F47" w:rsidRPr="00E5149E" w:rsidRDefault="00632F47" w:rsidP="00331CF8">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Результаты оценки фактических (достигнутых) значений показателей включаются в ежегодные доклады об осуществлении муниципального контроля.</w:t>
      </w:r>
    </w:p>
    <w:sectPr w:rsidR="00632F47" w:rsidRPr="00E5149E" w:rsidSect="00A8224F">
      <w:headerReference w:type="default" r:id="rId9"/>
      <w:pgSz w:w="11906" w:h="16838"/>
      <w:pgMar w:top="851"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9FEBB" w16cex:dateUtc="2021-11-25T07:23:00Z"/>
  <w16cex:commentExtensible w16cex:durableId="254A012B" w16cex:dateUtc="2021-11-25T07:33:00Z"/>
  <w16cex:commentExtensible w16cex:durableId="2549F8B8" w16cex:dateUtc="2021-11-25T06:57:00Z"/>
  <w16cex:commentExtensible w16cex:durableId="2549F908" w16cex:dateUtc="2021-11-25T06:59:00Z"/>
  <w16cex:commentExtensible w16cex:durableId="2549F995" w16cex:dateUtc="2021-11-25T07:01:00Z"/>
  <w16cex:commentExtensible w16cex:durableId="2549F9B4" w16cex:dateUtc="2021-11-25T07:01:00Z"/>
  <w16cex:commentExtensible w16cex:durableId="2549FB16" w16cex:dateUtc="2021-11-25T07:07:00Z"/>
  <w16cex:commentExtensible w16cex:durableId="2549FA26" w16cex:dateUtc="2021-11-25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B78D3" w16cid:durableId="2549FEBB"/>
  <w16cid:commentId w16cid:paraId="6FABDAF4" w16cid:durableId="254A012B"/>
  <w16cid:commentId w16cid:paraId="02889323" w16cid:durableId="2549F8B8"/>
  <w16cid:commentId w16cid:paraId="66D193DA" w16cid:durableId="2549F908"/>
  <w16cid:commentId w16cid:paraId="49C11619" w16cid:durableId="2549F995"/>
  <w16cid:commentId w16cid:paraId="560F2A8A" w16cid:durableId="2549F9B4"/>
  <w16cid:commentId w16cid:paraId="4D110BBB" w16cid:durableId="2549FB16"/>
  <w16cid:commentId w16cid:paraId="1D21967C" w16cid:durableId="2549F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BC" w:rsidRDefault="005468BC">
      <w:pPr>
        <w:spacing w:after="0" w:line="240" w:lineRule="auto"/>
      </w:pPr>
      <w:r>
        <w:separator/>
      </w:r>
    </w:p>
  </w:endnote>
  <w:endnote w:type="continuationSeparator" w:id="0">
    <w:p w:rsidR="005468BC" w:rsidRDefault="0054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BC" w:rsidRDefault="005468BC">
      <w:pPr>
        <w:spacing w:after="0" w:line="240" w:lineRule="auto"/>
      </w:pPr>
      <w:r>
        <w:separator/>
      </w:r>
    </w:p>
  </w:footnote>
  <w:footnote w:type="continuationSeparator" w:id="0">
    <w:p w:rsidR="005468BC" w:rsidRDefault="0054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29049"/>
      <w:docPartObj>
        <w:docPartGallery w:val="Page Numbers (Top of Page)"/>
        <w:docPartUnique/>
      </w:docPartObj>
    </w:sdtPr>
    <w:sdtEndPr>
      <w:rPr>
        <w:rFonts w:ascii="Times New Roman" w:hAnsi="Times New Roman" w:cs="Times New Roman"/>
        <w:sz w:val="24"/>
        <w:szCs w:val="24"/>
      </w:rPr>
    </w:sdtEndPr>
    <w:sdtContent>
      <w:p w:rsidR="008B078F" w:rsidRPr="00F868CF" w:rsidRDefault="008B078F">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DF5155">
          <w:rPr>
            <w:rFonts w:ascii="Times New Roman" w:hAnsi="Times New Roman" w:cs="Times New Roman"/>
            <w:noProof/>
            <w:sz w:val="24"/>
            <w:szCs w:val="24"/>
          </w:rPr>
          <w:t>2</w:t>
        </w:r>
        <w:r w:rsidRPr="00F868CF">
          <w:rPr>
            <w:rFonts w:ascii="Times New Roman" w:hAnsi="Times New Roman" w:cs="Times New Roman"/>
            <w:sz w:val="24"/>
            <w:szCs w:val="24"/>
          </w:rPr>
          <w:fldChar w:fldCharType="end"/>
        </w:r>
      </w:p>
    </w:sdtContent>
  </w:sdt>
  <w:p w:rsidR="008B078F" w:rsidRDefault="008B07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 w15:restartNumberingAfterBreak="0">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6" w15:restartNumberingAfterBreak="0">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8" w15:restartNumberingAfterBreak="0">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9" w15:restartNumberingAfterBreak="0">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A0865CC"/>
    <w:multiLevelType w:val="hybridMultilevel"/>
    <w:tmpl w:val="0958DF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12"/>
  </w:num>
  <w:num w:numId="4">
    <w:abstractNumId w:val="9"/>
  </w:num>
  <w:num w:numId="5">
    <w:abstractNumId w:val="14"/>
  </w:num>
  <w:num w:numId="6">
    <w:abstractNumId w:val="5"/>
  </w:num>
  <w:num w:numId="7">
    <w:abstractNumId w:val="8"/>
  </w:num>
  <w:num w:numId="8">
    <w:abstractNumId w:val="23"/>
  </w:num>
  <w:num w:numId="9">
    <w:abstractNumId w:val="19"/>
  </w:num>
  <w:num w:numId="10">
    <w:abstractNumId w:val="13"/>
  </w:num>
  <w:num w:numId="11">
    <w:abstractNumId w:val="6"/>
  </w:num>
  <w:num w:numId="12">
    <w:abstractNumId w:val="2"/>
  </w:num>
  <w:num w:numId="13">
    <w:abstractNumId w:val="17"/>
  </w:num>
  <w:num w:numId="14">
    <w:abstractNumId w:val="22"/>
  </w:num>
  <w:num w:numId="15">
    <w:abstractNumId w:val="0"/>
  </w:num>
  <w:num w:numId="16">
    <w:abstractNumId w:val="4"/>
  </w:num>
  <w:num w:numId="17">
    <w:abstractNumId w:val="16"/>
  </w:num>
  <w:num w:numId="18">
    <w:abstractNumId w:val="1"/>
  </w:num>
  <w:num w:numId="19">
    <w:abstractNumId w:val="21"/>
  </w:num>
  <w:num w:numId="20">
    <w:abstractNumId w:val="15"/>
  </w:num>
  <w:num w:numId="21">
    <w:abstractNumId w:val="18"/>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C9"/>
    <w:rsid w:val="000048C2"/>
    <w:rsid w:val="00016076"/>
    <w:rsid w:val="000814FF"/>
    <w:rsid w:val="00084935"/>
    <w:rsid w:val="000B757B"/>
    <w:rsid w:val="000F3549"/>
    <w:rsid w:val="000F525D"/>
    <w:rsid w:val="001433FD"/>
    <w:rsid w:val="00161E7C"/>
    <w:rsid w:val="00185DD0"/>
    <w:rsid w:val="001C1BC4"/>
    <w:rsid w:val="0020473D"/>
    <w:rsid w:val="0021020D"/>
    <w:rsid w:val="002972C9"/>
    <w:rsid w:val="002E47C7"/>
    <w:rsid w:val="00306626"/>
    <w:rsid w:val="00321284"/>
    <w:rsid w:val="00331CF8"/>
    <w:rsid w:val="003332A5"/>
    <w:rsid w:val="00445F4A"/>
    <w:rsid w:val="0047637A"/>
    <w:rsid w:val="005025C0"/>
    <w:rsid w:val="0053280E"/>
    <w:rsid w:val="005468BC"/>
    <w:rsid w:val="00562C8F"/>
    <w:rsid w:val="00594107"/>
    <w:rsid w:val="0059795B"/>
    <w:rsid w:val="005C0F1E"/>
    <w:rsid w:val="005E3349"/>
    <w:rsid w:val="00632F47"/>
    <w:rsid w:val="00647E1C"/>
    <w:rsid w:val="00673E83"/>
    <w:rsid w:val="0068088A"/>
    <w:rsid w:val="006A65D7"/>
    <w:rsid w:val="006A6897"/>
    <w:rsid w:val="006A7C31"/>
    <w:rsid w:val="006B38DC"/>
    <w:rsid w:val="006F5C74"/>
    <w:rsid w:val="006F6663"/>
    <w:rsid w:val="007774D2"/>
    <w:rsid w:val="007A19BC"/>
    <w:rsid w:val="007C3DDC"/>
    <w:rsid w:val="007C7924"/>
    <w:rsid w:val="007D2224"/>
    <w:rsid w:val="0080583D"/>
    <w:rsid w:val="00810B6F"/>
    <w:rsid w:val="0081462F"/>
    <w:rsid w:val="00857E8D"/>
    <w:rsid w:val="00872CAD"/>
    <w:rsid w:val="008B078F"/>
    <w:rsid w:val="008D6AB0"/>
    <w:rsid w:val="008E23C4"/>
    <w:rsid w:val="008F07AD"/>
    <w:rsid w:val="008F57D3"/>
    <w:rsid w:val="009206BB"/>
    <w:rsid w:val="00973A5D"/>
    <w:rsid w:val="009B63AA"/>
    <w:rsid w:val="009E053E"/>
    <w:rsid w:val="00A45A53"/>
    <w:rsid w:val="00A718A3"/>
    <w:rsid w:val="00A763E7"/>
    <w:rsid w:val="00A8224F"/>
    <w:rsid w:val="00AD1831"/>
    <w:rsid w:val="00B35883"/>
    <w:rsid w:val="00B60994"/>
    <w:rsid w:val="00B85E68"/>
    <w:rsid w:val="00BF4C10"/>
    <w:rsid w:val="00BF719C"/>
    <w:rsid w:val="00C219D0"/>
    <w:rsid w:val="00C954EB"/>
    <w:rsid w:val="00CC1060"/>
    <w:rsid w:val="00CD77E4"/>
    <w:rsid w:val="00CF2279"/>
    <w:rsid w:val="00D822B8"/>
    <w:rsid w:val="00DB4DED"/>
    <w:rsid w:val="00DF5155"/>
    <w:rsid w:val="00E40752"/>
    <w:rsid w:val="00E41666"/>
    <w:rsid w:val="00E5149E"/>
    <w:rsid w:val="00E70401"/>
    <w:rsid w:val="00E86D16"/>
    <w:rsid w:val="00F15017"/>
    <w:rsid w:val="00F707A5"/>
    <w:rsid w:val="00F93078"/>
    <w:rsid w:val="00F9424F"/>
    <w:rsid w:val="00FB3BF4"/>
    <w:rsid w:val="00FE0490"/>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F9BE3-AE8B-4DD6-9F0E-3D857C30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annotation reference"/>
    <w:basedOn w:val="a0"/>
    <w:uiPriority w:val="99"/>
    <w:semiHidden/>
    <w:unhideWhenUsed/>
    <w:rsid w:val="00FE04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847667319">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C564-151E-4A8B-B50B-7B587466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Мария</cp:lastModifiedBy>
  <cp:revision>7</cp:revision>
  <dcterms:created xsi:type="dcterms:W3CDTF">2021-12-30T05:14:00Z</dcterms:created>
  <dcterms:modified xsi:type="dcterms:W3CDTF">2021-12-30T06:53:00Z</dcterms:modified>
</cp:coreProperties>
</file>