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5B6067"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10.3pt;width:569.95pt;height:134.3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5B6067"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F240C3" w:rsidRDefault="00F240C3" w:rsidP="006C1BFA">
                  <w:pPr>
                    <w:spacing w:after="0"/>
                    <w:jc w:val="center"/>
                    <w:rPr>
                      <w:rFonts w:ascii="Georgia" w:hAnsi="Georgia"/>
                      <w:b/>
                    </w:rPr>
                  </w:pPr>
                  <w:r>
                    <w:rPr>
                      <w:rFonts w:ascii="Georgia" w:hAnsi="Georgia"/>
                      <w:b/>
                    </w:rPr>
                    <w:t>24</w:t>
                  </w:r>
                </w:p>
                <w:p w:rsidR="00F240C3" w:rsidRDefault="00F240C3" w:rsidP="006C1BFA">
                  <w:pPr>
                    <w:spacing w:after="0"/>
                    <w:jc w:val="center"/>
                    <w:rPr>
                      <w:rFonts w:ascii="Georgia" w:hAnsi="Georgia"/>
                      <w:b/>
                    </w:rPr>
                  </w:pPr>
                  <w:r>
                    <w:rPr>
                      <w:rFonts w:ascii="Georgia" w:hAnsi="Georgia"/>
                      <w:b/>
                    </w:rPr>
                    <w:t>февраля</w:t>
                  </w:r>
                </w:p>
                <w:p w:rsidR="00F240C3" w:rsidRDefault="00F240C3" w:rsidP="007C3191">
                  <w:pPr>
                    <w:spacing w:after="0"/>
                    <w:jc w:val="center"/>
                    <w:rPr>
                      <w:rFonts w:ascii="Georgia" w:hAnsi="Georgia"/>
                      <w:b/>
                    </w:rPr>
                  </w:pPr>
                  <w:r>
                    <w:rPr>
                      <w:rFonts w:ascii="Georgia" w:hAnsi="Georgia"/>
                      <w:b/>
                    </w:rPr>
                    <w:t>2022</w:t>
                  </w:r>
                </w:p>
                <w:p w:rsidR="00F240C3" w:rsidRPr="008C3EBF" w:rsidRDefault="00F240C3"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F240C3" w:rsidRDefault="00F240C3" w:rsidP="007C3191">
                  <w:pPr>
                    <w:spacing w:after="0"/>
                    <w:jc w:val="center"/>
                    <w:rPr>
                      <w:rFonts w:ascii="Georgia" w:hAnsi="Georgia"/>
                      <w:b/>
                    </w:rPr>
                  </w:pPr>
                </w:p>
                <w:p w:rsidR="00F240C3" w:rsidRPr="008C3EBF" w:rsidRDefault="00F240C3" w:rsidP="007C3191">
                  <w:pPr>
                    <w:spacing w:after="0"/>
                    <w:jc w:val="center"/>
                    <w:rPr>
                      <w:rFonts w:ascii="Georgia" w:hAnsi="Georgia"/>
                      <w:b/>
                    </w:rPr>
                  </w:pPr>
                  <w:r>
                    <w:rPr>
                      <w:rFonts w:ascii="Georgia" w:hAnsi="Georgia"/>
                      <w:b/>
                    </w:rPr>
                    <w:t>№ 10</w:t>
                  </w:r>
                </w:p>
              </w:txbxContent>
            </v:textbox>
          </v:shape>
        </w:pict>
      </w:r>
    </w:p>
    <w:p w:rsidR="00B6013A" w:rsidRPr="008C3EBF" w:rsidRDefault="005B6067" w:rsidP="0031149E">
      <w:pPr>
        <w:ind w:right="113"/>
      </w:pPr>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F240C3" w:rsidRPr="008C3EBF" w:rsidRDefault="00F240C3"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F240C3" w:rsidRPr="008C3EBF" w:rsidRDefault="00F240C3"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A5419" w:rsidRPr="00107969" w:rsidRDefault="005F432C" w:rsidP="00AA541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AA5419">
        <w:rPr>
          <w:rFonts w:ascii="Times New Roman" w:hAnsi="Times New Roman"/>
          <w:b/>
          <w:sz w:val="20"/>
          <w:szCs w:val="20"/>
        </w:rPr>
        <w:tab/>
      </w:r>
      <w:r w:rsidR="00674451">
        <w:rPr>
          <w:rFonts w:ascii="Times New Roman" w:hAnsi="Times New Roman"/>
          <w:b/>
          <w:sz w:val="20"/>
          <w:szCs w:val="20"/>
        </w:rPr>
        <w:t>2</w:t>
      </w:r>
    </w:p>
    <w:p w:rsidR="008609C8" w:rsidRDefault="00E66F58" w:rsidP="00B46F0C">
      <w:pPr>
        <w:spacing w:after="0" w:line="240" w:lineRule="auto"/>
        <w:rPr>
          <w:rFonts w:ascii="Times New Roman" w:hAnsi="Times New Roman"/>
          <w:sz w:val="20"/>
          <w:szCs w:val="20"/>
        </w:rPr>
      </w:pPr>
      <w:r>
        <w:rPr>
          <w:rFonts w:ascii="Times New Roman" w:hAnsi="Times New Roman"/>
          <w:sz w:val="20"/>
          <w:szCs w:val="20"/>
        </w:rPr>
        <w:t xml:space="preserve"> </w:t>
      </w:r>
      <w:r w:rsidR="00BB681C">
        <w:rPr>
          <w:rFonts w:ascii="Times New Roman" w:hAnsi="Times New Roman"/>
          <w:sz w:val="20"/>
          <w:szCs w:val="20"/>
        </w:rPr>
        <w:t>№ 23</w:t>
      </w:r>
      <w:r w:rsidR="00471062">
        <w:rPr>
          <w:rFonts w:ascii="Times New Roman" w:hAnsi="Times New Roman"/>
          <w:sz w:val="20"/>
          <w:szCs w:val="20"/>
        </w:rPr>
        <w:t>-ПА</w:t>
      </w:r>
      <w:r w:rsidR="00BB681C">
        <w:rPr>
          <w:rFonts w:ascii="Times New Roman" w:hAnsi="Times New Roman"/>
          <w:sz w:val="20"/>
          <w:szCs w:val="20"/>
        </w:rPr>
        <w:t xml:space="preserve"> от 22</w:t>
      </w:r>
      <w:r w:rsidR="009F38D3">
        <w:rPr>
          <w:rFonts w:ascii="Times New Roman" w:hAnsi="Times New Roman"/>
          <w:sz w:val="20"/>
          <w:szCs w:val="20"/>
        </w:rPr>
        <w:t>.02</w:t>
      </w:r>
      <w:r w:rsidR="00AA5419">
        <w:rPr>
          <w:rFonts w:ascii="Times New Roman" w:hAnsi="Times New Roman"/>
          <w:sz w:val="20"/>
          <w:szCs w:val="20"/>
        </w:rPr>
        <w:t>.2022 года «</w:t>
      </w:r>
      <w:r w:rsidR="00BB681C" w:rsidRPr="00BB681C">
        <w:rPr>
          <w:rFonts w:ascii="Times New Roman" w:hAnsi="Times New Roman"/>
          <w:sz w:val="20"/>
          <w:szCs w:val="20"/>
        </w:rPr>
        <w:t xml:space="preserve">Об утверждении </w:t>
      </w:r>
    </w:p>
    <w:p w:rsidR="008609C8" w:rsidRDefault="00BB681C" w:rsidP="00B46F0C">
      <w:pPr>
        <w:spacing w:after="0" w:line="240" w:lineRule="auto"/>
        <w:rPr>
          <w:rFonts w:ascii="Times New Roman" w:hAnsi="Times New Roman"/>
          <w:sz w:val="20"/>
          <w:szCs w:val="20"/>
        </w:rPr>
      </w:pPr>
      <w:r w:rsidRPr="00BB681C">
        <w:rPr>
          <w:rFonts w:ascii="Times New Roman" w:hAnsi="Times New Roman"/>
          <w:sz w:val="20"/>
          <w:szCs w:val="20"/>
        </w:rPr>
        <w:t xml:space="preserve">Программы комплексного развития социальной </w:t>
      </w:r>
    </w:p>
    <w:p w:rsidR="008609C8" w:rsidRDefault="00BB681C" w:rsidP="00B46F0C">
      <w:pPr>
        <w:spacing w:after="0" w:line="240" w:lineRule="auto"/>
        <w:rPr>
          <w:rFonts w:ascii="Times New Roman" w:hAnsi="Times New Roman"/>
          <w:sz w:val="20"/>
          <w:szCs w:val="20"/>
        </w:rPr>
      </w:pPr>
      <w:r w:rsidRPr="00BB681C">
        <w:rPr>
          <w:rFonts w:ascii="Times New Roman" w:hAnsi="Times New Roman"/>
          <w:sz w:val="20"/>
          <w:szCs w:val="20"/>
        </w:rPr>
        <w:t xml:space="preserve">инфраструктуры сельского поселения Сентябрьский </w:t>
      </w:r>
    </w:p>
    <w:p w:rsidR="00521B07" w:rsidRDefault="00BB681C" w:rsidP="00B46F0C">
      <w:pPr>
        <w:spacing w:after="0" w:line="240" w:lineRule="auto"/>
        <w:rPr>
          <w:rFonts w:ascii="Times New Roman" w:hAnsi="Times New Roman"/>
          <w:sz w:val="20"/>
          <w:szCs w:val="20"/>
        </w:rPr>
      </w:pPr>
      <w:r w:rsidRPr="00BB681C">
        <w:rPr>
          <w:rFonts w:ascii="Times New Roman" w:hAnsi="Times New Roman"/>
          <w:sz w:val="20"/>
          <w:szCs w:val="20"/>
        </w:rPr>
        <w:t>Нефтеюганского района ХМАО-Югры на период 2021 - 2039 гг.</w:t>
      </w:r>
      <w:r w:rsidR="00471062">
        <w:rPr>
          <w:rFonts w:ascii="Times New Roman" w:hAnsi="Times New Roman"/>
          <w:sz w:val="20"/>
          <w:szCs w:val="20"/>
        </w:rPr>
        <w:t>»</w:t>
      </w:r>
    </w:p>
    <w:p w:rsidR="00521B07" w:rsidRDefault="00521B07" w:rsidP="00521B07">
      <w:pPr>
        <w:tabs>
          <w:tab w:val="left" w:pos="9717"/>
        </w:tabs>
        <w:spacing w:after="0" w:line="240" w:lineRule="auto"/>
        <w:ind w:left="284"/>
        <w:jc w:val="both"/>
        <w:rPr>
          <w:rFonts w:ascii="Times New Roman" w:hAnsi="Times New Roman"/>
          <w:b/>
          <w:sz w:val="20"/>
          <w:szCs w:val="20"/>
        </w:rPr>
      </w:pPr>
    </w:p>
    <w:p w:rsidR="00521B07" w:rsidRDefault="00521B07" w:rsidP="00521B07">
      <w:pPr>
        <w:tabs>
          <w:tab w:val="left" w:pos="9717"/>
        </w:tabs>
        <w:spacing w:after="0" w:line="240" w:lineRule="auto"/>
        <w:ind w:left="284"/>
        <w:jc w:val="both"/>
        <w:rPr>
          <w:rFonts w:ascii="Times New Roman" w:hAnsi="Times New Roman"/>
          <w:b/>
          <w:sz w:val="20"/>
          <w:szCs w:val="20"/>
        </w:rPr>
      </w:pPr>
    </w:p>
    <w:p w:rsidR="005F432C" w:rsidRPr="00107969" w:rsidRDefault="00471062" w:rsidP="005F432C">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r w:rsidR="008609C8">
        <w:rPr>
          <w:rFonts w:ascii="Times New Roman" w:hAnsi="Times New Roman"/>
          <w:b/>
          <w:sz w:val="20"/>
          <w:szCs w:val="20"/>
        </w:rPr>
        <w:t>43</w:t>
      </w:r>
      <w:bookmarkStart w:id="0" w:name="_GoBack"/>
      <w:bookmarkEnd w:id="0"/>
    </w:p>
    <w:p w:rsidR="008609C8" w:rsidRDefault="005F432C" w:rsidP="00BB681C">
      <w:pPr>
        <w:spacing w:after="0" w:line="240" w:lineRule="auto"/>
        <w:rPr>
          <w:rFonts w:ascii="Times New Roman" w:hAnsi="Times New Roman"/>
          <w:sz w:val="20"/>
          <w:szCs w:val="20"/>
        </w:rPr>
      </w:pPr>
      <w:r>
        <w:rPr>
          <w:rFonts w:ascii="Times New Roman" w:hAnsi="Times New Roman"/>
          <w:sz w:val="20"/>
          <w:szCs w:val="20"/>
        </w:rPr>
        <w:t xml:space="preserve"> №</w:t>
      </w:r>
      <w:r w:rsidR="00BB681C">
        <w:rPr>
          <w:rFonts w:ascii="Times New Roman" w:hAnsi="Times New Roman"/>
          <w:sz w:val="20"/>
          <w:szCs w:val="20"/>
        </w:rPr>
        <w:t xml:space="preserve"> 24</w:t>
      </w:r>
      <w:r>
        <w:rPr>
          <w:rFonts w:ascii="Times New Roman" w:hAnsi="Times New Roman"/>
          <w:sz w:val="20"/>
          <w:szCs w:val="20"/>
        </w:rPr>
        <w:t xml:space="preserve"> </w:t>
      </w:r>
      <w:r w:rsidR="00471062">
        <w:rPr>
          <w:rFonts w:ascii="Times New Roman" w:hAnsi="Times New Roman"/>
          <w:sz w:val="20"/>
          <w:szCs w:val="20"/>
        </w:rPr>
        <w:t xml:space="preserve">–ПА </w:t>
      </w:r>
      <w:r w:rsidR="00BB681C">
        <w:rPr>
          <w:rFonts w:ascii="Times New Roman" w:hAnsi="Times New Roman"/>
          <w:sz w:val="20"/>
          <w:szCs w:val="20"/>
        </w:rPr>
        <w:t>от 24.02.2022 год «</w:t>
      </w:r>
      <w:r w:rsidR="00F240C3" w:rsidRPr="00F240C3">
        <w:rPr>
          <w:rFonts w:ascii="Times New Roman" w:hAnsi="Times New Roman"/>
          <w:sz w:val="20"/>
          <w:szCs w:val="20"/>
        </w:rPr>
        <w:t xml:space="preserve">О внесении изменений </w:t>
      </w:r>
    </w:p>
    <w:p w:rsidR="008609C8" w:rsidRDefault="00F240C3" w:rsidP="00BB681C">
      <w:pPr>
        <w:spacing w:after="0" w:line="240" w:lineRule="auto"/>
        <w:rPr>
          <w:rFonts w:ascii="Times New Roman" w:hAnsi="Times New Roman"/>
          <w:sz w:val="20"/>
          <w:szCs w:val="20"/>
        </w:rPr>
      </w:pPr>
      <w:r w:rsidRPr="00F240C3">
        <w:rPr>
          <w:rFonts w:ascii="Times New Roman" w:hAnsi="Times New Roman"/>
          <w:sz w:val="20"/>
          <w:szCs w:val="20"/>
        </w:rPr>
        <w:t xml:space="preserve">в постановление администрации сельского поселения </w:t>
      </w:r>
    </w:p>
    <w:p w:rsidR="008609C8" w:rsidRDefault="00F240C3" w:rsidP="00BB681C">
      <w:pPr>
        <w:spacing w:after="0" w:line="240" w:lineRule="auto"/>
        <w:rPr>
          <w:rFonts w:ascii="Times New Roman" w:hAnsi="Times New Roman"/>
          <w:sz w:val="20"/>
          <w:szCs w:val="20"/>
        </w:rPr>
      </w:pPr>
      <w:r w:rsidRPr="00F240C3">
        <w:rPr>
          <w:rFonts w:ascii="Times New Roman" w:hAnsi="Times New Roman"/>
          <w:sz w:val="20"/>
          <w:szCs w:val="20"/>
        </w:rPr>
        <w:t xml:space="preserve">Сентябрьский  «Об утверждении муниципальной программы </w:t>
      </w:r>
    </w:p>
    <w:p w:rsidR="008609C8" w:rsidRDefault="00F240C3" w:rsidP="00BB681C">
      <w:pPr>
        <w:spacing w:after="0" w:line="240" w:lineRule="auto"/>
        <w:rPr>
          <w:rFonts w:ascii="Times New Roman" w:hAnsi="Times New Roman"/>
          <w:sz w:val="20"/>
          <w:szCs w:val="20"/>
        </w:rPr>
      </w:pPr>
      <w:r w:rsidRPr="00F240C3">
        <w:rPr>
          <w:rFonts w:ascii="Times New Roman" w:hAnsi="Times New Roman"/>
          <w:sz w:val="20"/>
          <w:szCs w:val="20"/>
        </w:rPr>
        <w:t xml:space="preserve">«Управление имуществом в сельском поселении  Сентябрьский </w:t>
      </w:r>
    </w:p>
    <w:p w:rsidR="008609C8" w:rsidRDefault="00F240C3" w:rsidP="00BB681C">
      <w:pPr>
        <w:spacing w:after="0" w:line="240" w:lineRule="auto"/>
        <w:rPr>
          <w:rFonts w:ascii="Times New Roman" w:hAnsi="Times New Roman"/>
          <w:sz w:val="20"/>
          <w:szCs w:val="20"/>
        </w:rPr>
      </w:pPr>
      <w:r w:rsidRPr="00F240C3">
        <w:rPr>
          <w:rFonts w:ascii="Times New Roman" w:hAnsi="Times New Roman"/>
          <w:sz w:val="20"/>
          <w:szCs w:val="20"/>
        </w:rPr>
        <w:t xml:space="preserve">на 2019-2025 годы» от 23.11.2018 149-па (в редакции  от 31.12.2019 </w:t>
      </w:r>
    </w:p>
    <w:p w:rsidR="008609C8" w:rsidRDefault="00F240C3" w:rsidP="00BB681C">
      <w:pPr>
        <w:spacing w:after="0" w:line="240" w:lineRule="auto"/>
        <w:rPr>
          <w:rFonts w:ascii="Times New Roman" w:hAnsi="Times New Roman"/>
          <w:sz w:val="20"/>
          <w:szCs w:val="20"/>
        </w:rPr>
      </w:pPr>
      <w:r w:rsidRPr="00F240C3">
        <w:rPr>
          <w:rFonts w:ascii="Times New Roman" w:hAnsi="Times New Roman"/>
          <w:sz w:val="20"/>
          <w:szCs w:val="20"/>
        </w:rPr>
        <w:t>№146-па, 22.05.2020 №53-па, 23.12.2020 №123-па, 29.12.2020 №129-па,</w:t>
      </w:r>
    </w:p>
    <w:p w:rsidR="00471062" w:rsidRPr="00BB681C" w:rsidRDefault="00F240C3" w:rsidP="00BB681C">
      <w:pPr>
        <w:spacing w:after="0" w:line="240" w:lineRule="auto"/>
        <w:rPr>
          <w:rFonts w:ascii="Times New Roman" w:hAnsi="Times New Roman"/>
          <w:sz w:val="20"/>
          <w:szCs w:val="20"/>
        </w:rPr>
      </w:pPr>
      <w:r w:rsidRPr="00F240C3">
        <w:rPr>
          <w:rFonts w:ascii="Times New Roman" w:hAnsi="Times New Roman"/>
          <w:sz w:val="20"/>
          <w:szCs w:val="20"/>
        </w:rPr>
        <w:t xml:space="preserve"> 26.01.2022 №7-па).</w:t>
      </w:r>
    </w:p>
    <w:p w:rsidR="00471062" w:rsidRDefault="00471062" w:rsidP="00521B07">
      <w:pPr>
        <w:tabs>
          <w:tab w:val="left" w:pos="9717"/>
        </w:tabs>
        <w:spacing w:after="0" w:line="240" w:lineRule="auto"/>
        <w:ind w:left="284"/>
        <w:jc w:val="both"/>
        <w:rPr>
          <w:rFonts w:ascii="Times New Roman" w:hAnsi="Times New Roman"/>
          <w:b/>
          <w:sz w:val="20"/>
          <w:szCs w:val="20"/>
        </w:rPr>
      </w:pPr>
    </w:p>
    <w:p w:rsidR="00471062" w:rsidRDefault="00471062" w:rsidP="00521B07">
      <w:pPr>
        <w:tabs>
          <w:tab w:val="left" w:pos="9717"/>
        </w:tabs>
        <w:spacing w:after="0" w:line="240" w:lineRule="auto"/>
        <w:ind w:left="284"/>
        <w:jc w:val="both"/>
        <w:rPr>
          <w:rFonts w:ascii="Times New Roman" w:hAnsi="Times New Roman"/>
          <w:b/>
          <w:sz w:val="20"/>
          <w:szCs w:val="20"/>
        </w:rPr>
      </w:pPr>
    </w:p>
    <w:p w:rsidR="005F432C" w:rsidRDefault="005F432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293C6B" w:rsidRDefault="00293C6B" w:rsidP="00BB681C">
      <w:pPr>
        <w:tabs>
          <w:tab w:val="left" w:pos="9717"/>
        </w:tabs>
        <w:spacing w:after="0" w:line="240" w:lineRule="auto"/>
        <w:jc w:val="both"/>
        <w:rPr>
          <w:rFonts w:ascii="Times New Roman" w:hAnsi="Times New Roman"/>
          <w:b/>
          <w:sz w:val="20"/>
          <w:szCs w:val="20"/>
        </w:rPr>
      </w:pPr>
    </w:p>
    <w:p w:rsidR="00293C6B" w:rsidRDefault="00293C6B" w:rsidP="00BB681C">
      <w:pPr>
        <w:tabs>
          <w:tab w:val="left" w:pos="9717"/>
        </w:tabs>
        <w:spacing w:after="0" w:line="240" w:lineRule="auto"/>
        <w:jc w:val="both"/>
        <w:rPr>
          <w:rFonts w:ascii="Times New Roman" w:hAnsi="Times New Roman"/>
          <w:b/>
          <w:sz w:val="20"/>
          <w:szCs w:val="20"/>
        </w:rPr>
      </w:pPr>
    </w:p>
    <w:p w:rsidR="00293C6B" w:rsidRDefault="00293C6B" w:rsidP="00BB681C">
      <w:pPr>
        <w:tabs>
          <w:tab w:val="left" w:pos="9717"/>
        </w:tabs>
        <w:spacing w:after="0" w:line="240" w:lineRule="auto"/>
        <w:jc w:val="both"/>
        <w:rPr>
          <w:rFonts w:ascii="Times New Roman" w:hAnsi="Times New Roman"/>
          <w:b/>
          <w:sz w:val="20"/>
          <w:szCs w:val="20"/>
        </w:rPr>
      </w:pPr>
    </w:p>
    <w:p w:rsidR="00293C6B" w:rsidRDefault="00293C6B" w:rsidP="00BB681C">
      <w:pPr>
        <w:tabs>
          <w:tab w:val="left" w:pos="9717"/>
        </w:tabs>
        <w:spacing w:after="0" w:line="240" w:lineRule="auto"/>
        <w:jc w:val="both"/>
        <w:rPr>
          <w:rFonts w:ascii="Times New Roman" w:hAnsi="Times New Roman"/>
          <w:b/>
          <w:sz w:val="20"/>
          <w:szCs w:val="20"/>
        </w:rPr>
      </w:pPr>
    </w:p>
    <w:p w:rsidR="00293C6B" w:rsidRDefault="00293C6B" w:rsidP="00BB681C">
      <w:pPr>
        <w:tabs>
          <w:tab w:val="left" w:pos="9717"/>
        </w:tabs>
        <w:spacing w:after="0" w:line="240" w:lineRule="auto"/>
        <w:jc w:val="both"/>
        <w:rPr>
          <w:rFonts w:ascii="Times New Roman" w:hAnsi="Times New Roman"/>
          <w:b/>
          <w:sz w:val="20"/>
          <w:szCs w:val="20"/>
        </w:rPr>
      </w:pPr>
    </w:p>
    <w:p w:rsidR="00293C6B" w:rsidRDefault="00293C6B" w:rsidP="00BB681C">
      <w:pPr>
        <w:tabs>
          <w:tab w:val="left" w:pos="9717"/>
        </w:tabs>
        <w:spacing w:after="0" w:line="240" w:lineRule="auto"/>
        <w:jc w:val="both"/>
        <w:rPr>
          <w:rFonts w:ascii="Times New Roman" w:hAnsi="Times New Roman"/>
          <w:b/>
          <w:sz w:val="20"/>
          <w:szCs w:val="20"/>
        </w:rPr>
      </w:pPr>
    </w:p>
    <w:p w:rsidR="00293C6B" w:rsidRDefault="00293C6B" w:rsidP="00BB681C">
      <w:pPr>
        <w:tabs>
          <w:tab w:val="left" w:pos="9717"/>
        </w:tabs>
        <w:spacing w:after="0" w:line="240" w:lineRule="auto"/>
        <w:jc w:val="both"/>
        <w:rPr>
          <w:rFonts w:ascii="Times New Roman" w:hAnsi="Times New Roman"/>
          <w:b/>
          <w:sz w:val="20"/>
          <w:szCs w:val="20"/>
        </w:rPr>
      </w:pPr>
    </w:p>
    <w:p w:rsidR="00293C6B" w:rsidRDefault="00293C6B" w:rsidP="00BB681C">
      <w:pPr>
        <w:tabs>
          <w:tab w:val="left" w:pos="9717"/>
        </w:tabs>
        <w:spacing w:after="0" w:line="240" w:lineRule="auto"/>
        <w:jc w:val="both"/>
        <w:rPr>
          <w:rFonts w:ascii="Times New Roman" w:hAnsi="Times New Roman"/>
          <w:b/>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p w:rsidR="00BB681C" w:rsidRPr="003A294C" w:rsidRDefault="00BB681C" w:rsidP="00BB681C">
      <w:pPr>
        <w:tabs>
          <w:tab w:val="left" w:pos="9717"/>
        </w:tabs>
        <w:spacing w:after="0" w:line="240" w:lineRule="auto"/>
        <w:ind w:left="284"/>
        <w:jc w:val="both"/>
        <w:rPr>
          <w:rFonts w:ascii="Times New Roman" w:hAnsi="Times New Roman"/>
          <w:b/>
          <w:sz w:val="20"/>
          <w:szCs w:val="20"/>
        </w:rPr>
      </w:pPr>
      <w:r w:rsidRPr="003A294C">
        <w:rPr>
          <w:rFonts w:ascii="Times New Roman" w:hAnsi="Times New Roman"/>
          <w:b/>
          <w:sz w:val="20"/>
          <w:szCs w:val="20"/>
        </w:rPr>
        <w:t>ПОСТАНОВЛЕНИЕ</w:t>
      </w:r>
      <w:r w:rsidRPr="003A294C">
        <w:rPr>
          <w:rFonts w:ascii="Times New Roman" w:hAnsi="Times New Roman"/>
          <w:b/>
          <w:sz w:val="20"/>
          <w:szCs w:val="20"/>
        </w:rPr>
        <w:tab/>
      </w:r>
    </w:p>
    <w:p w:rsidR="00BB681C" w:rsidRPr="003A294C" w:rsidRDefault="00BB681C" w:rsidP="00BB681C">
      <w:pPr>
        <w:spacing w:after="0" w:line="240" w:lineRule="auto"/>
        <w:rPr>
          <w:rFonts w:ascii="Times New Roman" w:hAnsi="Times New Roman"/>
          <w:sz w:val="20"/>
          <w:szCs w:val="20"/>
        </w:rPr>
      </w:pPr>
      <w:r w:rsidRPr="003A294C">
        <w:rPr>
          <w:rFonts w:ascii="Times New Roman" w:hAnsi="Times New Roman"/>
          <w:sz w:val="20"/>
          <w:szCs w:val="20"/>
        </w:rPr>
        <w:t xml:space="preserve"> № 23-ПА от 22.02.2022 года «Об утверждении Программы комплексного развития социальной инфраструктуры сельского поселения Сентябрьский Нефтеюганского района ХМАО-Югры на период 2021 - 2039 гг.»</w:t>
      </w:r>
    </w:p>
    <w:p w:rsidR="00BB681C" w:rsidRPr="003A294C" w:rsidRDefault="00BB681C" w:rsidP="00BB681C">
      <w:pPr>
        <w:spacing w:after="0" w:line="240" w:lineRule="auto"/>
        <w:jc w:val="both"/>
        <w:rPr>
          <w:rFonts w:ascii="Times New Roman" w:hAnsi="Times New Roman"/>
          <w:bCs/>
          <w:sz w:val="20"/>
          <w:szCs w:val="20"/>
          <w:lang w:bidi="ru-RU"/>
        </w:rPr>
      </w:pPr>
      <w:r w:rsidRPr="003A294C">
        <w:rPr>
          <w:rFonts w:ascii="Times New Roman" w:hAnsi="Times New Roman"/>
          <w:bCs/>
          <w:sz w:val="20"/>
          <w:szCs w:val="20"/>
          <w:lang w:bidi="ru-RU"/>
        </w:rPr>
        <w:t>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 октября  2015 года №1050 «Об утверждении требований к программам комплексного развития социальной инфраструктуры поселений, городских округов»,</w:t>
      </w:r>
      <w:r w:rsidRPr="003A294C">
        <w:rPr>
          <w:rFonts w:ascii="Times New Roman" w:hAnsi="Times New Roman"/>
          <w:sz w:val="20"/>
          <w:szCs w:val="20"/>
        </w:rPr>
        <w:t xml:space="preserve"> Уставом муниципального образования «Сельское поселение Сентябрьский»,</w:t>
      </w:r>
      <w:r w:rsidRPr="003A294C">
        <w:rPr>
          <w:rFonts w:ascii="Times New Roman" w:hAnsi="Times New Roman"/>
          <w:bCs/>
          <w:sz w:val="20"/>
          <w:szCs w:val="20"/>
          <w:lang w:bidi="ru-RU"/>
        </w:rPr>
        <w:t xml:space="preserve"> на основании заключения о результатах публичных слушаний </w:t>
      </w:r>
      <w:r w:rsidRPr="003A294C">
        <w:rPr>
          <w:rFonts w:ascii="Times New Roman" w:hAnsi="Times New Roman"/>
          <w:sz w:val="20"/>
          <w:szCs w:val="20"/>
        </w:rPr>
        <w:t xml:space="preserve">по проекту </w:t>
      </w:r>
      <w:r w:rsidRPr="003A294C">
        <w:rPr>
          <w:rFonts w:ascii="Times New Roman" w:hAnsi="Times New Roman"/>
          <w:sz w:val="20"/>
          <w:szCs w:val="20"/>
          <w:lang w:eastAsia="en-US"/>
        </w:rPr>
        <w:t>Программы комплексного развития социальной инфраструктуры сельского поселения Сентябрьский Нефтеюганского района на период 2021-2039 гг.</w:t>
      </w:r>
      <w:r w:rsidRPr="003A294C">
        <w:rPr>
          <w:rFonts w:ascii="Times New Roman" w:hAnsi="Times New Roman"/>
          <w:sz w:val="20"/>
          <w:szCs w:val="20"/>
        </w:rPr>
        <w:t xml:space="preserve">, </w:t>
      </w:r>
      <w:r w:rsidRPr="003A294C">
        <w:rPr>
          <w:rFonts w:ascii="Times New Roman" w:hAnsi="Times New Roman"/>
          <w:bCs/>
          <w:sz w:val="20"/>
          <w:szCs w:val="20"/>
          <w:lang w:bidi="ru-RU"/>
        </w:rPr>
        <w:t>п о с т а н о в л я ю:</w:t>
      </w:r>
    </w:p>
    <w:p w:rsidR="00BB681C" w:rsidRPr="003A294C" w:rsidRDefault="00BB681C" w:rsidP="00BB681C">
      <w:pPr>
        <w:spacing w:after="0" w:line="240" w:lineRule="auto"/>
        <w:ind w:firstLine="709"/>
        <w:jc w:val="both"/>
        <w:rPr>
          <w:rFonts w:ascii="Times New Roman" w:hAnsi="Times New Roman"/>
          <w:bCs/>
          <w:sz w:val="20"/>
          <w:szCs w:val="20"/>
          <w:lang w:bidi="ru-RU"/>
        </w:rPr>
      </w:pPr>
    </w:p>
    <w:p w:rsidR="00BB681C" w:rsidRPr="003A294C" w:rsidRDefault="00BB681C" w:rsidP="00BB681C">
      <w:pPr>
        <w:spacing w:after="0" w:line="240" w:lineRule="auto"/>
        <w:ind w:firstLine="709"/>
        <w:jc w:val="both"/>
        <w:rPr>
          <w:rFonts w:ascii="Times New Roman" w:hAnsi="Times New Roman"/>
          <w:bCs/>
          <w:sz w:val="20"/>
          <w:szCs w:val="20"/>
          <w:lang w:bidi="ru-RU"/>
        </w:rPr>
      </w:pPr>
      <w:r w:rsidRPr="003A294C">
        <w:rPr>
          <w:rFonts w:ascii="Times New Roman" w:hAnsi="Times New Roman"/>
          <w:bCs/>
          <w:sz w:val="20"/>
          <w:szCs w:val="20"/>
          <w:lang w:bidi="ru-RU"/>
        </w:rPr>
        <w:t xml:space="preserve">1. Утвердить </w:t>
      </w:r>
      <w:r w:rsidRPr="003A294C">
        <w:rPr>
          <w:rFonts w:ascii="Times New Roman" w:hAnsi="Times New Roman"/>
          <w:sz w:val="20"/>
          <w:szCs w:val="20"/>
          <w:lang w:eastAsia="en-US"/>
        </w:rPr>
        <w:t>Программу комплексного развития социальной инфраструктуры сельского поселения Сентябрьский Нефтеюганского района на период 2021-2039 гг.,</w:t>
      </w:r>
      <w:r w:rsidRPr="003A294C">
        <w:rPr>
          <w:rFonts w:ascii="Times New Roman" w:hAnsi="Times New Roman"/>
          <w:bCs/>
          <w:sz w:val="20"/>
          <w:szCs w:val="20"/>
          <w:lang w:bidi="ru-RU"/>
        </w:rPr>
        <w:t xml:space="preserve"> согласно приложению.</w:t>
      </w:r>
    </w:p>
    <w:p w:rsidR="00BB681C" w:rsidRPr="003A294C" w:rsidRDefault="00BB681C" w:rsidP="00BB681C">
      <w:pPr>
        <w:spacing w:after="0" w:line="240" w:lineRule="auto"/>
        <w:ind w:firstLine="709"/>
        <w:jc w:val="both"/>
        <w:rPr>
          <w:rFonts w:ascii="Times New Roman" w:hAnsi="Times New Roman"/>
          <w:sz w:val="20"/>
          <w:szCs w:val="20"/>
        </w:rPr>
      </w:pPr>
      <w:r w:rsidRPr="003A294C">
        <w:rPr>
          <w:rFonts w:ascii="Times New Roman" w:hAnsi="Times New Roman"/>
          <w:bCs/>
          <w:sz w:val="20"/>
          <w:szCs w:val="20"/>
          <w:lang w:bidi="ru-RU"/>
        </w:rPr>
        <w:t>2. Признать утратившими силу постановления администрации сельского поселения Сентябрьский 173-па от 20.10.2017 года.</w:t>
      </w:r>
    </w:p>
    <w:p w:rsidR="00BB681C" w:rsidRPr="003A294C" w:rsidRDefault="00BB681C" w:rsidP="00BB681C">
      <w:pPr>
        <w:spacing w:after="0" w:line="240" w:lineRule="auto"/>
        <w:ind w:firstLine="708"/>
        <w:jc w:val="both"/>
        <w:rPr>
          <w:rFonts w:ascii="Times New Roman" w:hAnsi="Times New Roman"/>
          <w:bCs/>
          <w:sz w:val="20"/>
          <w:szCs w:val="20"/>
          <w:lang w:bidi="ru-RU"/>
        </w:rPr>
      </w:pPr>
      <w:r w:rsidRPr="003A294C">
        <w:rPr>
          <w:rFonts w:ascii="Times New Roman" w:hAnsi="Times New Roman"/>
          <w:bCs/>
          <w:sz w:val="20"/>
          <w:szCs w:val="20"/>
          <w:lang w:bidi="ru-RU"/>
        </w:rPr>
        <w:t xml:space="preserve">3. Настоящее постановление подлежит официальному опубликованию (обнародованию) в информационном бюллетене «Сентябрьский вестник» </w:t>
      </w:r>
      <w:r w:rsidRPr="003A294C">
        <w:rPr>
          <w:rFonts w:ascii="Times New Roman" w:hAnsi="Times New Roman"/>
          <w:sz w:val="20"/>
          <w:szCs w:val="20"/>
        </w:rPr>
        <w:t>и на официальном сайте администрации сельского поселения Сентябрьский в сети «Интернет»</w:t>
      </w:r>
      <w:r w:rsidRPr="003A294C">
        <w:rPr>
          <w:rFonts w:ascii="Times New Roman" w:hAnsi="Times New Roman"/>
          <w:bCs/>
          <w:sz w:val="20"/>
          <w:szCs w:val="20"/>
          <w:lang w:bidi="ru-RU"/>
        </w:rPr>
        <w:t>.</w:t>
      </w:r>
    </w:p>
    <w:p w:rsidR="00BB681C" w:rsidRPr="003A294C" w:rsidRDefault="00BB681C" w:rsidP="00BB681C">
      <w:pPr>
        <w:spacing w:after="0" w:line="240" w:lineRule="auto"/>
        <w:ind w:firstLine="708"/>
        <w:jc w:val="both"/>
        <w:rPr>
          <w:rFonts w:ascii="Times New Roman" w:hAnsi="Times New Roman"/>
          <w:bCs/>
          <w:sz w:val="20"/>
          <w:szCs w:val="20"/>
          <w:lang w:bidi="ru-RU"/>
        </w:rPr>
      </w:pPr>
      <w:r w:rsidRPr="003A294C">
        <w:rPr>
          <w:rFonts w:ascii="Times New Roman" w:hAnsi="Times New Roman"/>
          <w:bCs/>
          <w:sz w:val="20"/>
          <w:szCs w:val="20"/>
          <w:lang w:bidi="ru-RU"/>
        </w:rPr>
        <w:t>4. Контроль за выполнением постановления осуществляю лично.</w:t>
      </w:r>
    </w:p>
    <w:p w:rsidR="00BB681C" w:rsidRPr="003A294C" w:rsidRDefault="00BB681C" w:rsidP="00BB681C">
      <w:pPr>
        <w:spacing w:after="0" w:line="240" w:lineRule="auto"/>
        <w:jc w:val="both"/>
        <w:rPr>
          <w:rFonts w:ascii="Times New Roman" w:hAnsi="Times New Roman"/>
          <w:sz w:val="20"/>
          <w:szCs w:val="20"/>
        </w:rPr>
      </w:pPr>
    </w:p>
    <w:p w:rsidR="00BB681C" w:rsidRPr="003A294C" w:rsidRDefault="00BB681C" w:rsidP="00BB681C">
      <w:pPr>
        <w:spacing w:after="0" w:line="240" w:lineRule="auto"/>
        <w:jc w:val="both"/>
        <w:rPr>
          <w:rFonts w:ascii="Times New Roman" w:hAnsi="Times New Roman"/>
          <w:sz w:val="20"/>
          <w:szCs w:val="20"/>
        </w:rPr>
      </w:pPr>
    </w:p>
    <w:p w:rsidR="00BB681C" w:rsidRPr="003A294C" w:rsidRDefault="00BB681C" w:rsidP="00BB681C">
      <w:pPr>
        <w:spacing w:after="0" w:line="240" w:lineRule="auto"/>
        <w:rPr>
          <w:rFonts w:ascii="Times New Roman" w:hAnsi="Times New Roman"/>
          <w:sz w:val="20"/>
          <w:szCs w:val="20"/>
        </w:rPr>
      </w:pPr>
    </w:p>
    <w:p w:rsidR="00BB681C" w:rsidRPr="003A294C" w:rsidRDefault="00BB681C" w:rsidP="00BB681C">
      <w:pPr>
        <w:spacing w:after="0" w:line="240" w:lineRule="auto"/>
        <w:rPr>
          <w:rFonts w:ascii="Times New Roman" w:hAnsi="Times New Roman"/>
          <w:sz w:val="20"/>
          <w:szCs w:val="20"/>
        </w:rPr>
        <w:sectPr w:rsidR="00BB681C" w:rsidRPr="003A294C" w:rsidSect="00BB681C">
          <w:headerReference w:type="default" r:id="rId10"/>
          <w:footerReference w:type="even" r:id="rId11"/>
          <w:footerReference w:type="default" r:id="rId12"/>
          <w:footerReference w:type="first" r:id="rId13"/>
          <w:pgSz w:w="11907" w:h="16840" w:code="9"/>
          <w:pgMar w:top="851" w:right="1134" w:bottom="992" w:left="1701" w:header="709" w:footer="709" w:gutter="0"/>
          <w:pgNumType w:start="1"/>
          <w:cols w:space="720"/>
          <w:titlePg/>
        </w:sectPr>
      </w:pPr>
      <w:r w:rsidRPr="003A294C">
        <w:rPr>
          <w:rFonts w:ascii="Times New Roman" w:hAnsi="Times New Roman"/>
          <w:sz w:val="20"/>
          <w:szCs w:val="20"/>
        </w:rPr>
        <w:t>Глава поселения</w:t>
      </w:r>
      <w:r w:rsidRPr="003A294C">
        <w:rPr>
          <w:rFonts w:ascii="Times New Roman" w:hAnsi="Times New Roman"/>
          <w:sz w:val="20"/>
          <w:szCs w:val="20"/>
        </w:rPr>
        <w:tab/>
      </w:r>
      <w:r w:rsidRPr="003A294C">
        <w:rPr>
          <w:rFonts w:ascii="Times New Roman" w:hAnsi="Times New Roman"/>
          <w:sz w:val="20"/>
          <w:szCs w:val="20"/>
        </w:rPr>
        <w:tab/>
      </w:r>
      <w:r w:rsidRPr="003A294C">
        <w:rPr>
          <w:rFonts w:ascii="Times New Roman" w:hAnsi="Times New Roman"/>
          <w:sz w:val="20"/>
          <w:szCs w:val="20"/>
        </w:rPr>
        <w:tab/>
        <w:t xml:space="preserve">                                           А.В. Светлаков</w:t>
      </w:r>
    </w:p>
    <w:p w:rsidR="00BB681C" w:rsidRPr="003A294C" w:rsidRDefault="00BB681C" w:rsidP="00BB681C">
      <w:pPr>
        <w:spacing w:after="0" w:line="240" w:lineRule="auto"/>
        <w:rPr>
          <w:rFonts w:ascii="Times New Roman" w:hAnsi="Times New Roman"/>
          <w:sz w:val="20"/>
          <w:szCs w:val="20"/>
          <w:u w:val="single"/>
        </w:rPr>
      </w:pPr>
      <w:r w:rsidRPr="003A294C">
        <w:rPr>
          <w:rFonts w:ascii="Times New Roman" w:hAnsi="Times New Roman"/>
          <w:sz w:val="20"/>
          <w:szCs w:val="20"/>
        </w:rPr>
        <w:lastRenderedPageBreak/>
        <w:t xml:space="preserve">                                                                                     </w:t>
      </w:r>
      <w:r w:rsidR="005B6067">
        <w:rPr>
          <w:rFonts w:ascii="Times New Roman" w:hAnsi="Times New Roman"/>
          <w:cap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pt;margin-top:19.45pt;width:115.75pt;height:719.85pt;z-index:5;mso-position-horizontal-relative:text;mso-position-vertical-relative:text">
            <v:imagedata r:id="rId14" o:title=""/>
            <w10:wrap type="square"/>
          </v:shape>
          <o:OLEObject Type="Embed" ProgID="CorelDRAW.Graphic.13" ShapeID="_x0000_s1031" DrawAspect="Content" ObjectID="_1707223311" r:id="rId15"/>
        </w:pict>
      </w:r>
    </w:p>
    <w:p w:rsidR="00BB681C" w:rsidRPr="003A294C" w:rsidRDefault="00BB681C" w:rsidP="00BB681C">
      <w:pPr>
        <w:spacing w:after="0" w:line="240" w:lineRule="auto"/>
        <w:ind w:right="-285"/>
        <w:jc w:val="right"/>
        <w:rPr>
          <w:rFonts w:ascii="Times New Roman" w:hAnsi="Times New Roman"/>
          <w:caps/>
          <w:sz w:val="20"/>
          <w:szCs w:val="20"/>
        </w:rPr>
      </w:pPr>
      <w:r w:rsidRPr="003A294C">
        <w:rPr>
          <w:rFonts w:ascii="Times New Roman" w:hAnsi="Times New Roman"/>
          <w:caps/>
          <w:sz w:val="20"/>
          <w:szCs w:val="20"/>
        </w:rPr>
        <w:t>ООО «Бюро инженерного обеспечения территорий «</w:t>
      </w:r>
      <w:r w:rsidRPr="003A294C">
        <w:rPr>
          <w:rFonts w:ascii="Times New Roman" w:hAnsi="Times New Roman"/>
          <w:caps/>
          <w:noProof/>
          <w:sz w:val="20"/>
          <w:szCs w:val="20"/>
        </w:rPr>
        <w:t>Гидравлика</w:t>
      </w:r>
      <w:r w:rsidRPr="003A294C">
        <w:rPr>
          <w:rFonts w:ascii="Times New Roman" w:hAnsi="Times New Roman"/>
          <w:caps/>
          <w:sz w:val="20"/>
          <w:szCs w:val="20"/>
        </w:rPr>
        <w:t>»</w:t>
      </w:r>
    </w:p>
    <w:p w:rsidR="00BB681C" w:rsidRPr="003A294C" w:rsidRDefault="00BB681C" w:rsidP="00BB681C">
      <w:pPr>
        <w:spacing w:after="0" w:line="360" w:lineRule="auto"/>
        <w:ind w:right="-285" w:firstLine="709"/>
        <w:jc w:val="both"/>
        <w:rPr>
          <w:rFonts w:ascii="Times New Roman" w:hAnsi="Times New Roman"/>
          <w:sz w:val="20"/>
          <w:szCs w:val="20"/>
        </w:rPr>
      </w:pPr>
    </w:p>
    <w:p w:rsidR="00BB681C" w:rsidRPr="003A294C" w:rsidRDefault="00BB681C" w:rsidP="00BB681C">
      <w:pPr>
        <w:spacing w:after="0" w:line="360" w:lineRule="auto"/>
        <w:ind w:right="-285" w:firstLine="709"/>
        <w:jc w:val="both"/>
        <w:rPr>
          <w:rFonts w:ascii="Times New Roman" w:hAnsi="Times New Roman"/>
          <w:sz w:val="20"/>
          <w:szCs w:val="20"/>
        </w:rPr>
      </w:pPr>
    </w:p>
    <w:p w:rsidR="00BB681C" w:rsidRPr="003A294C" w:rsidRDefault="00BB681C" w:rsidP="00BB681C">
      <w:pPr>
        <w:spacing w:after="0"/>
        <w:ind w:left="709" w:right="-285"/>
        <w:jc w:val="right"/>
        <w:rPr>
          <w:rFonts w:ascii="Times New Roman" w:hAnsi="Times New Roman"/>
          <w:caps/>
          <w:sz w:val="20"/>
          <w:szCs w:val="20"/>
        </w:rPr>
      </w:pPr>
    </w:p>
    <w:p w:rsidR="00BB681C" w:rsidRPr="003A294C" w:rsidRDefault="00BB681C" w:rsidP="00BB681C">
      <w:pPr>
        <w:spacing w:after="0" w:line="360" w:lineRule="auto"/>
        <w:ind w:right="-285" w:firstLine="709"/>
        <w:jc w:val="right"/>
        <w:rPr>
          <w:rFonts w:ascii="Times New Roman" w:hAnsi="Times New Roman"/>
          <w:b/>
          <w:caps/>
          <w:sz w:val="20"/>
          <w:szCs w:val="20"/>
        </w:rPr>
      </w:pPr>
      <w:r w:rsidRPr="003A294C">
        <w:rPr>
          <w:rFonts w:ascii="Times New Roman" w:hAnsi="Times New Roman"/>
          <w:b/>
          <w:caps/>
          <w:sz w:val="20"/>
          <w:szCs w:val="20"/>
        </w:rPr>
        <w:t xml:space="preserve">выполнение работ </w:t>
      </w:r>
    </w:p>
    <w:p w:rsidR="00BB681C" w:rsidRPr="003A294C" w:rsidRDefault="00BB681C" w:rsidP="00BB681C">
      <w:pPr>
        <w:spacing w:after="0" w:line="360" w:lineRule="auto"/>
        <w:ind w:right="-285" w:firstLine="709"/>
        <w:jc w:val="right"/>
        <w:rPr>
          <w:rFonts w:ascii="Times New Roman" w:hAnsi="Times New Roman"/>
          <w:b/>
          <w:caps/>
          <w:sz w:val="20"/>
          <w:szCs w:val="20"/>
        </w:rPr>
      </w:pPr>
      <w:r w:rsidRPr="003A294C">
        <w:rPr>
          <w:rFonts w:ascii="Times New Roman" w:hAnsi="Times New Roman"/>
          <w:b/>
          <w:caps/>
          <w:sz w:val="20"/>
          <w:szCs w:val="20"/>
        </w:rPr>
        <w:t xml:space="preserve">по разработке Программы </w:t>
      </w:r>
    </w:p>
    <w:p w:rsidR="00BB681C" w:rsidRPr="003A294C" w:rsidRDefault="00BB681C" w:rsidP="00BB681C">
      <w:pPr>
        <w:spacing w:after="0" w:line="360" w:lineRule="auto"/>
        <w:ind w:right="-285" w:firstLine="709"/>
        <w:jc w:val="right"/>
        <w:rPr>
          <w:rFonts w:ascii="Times New Roman" w:hAnsi="Times New Roman"/>
          <w:b/>
          <w:caps/>
          <w:sz w:val="20"/>
          <w:szCs w:val="20"/>
        </w:rPr>
      </w:pPr>
      <w:r w:rsidRPr="003A294C">
        <w:rPr>
          <w:rFonts w:ascii="Times New Roman" w:hAnsi="Times New Roman"/>
          <w:b/>
          <w:caps/>
          <w:sz w:val="20"/>
          <w:szCs w:val="20"/>
        </w:rPr>
        <w:t xml:space="preserve">комплексного развития </w:t>
      </w:r>
    </w:p>
    <w:p w:rsidR="00BB681C" w:rsidRPr="003A294C" w:rsidRDefault="00BB681C" w:rsidP="00BB681C">
      <w:pPr>
        <w:spacing w:after="0" w:line="360" w:lineRule="auto"/>
        <w:ind w:right="-285" w:firstLine="709"/>
        <w:jc w:val="right"/>
        <w:rPr>
          <w:rFonts w:ascii="Times New Roman" w:hAnsi="Times New Roman"/>
          <w:b/>
          <w:caps/>
          <w:sz w:val="20"/>
          <w:szCs w:val="20"/>
        </w:rPr>
      </w:pPr>
      <w:r w:rsidRPr="003A294C">
        <w:rPr>
          <w:rFonts w:ascii="Times New Roman" w:hAnsi="Times New Roman"/>
          <w:b/>
          <w:caps/>
          <w:sz w:val="20"/>
          <w:szCs w:val="20"/>
        </w:rPr>
        <w:t xml:space="preserve">социальной инфраструктуры </w:t>
      </w:r>
    </w:p>
    <w:p w:rsidR="00BB681C" w:rsidRPr="003A294C" w:rsidRDefault="00BB681C" w:rsidP="00BB681C">
      <w:pPr>
        <w:spacing w:after="0" w:line="360" w:lineRule="auto"/>
        <w:ind w:right="-285" w:firstLine="709"/>
        <w:jc w:val="right"/>
        <w:rPr>
          <w:rFonts w:ascii="Times New Roman" w:hAnsi="Times New Roman"/>
          <w:b/>
          <w:caps/>
          <w:sz w:val="20"/>
          <w:szCs w:val="20"/>
        </w:rPr>
      </w:pPr>
      <w:r w:rsidRPr="003A294C">
        <w:rPr>
          <w:rFonts w:ascii="Times New Roman" w:hAnsi="Times New Roman"/>
          <w:b/>
          <w:caps/>
          <w:sz w:val="20"/>
          <w:szCs w:val="20"/>
        </w:rPr>
        <w:t xml:space="preserve">сельского поселения Сентябрьский Нефтеюганского района ХМАО-Югры </w:t>
      </w:r>
    </w:p>
    <w:p w:rsidR="00BB681C" w:rsidRPr="003A294C" w:rsidRDefault="00BB681C" w:rsidP="00BB681C">
      <w:pPr>
        <w:spacing w:after="0" w:line="360" w:lineRule="auto"/>
        <w:ind w:right="-285" w:firstLine="709"/>
        <w:jc w:val="right"/>
        <w:rPr>
          <w:rFonts w:ascii="Times New Roman" w:hAnsi="Times New Roman"/>
          <w:sz w:val="20"/>
          <w:szCs w:val="20"/>
        </w:rPr>
      </w:pPr>
      <w:r w:rsidRPr="003A294C">
        <w:rPr>
          <w:rFonts w:ascii="Times New Roman" w:hAnsi="Times New Roman"/>
          <w:b/>
          <w:caps/>
          <w:sz w:val="20"/>
          <w:szCs w:val="20"/>
        </w:rPr>
        <w:t>на период 2021 - 2039 гг</w:t>
      </w:r>
    </w:p>
    <w:p w:rsidR="00BB681C" w:rsidRPr="003A294C" w:rsidRDefault="00BB681C" w:rsidP="00BB681C">
      <w:pPr>
        <w:spacing w:after="0"/>
        <w:ind w:left="709" w:right="-285"/>
        <w:jc w:val="right"/>
        <w:rPr>
          <w:rFonts w:ascii="Times New Roman" w:hAnsi="Times New Roman"/>
          <w:b/>
          <w:caps/>
          <w:sz w:val="20"/>
          <w:szCs w:val="20"/>
        </w:rPr>
      </w:pPr>
    </w:p>
    <w:p w:rsidR="00BB681C" w:rsidRPr="003A294C" w:rsidRDefault="00BB681C" w:rsidP="00BB681C">
      <w:pPr>
        <w:spacing w:after="0" w:line="360" w:lineRule="auto"/>
        <w:ind w:left="709" w:right="-285"/>
        <w:jc w:val="right"/>
        <w:rPr>
          <w:rFonts w:ascii="Times New Roman" w:hAnsi="Times New Roman"/>
          <w:b/>
          <w:caps/>
          <w:sz w:val="20"/>
          <w:szCs w:val="20"/>
        </w:rPr>
      </w:pPr>
    </w:p>
    <w:p w:rsidR="00BB681C" w:rsidRPr="003A294C" w:rsidRDefault="00BB681C" w:rsidP="00BB681C">
      <w:pPr>
        <w:spacing w:after="0" w:line="360" w:lineRule="auto"/>
        <w:ind w:left="709" w:right="-285"/>
        <w:jc w:val="right"/>
        <w:rPr>
          <w:rFonts w:ascii="Times New Roman" w:hAnsi="Times New Roman"/>
          <w:b/>
          <w:caps/>
          <w:sz w:val="20"/>
          <w:szCs w:val="20"/>
        </w:rPr>
      </w:pPr>
    </w:p>
    <w:p w:rsidR="00BB681C" w:rsidRPr="003A294C" w:rsidRDefault="00BB681C" w:rsidP="00BB681C">
      <w:pPr>
        <w:spacing w:after="0" w:line="240" w:lineRule="auto"/>
        <w:ind w:right="-285"/>
        <w:jc w:val="right"/>
        <w:rPr>
          <w:rFonts w:ascii="Times New Roman" w:hAnsi="Times New Roman"/>
          <w:sz w:val="20"/>
          <w:szCs w:val="20"/>
        </w:rPr>
      </w:pPr>
      <w:r w:rsidRPr="003A294C">
        <w:rPr>
          <w:rFonts w:ascii="Times New Roman" w:hAnsi="Times New Roman"/>
          <w:b/>
          <w:caps/>
          <w:sz w:val="20"/>
          <w:szCs w:val="20"/>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
    <w:p w:rsidR="00BB681C" w:rsidRPr="003A294C" w:rsidRDefault="00BB681C" w:rsidP="00BB681C">
      <w:pPr>
        <w:spacing w:after="0" w:line="240" w:lineRule="auto"/>
        <w:ind w:right="-285"/>
        <w:rPr>
          <w:rFonts w:ascii="Times New Roman" w:hAnsi="Times New Roman"/>
          <w:sz w:val="20"/>
          <w:szCs w:val="20"/>
        </w:rPr>
      </w:pPr>
    </w:p>
    <w:p w:rsidR="00BB681C" w:rsidRPr="003A294C" w:rsidRDefault="00BB681C" w:rsidP="00BB681C">
      <w:pPr>
        <w:tabs>
          <w:tab w:val="center" w:pos="4677"/>
          <w:tab w:val="right" w:pos="9355"/>
        </w:tabs>
        <w:spacing w:after="0" w:line="240" w:lineRule="auto"/>
        <w:ind w:left="5613" w:right="-285" w:firstLine="680"/>
        <w:rPr>
          <w:rFonts w:ascii="Times New Roman" w:hAnsi="Times New Roman"/>
          <w:b/>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40" w:lineRule="auto"/>
        <w:ind w:right="-285"/>
        <w:jc w:val="center"/>
        <w:rPr>
          <w:rFonts w:ascii="Times New Roman" w:hAnsi="Times New Roman"/>
          <w:sz w:val="20"/>
          <w:szCs w:val="20"/>
        </w:rPr>
        <w:sectPr w:rsidR="00BB681C" w:rsidRPr="003A294C" w:rsidSect="00BB681C">
          <w:headerReference w:type="default" r:id="rId16"/>
          <w:pgSz w:w="11907" w:h="16840" w:code="9"/>
          <w:pgMar w:top="851" w:right="1134" w:bottom="993" w:left="1134" w:header="709" w:footer="709" w:gutter="0"/>
          <w:pgNumType w:start="1"/>
          <w:cols w:space="720"/>
          <w:titlePg/>
          <w:docGrid w:linePitch="326"/>
        </w:sectPr>
      </w:pPr>
      <w:bookmarkStart w:id="1" w:name="_Toc494282693"/>
      <w:r w:rsidRPr="003A294C">
        <w:rPr>
          <w:rFonts w:ascii="Times New Roman" w:hAnsi="Times New Roman"/>
          <w:sz w:val="20"/>
          <w:szCs w:val="20"/>
        </w:rPr>
        <w:t>Омск 20</w:t>
      </w:r>
      <w:bookmarkEnd w:id="1"/>
      <w:r w:rsidRPr="003A294C">
        <w:rPr>
          <w:rFonts w:ascii="Times New Roman" w:hAnsi="Times New Roman"/>
          <w:sz w:val="20"/>
          <w:szCs w:val="20"/>
        </w:rPr>
        <w:t>21</w:t>
      </w:r>
    </w:p>
    <w:p w:rsidR="00BB681C" w:rsidRPr="003A294C" w:rsidRDefault="005B6067" w:rsidP="00BB681C">
      <w:pPr>
        <w:spacing w:after="0"/>
        <w:ind w:left="709" w:right="-285"/>
        <w:jc w:val="center"/>
        <w:rPr>
          <w:rFonts w:ascii="Times New Roman" w:hAnsi="Times New Roman"/>
          <w:b/>
          <w:caps/>
          <w:sz w:val="20"/>
          <w:szCs w:val="20"/>
        </w:rPr>
      </w:pPr>
      <w:r>
        <w:rPr>
          <w:noProof/>
          <w:sz w:val="20"/>
          <w:szCs w:val="20"/>
        </w:rPr>
        <w:lastRenderedPageBreak/>
        <w:pict>
          <v:rect id="Rectangle 7" o:spid="_x0000_s1032" style="position:absolute;left:0;text-align:left;margin-left:-6.35pt;margin-top:-12.7pt;width:515.35pt;height:776.4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" filled="f" strokeweight="4.5pt">
            <v:stroke linestyle="thickThin"/>
          </v:rect>
        </w:pict>
      </w:r>
      <w:r w:rsidR="00BB681C" w:rsidRPr="003A294C">
        <w:rPr>
          <w:rFonts w:ascii="Times New Roman" w:hAnsi="Times New Roman"/>
          <w:sz w:val="20"/>
          <w:szCs w:val="20"/>
        </w:rPr>
        <w:t xml:space="preserve"> </w:t>
      </w:r>
      <w:r w:rsidR="00BB681C" w:rsidRPr="003A294C">
        <w:rPr>
          <w:rFonts w:ascii="Times New Roman" w:hAnsi="Times New Roman"/>
          <w:b/>
          <w:caps/>
          <w:sz w:val="20"/>
          <w:szCs w:val="20"/>
        </w:rPr>
        <w:t xml:space="preserve">ВЫПОЛНЕНИЕ РАБОТ ПО РАЗРАБОТКЕ ПРОГРАММЫ </w:t>
      </w:r>
    </w:p>
    <w:p w:rsidR="00BB681C" w:rsidRPr="003A294C" w:rsidRDefault="00BB681C" w:rsidP="00BB681C">
      <w:pPr>
        <w:spacing w:after="0"/>
        <w:ind w:left="709" w:right="-285"/>
        <w:jc w:val="center"/>
        <w:rPr>
          <w:rFonts w:ascii="Times New Roman" w:hAnsi="Times New Roman"/>
          <w:b/>
          <w:caps/>
          <w:sz w:val="20"/>
          <w:szCs w:val="20"/>
        </w:rPr>
      </w:pPr>
      <w:r w:rsidRPr="003A294C">
        <w:rPr>
          <w:rFonts w:ascii="Times New Roman" w:hAnsi="Times New Roman"/>
          <w:b/>
          <w:caps/>
          <w:sz w:val="20"/>
          <w:szCs w:val="20"/>
        </w:rPr>
        <w:t xml:space="preserve">КОМПЛЕКСНОГО РАЗВИТИЯ СОЦИАЛЬНОЙ ИНФРАСТРУКТУРЫ СЕЛЬСКОГО ПОСЕЛЕНИЯ СЕНТЯБРЬСКИЙ НЕФТЕЮГАНСКОГО РАЙОНА ХМАО-ЮГРЫ </w:t>
      </w:r>
    </w:p>
    <w:p w:rsidR="00BB681C" w:rsidRPr="003A294C" w:rsidRDefault="00BB681C" w:rsidP="00BB681C">
      <w:pPr>
        <w:spacing w:after="0"/>
        <w:ind w:left="709" w:right="-285"/>
        <w:jc w:val="center"/>
        <w:rPr>
          <w:rFonts w:ascii="Times New Roman" w:hAnsi="Times New Roman"/>
          <w:caps/>
          <w:sz w:val="20"/>
          <w:szCs w:val="20"/>
        </w:rPr>
      </w:pPr>
      <w:r w:rsidRPr="003A294C">
        <w:rPr>
          <w:rFonts w:ascii="Times New Roman" w:hAnsi="Times New Roman"/>
          <w:b/>
          <w:caps/>
          <w:sz w:val="20"/>
          <w:szCs w:val="20"/>
        </w:rPr>
        <w:t>НА ПЕРИОД 2021 - 2039 ГГ</w:t>
      </w:r>
    </w:p>
    <w:p w:rsidR="00BB681C" w:rsidRPr="003A294C" w:rsidRDefault="00BB681C" w:rsidP="00BB681C">
      <w:pPr>
        <w:spacing w:after="0"/>
        <w:ind w:left="709" w:right="-285"/>
        <w:jc w:val="center"/>
        <w:rPr>
          <w:rFonts w:ascii="Times New Roman" w:hAnsi="Times New Roman"/>
          <w:caps/>
          <w:sz w:val="20"/>
          <w:szCs w:val="20"/>
        </w:rPr>
      </w:pPr>
    </w:p>
    <w:p w:rsidR="00BB681C" w:rsidRPr="003A294C" w:rsidRDefault="00BB681C" w:rsidP="00BB681C">
      <w:pPr>
        <w:spacing w:after="0"/>
        <w:ind w:left="709" w:right="-285"/>
        <w:jc w:val="center"/>
        <w:rPr>
          <w:rFonts w:ascii="Times New Roman" w:hAnsi="Times New Roman"/>
          <w:caps/>
          <w:sz w:val="20"/>
          <w:szCs w:val="20"/>
        </w:rPr>
      </w:pPr>
    </w:p>
    <w:p w:rsidR="00BB681C" w:rsidRPr="003A294C" w:rsidRDefault="00BB681C" w:rsidP="00BB681C">
      <w:pPr>
        <w:spacing w:after="0"/>
        <w:ind w:left="709" w:right="-285"/>
        <w:jc w:val="center"/>
        <w:rPr>
          <w:rFonts w:ascii="Times New Roman" w:hAnsi="Times New Roman"/>
          <w:caps/>
          <w:sz w:val="20"/>
          <w:szCs w:val="20"/>
        </w:rPr>
      </w:pPr>
    </w:p>
    <w:p w:rsidR="00BB681C" w:rsidRPr="003A294C" w:rsidRDefault="00BB681C" w:rsidP="00BB681C">
      <w:pPr>
        <w:spacing w:after="0"/>
        <w:ind w:left="709" w:right="-285"/>
        <w:jc w:val="center"/>
        <w:rPr>
          <w:rFonts w:ascii="Times New Roman" w:hAnsi="Times New Roman"/>
          <w:caps/>
          <w:sz w:val="20"/>
          <w:szCs w:val="20"/>
        </w:rPr>
      </w:pPr>
      <w:r w:rsidRPr="003A294C">
        <w:rPr>
          <w:rFonts w:ascii="Times New Roman" w:hAnsi="Times New Roman"/>
          <w:b/>
          <w:caps/>
          <w:sz w:val="20"/>
          <w:szCs w:val="20"/>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
    <w:p w:rsidR="00BB681C" w:rsidRPr="003A294C" w:rsidRDefault="00BB681C" w:rsidP="00BB681C">
      <w:pPr>
        <w:tabs>
          <w:tab w:val="left" w:pos="5252"/>
        </w:tabs>
        <w:spacing w:after="0" w:line="360" w:lineRule="auto"/>
        <w:ind w:left="2700" w:right="-285" w:hanging="1980"/>
        <w:rPr>
          <w:rFonts w:ascii="Times New Roman" w:hAnsi="Times New Roman"/>
          <w:b/>
          <w:sz w:val="20"/>
          <w:szCs w:val="20"/>
        </w:rPr>
      </w:pPr>
    </w:p>
    <w:p w:rsidR="00BB681C" w:rsidRPr="003A294C" w:rsidRDefault="00BB681C" w:rsidP="00BB681C">
      <w:pPr>
        <w:tabs>
          <w:tab w:val="left" w:pos="5252"/>
        </w:tabs>
        <w:spacing w:after="0" w:line="360" w:lineRule="auto"/>
        <w:ind w:left="2700" w:right="-285" w:hanging="1980"/>
        <w:rPr>
          <w:rFonts w:ascii="Times New Roman" w:hAnsi="Times New Roman"/>
          <w:b/>
          <w:sz w:val="20"/>
          <w:szCs w:val="20"/>
        </w:rPr>
      </w:pPr>
    </w:p>
    <w:p w:rsidR="00BB681C" w:rsidRPr="003A294C" w:rsidRDefault="00BB681C" w:rsidP="00BB681C">
      <w:pPr>
        <w:tabs>
          <w:tab w:val="left" w:pos="5252"/>
        </w:tabs>
        <w:spacing w:after="0" w:line="360" w:lineRule="auto"/>
        <w:ind w:left="2700" w:right="-285" w:hanging="1980"/>
        <w:rPr>
          <w:rFonts w:ascii="Times New Roman" w:hAnsi="Times New Roman"/>
          <w:b/>
          <w:sz w:val="20"/>
          <w:szCs w:val="20"/>
        </w:rPr>
      </w:pPr>
    </w:p>
    <w:tbl>
      <w:tblPr>
        <w:tblW w:w="0" w:type="auto"/>
        <w:tblInd w:w="817" w:type="dxa"/>
        <w:tblLook w:val="04A0" w:firstRow="1" w:lastRow="0" w:firstColumn="1" w:lastColumn="0" w:noHBand="0" w:noVBand="1"/>
      </w:tblPr>
      <w:tblGrid>
        <w:gridCol w:w="1985"/>
        <w:gridCol w:w="141"/>
        <w:gridCol w:w="6238"/>
        <w:gridCol w:w="141"/>
      </w:tblGrid>
      <w:tr w:rsidR="00BB681C" w:rsidRPr="003A294C" w:rsidTr="00BB681C">
        <w:trPr>
          <w:gridAfter w:val="1"/>
          <w:wAfter w:w="141" w:type="dxa"/>
          <w:trHeight w:val="509"/>
        </w:trPr>
        <w:tc>
          <w:tcPr>
            <w:tcW w:w="1985" w:type="dxa"/>
          </w:tcPr>
          <w:p w:rsidR="00BB681C" w:rsidRPr="003A294C" w:rsidRDefault="00BB681C" w:rsidP="00BB681C">
            <w:pPr>
              <w:tabs>
                <w:tab w:val="left" w:pos="5252"/>
              </w:tabs>
              <w:spacing w:after="0" w:line="240" w:lineRule="auto"/>
              <w:ind w:right="-285"/>
              <w:rPr>
                <w:rFonts w:ascii="Times New Roman" w:hAnsi="Times New Roman"/>
                <w:b/>
                <w:sz w:val="20"/>
                <w:szCs w:val="20"/>
              </w:rPr>
            </w:pPr>
          </w:p>
          <w:p w:rsidR="00BB681C" w:rsidRPr="003A294C" w:rsidRDefault="00BB681C" w:rsidP="00BB681C">
            <w:pPr>
              <w:tabs>
                <w:tab w:val="left" w:pos="5252"/>
              </w:tabs>
              <w:spacing w:after="0" w:line="240" w:lineRule="auto"/>
              <w:ind w:right="-285"/>
              <w:rPr>
                <w:rFonts w:ascii="Times New Roman" w:hAnsi="Times New Roman"/>
                <w:b/>
                <w:sz w:val="20"/>
                <w:szCs w:val="20"/>
              </w:rPr>
            </w:pPr>
          </w:p>
          <w:p w:rsidR="00BB681C" w:rsidRPr="003A294C" w:rsidRDefault="00BB681C" w:rsidP="00BB681C">
            <w:pPr>
              <w:tabs>
                <w:tab w:val="left" w:pos="5252"/>
              </w:tabs>
              <w:spacing w:after="0" w:line="240" w:lineRule="auto"/>
              <w:ind w:right="-285"/>
              <w:rPr>
                <w:rFonts w:ascii="Times New Roman" w:hAnsi="Times New Roman"/>
                <w:b/>
                <w:sz w:val="20"/>
                <w:szCs w:val="20"/>
              </w:rPr>
            </w:pPr>
            <w:r w:rsidRPr="003A294C">
              <w:rPr>
                <w:rFonts w:ascii="Times New Roman" w:hAnsi="Times New Roman"/>
                <w:b/>
                <w:sz w:val="20"/>
                <w:szCs w:val="20"/>
              </w:rPr>
              <w:t>Заказчик:</w:t>
            </w:r>
          </w:p>
          <w:p w:rsidR="00BB681C" w:rsidRPr="003A294C" w:rsidRDefault="00BB681C" w:rsidP="00BB681C">
            <w:pPr>
              <w:spacing w:after="0" w:line="240" w:lineRule="auto"/>
              <w:ind w:right="-285" w:firstLine="709"/>
              <w:rPr>
                <w:rFonts w:ascii="Times New Roman" w:hAnsi="Times New Roman"/>
                <w:sz w:val="20"/>
                <w:szCs w:val="20"/>
              </w:rPr>
            </w:pPr>
          </w:p>
        </w:tc>
        <w:tc>
          <w:tcPr>
            <w:tcW w:w="6379" w:type="dxa"/>
            <w:gridSpan w:val="2"/>
          </w:tcPr>
          <w:p w:rsidR="00BB681C" w:rsidRPr="003A294C" w:rsidRDefault="00BB681C" w:rsidP="00BB681C">
            <w:pPr>
              <w:tabs>
                <w:tab w:val="left" w:pos="2835"/>
              </w:tabs>
              <w:spacing w:after="0" w:line="240" w:lineRule="auto"/>
              <w:ind w:right="-285"/>
              <w:rPr>
                <w:rFonts w:ascii="Times New Roman" w:hAnsi="Times New Roman"/>
                <w:sz w:val="20"/>
                <w:szCs w:val="20"/>
              </w:rPr>
            </w:pPr>
          </w:p>
          <w:p w:rsidR="00BB681C" w:rsidRPr="003A294C" w:rsidRDefault="00BB681C" w:rsidP="00BB681C">
            <w:pPr>
              <w:tabs>
                <w:tab w:val="left" w:pos="2835"/>
              </w:tabs>
              <w:spacing w:after="0" w:line="240" w:lineRule="auto"/>
              <w:ind w:right="-285"/>
              <w:rPr>
                <w:rFonts w:ascii="Times New Roman" w:hAnsi="Times New Roman"/>
                <w:sz w:val="20"/>
                <w:szCs w:val="20"/>
              </w:rPr>
            </w:pPr>
          </w:p>
          <w:p w:rsidR="00BB681C" w:rsidRPr="003A294C" w:rsidRDefault="00BB681C" w:rsidP="00BB681C">
            <w:pPr>
              <w:tabs>
                <w:tab w:val="left" w:pos="2835"/>
              </w:tabs>
              <w:spacing w:after="0" w:line="240" w:lineRule="auto"/>
              <w:ind w:left="175" w:right="-285"/>
              <w:rPr>
                <w:rFonts w:ascii="Times New Roman" w:hAnsi="Times New Roman"/>
                <w:sz w:val="20"/>
                <w:szCs w:val="20"/>
              </w:rPr>
            </w:pPr>
            <w:r w:rsidRPr="003A294C">
              <w:rPr>
                <w:rFonts w:ascii="Times New Roman" w:hAnsi="Times New Roman"/>
                <w:sz w:val="20"/>
                <w:szCs w:val="20"/>
              </w:rPr>
              <w:t>Администрация сельского поселения Сентябрьский Нефтеюганского района ХМАО-Югры</w:t>
            </w:r>
          </w:p>
        </w:tc>
      </w:tr>
      <w:tr w:rsidR="00BB681C" w:rsidRPr="003A294C" w:rsidTr="00BB681C">
        <w:tc>
          <w:tcPr>
            <w:tcW w:w="2126" w:type="dxa"/>
            <w:gridSpan w:val="2"/>
          </w:tcPr>
          <w:p w:rsidR="00BB681C" w:rsidRPr="003A294C" w:rsidRDefault="00BB681C" w:rsidP="00BB681C">
            <w:pPr>
              <w:tabs>
                <w:tab w:val="left" w:pos="5252"/>
              </w:tabs>
              <w:spacing w:after="0" w:line="240" w:lineRule="auto"/>
              <w:ind w:right="-285"/>
              <w:rPr>
                <w:rFonts w:ascii="Times New Roman" w:hAnsi="Times New Roman"/>
                <w:b/>
                <w:sz w:val="20"/>
                <w:szCs w:val="20"/>
              </w:rPr>
            </w:pPr>
          </w:p>
          <w:p w:rsidR="00BB681C" w:rsidRPr="003A294C" w:rsidRDefault="00BB681C" w:rsidP="00BB681C">
            <w:pPr>
              <w:tabs>
                <w:tab w:val="left" w:pos="5252"/>
              </w:tabs>
              <w:spacing w:after="0" w:line="240" w:lineRule="auto"/>
              <w:ind w:right="-285"/>
              <w:rPr>
                <w:rFonts w:ascii="Times New Roman" w:hAnsi="Times New Roman"/>
                <w:b/>
                <w:sz w:val="20"/>
                <w:szCs w:val="20"/>
              </w:rPr>
            </w:pPr>
            <w:r w:rsidRPr="003A294C">
              <w:rPr>
                <w:rFonts w:ascii="Times New Roman" w:hAnsi="Times New Roman"/>
                <w:b/>
                <w:sz w:val="20"/>
                <w:szCs w:val="20"/>
              </w:rPr>
              <w:t>Муниципальный</w:t>
            </w:r>
          </w:p>
          <w:p w:rsidR="00BB681C" w:rsidRPr="003A294C" w:rsidRDefault="00BB681C" w:rsidP="00BB681C">
            <w:pPr>
              <w:tabs>
                <w:tab w:val="left" w:pos="5252"/>
              </w:tabs>
              <w:spacing w:after="0" w:line="240" w:lineRule="auto"/>
              <w:ind w:right="-285"/>
              <w:rPr>
                <w:rFonts w:ascii="Times New Roman" w:hAnsi="Times New Roman"/>
                <w:b/>
                <w:sz w:val="20"/>
                <w:szCs w:val="20"/>
              </w:rPr>
            </w:pPr>
            <w:r w:rsidRPr="003A294C">
              <w:rPr>
                <w:rFonts w:ascii="Times New Roman" w:hAnsi="Times New Roman"/>
                <w:b/>
                <w:sz w:val="20"/>
                <w:szCs w:val="20"/>
              </w:rPr>
              <w:t>контракт:</w:t>
            </w:r>
          </w:p>
        </w:tc>
        <w:tc>
          <w:tcPr>
            <w:tcW w:w="6379" w:type="dxa"/>
            <w:gridSpan w:val="2"/>
          </w:tcPr>
          <w:p w:rsidR="00BB681C" w:rsidRPr="003A294C" w:rsidRDefault="00BB681C" w:rsidP="00BB681C">
            <w:pPr>
              <w:tabs>
                <w:tab w:val="left" w:pos="5252"/>
              </w:tabs>
              <w:spacing w:after="0" w:line="240" w:lineRule="auto"/>
              <w:ind w:right="-285"/>
              <w:rPr>
                <w:rFonts w:ascii="Times New Roman" w:hAnsi="Times New Roman"/>
                <w:sz w:val="20"/>
                <w:szCs w:val="20"/>
              </w:rPr>
            </w:pPr>
          </w:p>
          <w:p w:rsidR="00BB681C" w:rsidRPr="003A294C" w:rsidRDefault="00BB681C" w:rsidP="00BB681C">
            <w:pPr>
              <w:autoSpaceDE w:val="0"/>
              <w:autoSpaceDN w:val="0"/>
              <w:adjustRightInd w:val="0"/>
              <w:spacing w:after="0" w:line="240" w:lineRule="auto"/>
              <w:rPr>
                <w:rFonts w:ascii="Times New Roman" w:hAnsi="Times New Roman"/>
                <w:sz w:val="20"/>
                <w:szCs w:val="20"/>
              </w:rPr>
            </w:pPr>
          </w:p>
          <w:p w:rsidR="00BB681C" w:rsidRPr="003A294C" w:rsidRDefault="00BB681C" w:rsidP="00BB681C">
            <w:pPr>
              <w:tabs>
                <w:tab w:val="left" w:pos="2835"/>
              </w:tabs>
              <w:spacing w:after="0" w:line="240" w:lineRule="auto"/>
              <w:ind w:right="-285"/>
              <w:rPr>
                <w:rFonts w:ascii="Times New Roman" w:hAnsi="Times New Roman"/>
                <w:sz w:val="20"/>
                <w:szCs w:val="20"/>
              </w:rPr>
            </w:pPr>
            <w:r w:rsidRPr="003A294C">
              <w:rPr>
                <w:rFonts w:ascii="Times New Roman" w:hAnsi="Times New Roman"/>
                <w:sz w:val="20"/>
                <w:szCs w:val="20"/>
              </w:rPr>
              <w:t>№ 650013 от 02.03.2021</w:t>
            </w:r>
          </w:p>
        </w:tc>
      </w:tr>
      <w:tr w:rsidR="00BB681C" w:rsidRPr="003A294C" w:rsidTr="00BB681C">
        <w:trPr>
          <w:gridAfter w:val="1"/>
          <w:wAfter w:w="141" w:type="dxa"/>
        </w:trPr>
        <w:tc>
          <w:tcPr>
            <w:tcW w:w="1985" w:type="dxa"/>
          </w:tcPr>
          <w:p w:rsidR="00BB681C" w:rsidRPr="003A294C" w:rsidRDefault="00BB681C" w:rsidP="00BB681C">
            <w:pPr>
              <w:tabs>
                <w:tab w:val="left" w:pos="5252"/>
              </w:tabs>
              <w:spacing w:after="0" w:line="240" w:lineRule="auto"/>
              <w:ind w:right="-285"/>
              <w:rPr>
                <w:rFonts w:ascii="Times New Roman" w:hAnsi="Times New Roman"/>
                <w:b/>
                <w:sz w:val="20"/>
                <w:szCs w:val="20"/>
              </w:rPr>
            </w:pPr>
          </w:p>
          <w:p w:rsidR="00BB681C" w:rsidRPr="003A294C" w:rsidRDefault="00BB681C" w:rsidP="00BB681C">
            <w:pPr>
              <w:tabs>
                <w:tab w:val="left" w:pos="5252"/>
              </w:tabs>
              <w:spacing w:after="0" w:line="240" w:lineRule="auto"/>
              <w:ind w:right="-285"/>
              <w:rPr>
                <w:rFonts w:ascii="Times New Roman" w:hAnsi="Times New Roman"/>
                <w:b/>
                <w:sz w:val="20"/>
                <w:szCs w:val="20"/>
              </w:rPr>
            </w:pPr>
            <w:r w:rsidRPr="003A294C">
              <w:rPr>
                <w:rFonts w:ascii="Times New Roman" w:hAnsi="Times New Roman"/>
                <w:b/>
                <w:sz w:val="20"/>
                <w:szCs w:val="20"/>
              </w:rPr>
              <w:t>Исполнитель:</w:t>
            </w:r>
          </w:p>
        </w:tc>
        <w:tc>
          <w:tcPr>
            <w:tcW w:w="6379" w:type="dxa"/>
            <w:gridSpan w:val="2"/>
          </w:tcPr>
          <w:p w:rsidR="00BB681C" w:rsidRPr="003A294C" w:rsidRDefault="00BB681C" w:rsidP="00BB681C">
            <w:pPr>
              <w:tabs>
                <w:tab w:val="left" w:pos="5252"/>
              </w:tabs>
              <w:spacing w:after="0" w:line="240" w:lineRule="auto"/>
              <w:ind w:right="-285"/>
              <w:rPr>
                <w:rFonts w:ascii="Times New Roman" w:hAnsi="Times New Roman"/>
                <w:sz w:val="20"/>
                <w:szCs w:val="20"/>
              </w:rPr>
            </w:pPr>
          </w:p>
          <w:p w:rsidR="00BB681C" w:rsidRPr="003A294C" w:rsidRDefault="00BB681C" w:rsidP="00BB681C">
            <w:pPr>
              <w:tabs>
                <w:tab w:val="left" w:pos="5252"/>
              </w:tabs>
              <w:spacing w:after="0" w:line="240" w:lineRule="auto"/>
              <w:ind w:right="-285"/>
              <w:rPr>
                <w:rFonts w:ascii="Times New Roman" w:hAnsi="Times New Roman"/>
                <w:b/>
                <w:sz w:val="20"/>
                <w:szCs w:val="20"/>
              </w:rPr>
            </w:pPr>
            <w:r w:rsidRPr="003A294C">
              <w:rPr>
                <w:rFonts w:ascii="Times New Roman" w:hAnsi="Times New Roman"/>
                <w:sz w:val="20"/>
                <w:szCs w:val="20"/>
              </w:rPr>
              <w:t xml:space="preserve">  ООО «БИО «Гидравлика»</w:t>
            </w:r>
          </w:p>
        </w:tc>
      </w:tr>
      <w:tr w:rsidR="00BB681C" w:rsidRPr="003A294C" w:rsidTr="00BB681C">
        <w:trPr>
          <w:gridAfter w:val="1"/>
          <w:wAfter w:w="141" w:type="dxa"/>
        </w:trPr>
        <w:tc>
          <w:tcPr>
            <w:tcW w:w="1985" w:type="dxa"/>
          </w:tcPr>
          <w:p w:rsidR="00BB681C" w:rsidRPr="003A294C" w:rsidRDefault="00BB681C" w:rsidP="00BB681C">
            <w:pPr>
              <w:tabs>
                <w:tab w:val="left" w:pos="5252"/>
              </w:tabs>
              <w:spacing w:after="0" w:line="240" w:lineRule="auto"/>
              <w:ind w:right="-285"/>
              <w:rPr>
                <w:rFonts w:ascii="Times New Roman" w:hAnsi="Times New Roman"/>
                <w:b/>
                <w:sz w:val="20"/>
                <w:szCs w:val="20"/>
              </w:rPr>
            </w:pPr>
          </w:p>
          <w:p w:rsidR="00BB681C" w:rsidRPr="003A294C" w:rsidRDefault="00BB681C" w:rsidP="00BB681C">
            <w:pPr>
              <w:tabs>
                <w:tab w:val="left" w:pos="5252"/>
              </w:tabs>
              <w:spacing w:after="0" w:line="240" w:lineRule="auto"/>
              <w:ind w:right="-285"/>
              <w:rPr>
                <w:rFonts w:ascii="Times New Roman" w:hAnsi="Times New Roman"/>
                <w:b/>
                <w:sz w:val="20"/>
                <w:szCs w:val="20"/>
              </w:rPr>
            </w:pPr>
            <w:r w:rsidRPr="003A294C">
              <w:rPr>
                <w:rFonts w:ascii="Times New Roman" w:hAnsi="Times New Roman"/>
                <w:b/>
                <w:sz w:val="20"/>
                <w:szCs w:val="20"/>
              </w:rPr>
              <w:t>Шифр:</w:t>
            </w:r>
          </w:p>
        </w:tc>
        <w:tc>
          <w:tcPr>
            <w:tcW w:w="6379" w:type="dxa"/>
            <w:gridSpan w:val="2"/>
          </w:tcPr>
          <w:p w:rsidR="00BB681C" w:rsidRPr="003A294C" w:rsidRDefault="00BB681C" w:rsidP="00BB681C">
            <w:pPr>
              <w:tabs>
                <w:tab w:val="left" w:pos="5252"/>
              </w:tabs>
              <w:spacing w:after="0" w:line="240" w:lineRule="auto"/>
              <w:ind w:right="-285"/>
              <w:rPr>
                <w:rFonts w:ascii="Times New Roman" w:hAnsi="Times New Roman"/>
                <w:sz w:val="20"/>
                <w:szCs w:val="20"/>
              </w:rPr>
            </w:pPr>
          </w:p>
          <w:p w:rsidR="00BB681C" w:rsidRPr="003A294C" w:rsidRDefault="00BB681C" w:rsidP="00BB681C">
            <w:pPr>
              <w:tabs>
                <w:tab w:val="left" w:pos="5252"/>
              </w:tabs>
              <w:spacing w:after="0" w:line="240" w:lineRule="auto"/>
              <w:ind w:right="-285"/>
              <w:rPr>
                <w:rFonts w:ascii="Times New Roman" w:hAnsi="Times New Roman"/>
                <w:b/>
                <w:sz w:val="20"/>
                <w:szCs w:val="20"/>
              </w:rPr>
            </w:pPr>
            <w:r w:rsidRPr="003A294C">
              <w:rPr>
                <w:rFonts w:ascii="Times New Roman" w:hAnsi="Times New Roman"/>
                <w:sz w:val="20"/>
                <w:szCs w:val="20"/>
              </w:rPr>
              <w:t xml:space="preserve">  ПКР СИ-21204</w:t>
            </w:r>
          </w:p>
        </w:tc>
      </w:tr>
    </w:tbl>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spacing w:after="0" w:line="288" w:lineRule="auto"/>
        <w:ind w:right="-285"/>
        <w:jc w:val="center"/>
        <w:rPr>
          <w:rFonts w:ascii="Times New Roman" w:hAnsi="Times New Roman"/>
          <w:sz w:val="20"/>
          <w:szCs w:val="20"/>
        </w:rPr>
      </w:pPr>
    </w:p>
    <w:p w:rsidR="00BB681C" w:rsidRPr="003A294C" w:rsidRDefault="00BB681C" w:rsidP="00BB681C">
      <w:pPr>
        <w:tabs>
          <w:tab w:val="left" w:pos="4678"/>
          <w:tab w:val="left" w:pos="7230"/>
        </w:tabs>
        <w:spacing w:after="0" w:line="240" w:lineRule="auto"/>
        <w:ind w:right="-285" w:firstLine="851"/>
        <w:rPr>
          <w:rFonts w:ascii="Times New Roman" w:hAnsi="Times New Roman"/>
          <w:sz w:val="20"/>
          <w:szCs w:val="20"/>
        </w:rPr>
      </w:pPr>
    </w:p>
    <w:p w:rsidR="00BB681C" w:rsidRPr="003A294C" w:rsidRDefault="00BB681C" w:rsidP="00BB681C">
      <w:pPr>
        <w:tabs>
          <w:tab w:val="left" w:pos="4678"/>
          <w:tab w:val="left" w:pos="7230"/>
        </w:tabs>
        <w:spacing w:after="0" w:line="240" w:lineRule="auto"/>
        <w:ind w:right="-285" w:firstLine="851"/>
        <w:rPr>
          <w:rFonts w:ascii="Times New Roman" w:hAnsi="Times New Roman"/>
          <w:sz w:val="20"/>
          <w:szCs w:val="20"/>
        </w:rPr>
      </w:pPr>
    </w:p>
    <w:p w:rsidR="00BB681C" w:rsidRPr="003A294C" w:rsidRDefault="00BB681C" w:rsidP="00BB681C">
      <w:pPr>
        <w:tabs>
          <w:tab w:val="left" w:pos="4678"/>
          <w:tab w:val="left" w:pos="7230"/>
        </w:tabs>
        <w:spacing w:after="0" w:line="240" w:lineRule="auto"/>
        <w:ind w:right="-285" w:firstLine="851"/>
        <w:rPr>
          <w:rFonts w:ascii="Times New Roman" w:hAnsi="Times New Roman"/>
          <w:sz w:val="20"/>
          <w:szCs w:val="20"/>
        </w:rPr>
      </w:pPr>
    </w:p>
    <w:p w:rsidR="00BB681C" w:rsidRPr="003A294C" w:rsidRDefault="00BB681C" w:rsidP="00BB681C">
      <w:pPr>
        <w:tabs>
          <w:tab w:val="left" w:pos="4678"/>
          <w:tab w:val="left" w:pos="7230"/>
        </w:tabs>
        <w:spacing w:after="0" w:line="240" w:lineRule="auto"/>
        <w:ind w:right="-285" w:firstLine="851"/>
        <w:rPr>
          <w:rFonts w:ascii="Times New Roman" w:hAnsi="Times New Roman"/>
          <w:sz w:val="20"/>
          <w:szCs w:val="20"/>
        </w:rPr>
      </w:pPr>
    </w:p>
    <w:p w:rsidR="00BB681C" w:rsidRPr="003A294C" w:rsidRDefault="00BB681C" w:rsidP="00BB681C">
      <w:pPr>
        <w:tabs>
          <w:tab w:val="left" w:pos="4678"/>
          <w:tab w:val="left" w:pos="7230"/>
        </w:tabs>
        <w:spacing w:after="0" w:line="240" w:lineRule="auto"/>
        <w:ind w:right="-285" w:firstLine="851"/>
        <w:rPr>
          <w:rFonts w:ascii="Times New Roman" w:hAnsi="Times New Roman"/>
          <w:sz w:val="20"/>
          <w:szCs w:val="20"/>
        </w:rPr>
      </w:pPr>
      <w:r w:rsidRPr="003A294C">
        <w:rPr>
          <w:rFonts w:ascii="Times New Roman" w:hAnsi="Times New Roman"/>
          <w:sz w:val="20"/>
          <w:szCs w:val="20"/>
        </w:rPr>
        <w:t>Директор</w:t>
      </w:r>
      <w:r w:rsidRPr="003A294C">
        <w:rPr>
          <w:rFonts w:ascii="Times New Roman" w:hAnsi="Times New Roman"/>
          <w:sz w:val="20"/>
          <w:szCs w:val="20"/>
        </w:rPr>
        <w:tab/>
        <w:t>__________________</w:t>
      </w:r>
      <w:r w:rsidRPr="003A294C">
        <w:rPr>
          <w:rFonts w:ascii="Times New Roman" w:hAnsi="Times New Roman"/>
          <w:sz w:val="20"/>
          <w:szCs w:val="20"/>
        </w:rPr>
        <w:tab/>
        <w:t>А.Ю. Носков</w:t>
      </w:r>
    </w:p>
    <w:p w:rsidR="00BB681C" w:rsidRPr="003A294C" w:rsidRDefault="00BB681C" w:rsidP="00BB681C">
      <w:pPr>
        <w:spacing w:after="0" w:line="240" w:lineRule="auto"/>
        <w:ind w:right="-285"/>
        <w:jc w:val="center"/>
        <w:rPr>
          <w:rFonts w:ascii="Times New Roman" w:hAnsi="Times New Roman"/>
          <w:sz w:val="20"/>
          <w:szCs w:val="20"/>
        </w:rPr>
      </w:pPr>
    </w:p>
    <w:p w:rsidR="00BB681C" w:rsidRPr="003A294C" w:rsidRDefault="00BB681C" w:rsidP="00BB681C">
      <w:pPr>
        <w:spacing w:after="0" w:line="240" w:lineRule="auto"/>
        <w:ind w:right="-285"/>
        <w:jc w:val="center"/>
        <w:rPr>
          <w:rFonts w:ascii="Times New Roman" w:hAnsi="Times New Roman"/>
          <w:sz w:val="20"/>
          <w:szCs w:val="20"/>
        </w:rPr>
      </w:pPr>
    </w:p>
    <w:p w:rsidR="00BB681C" w:rsidRPr="003A294C" w:rsidRDefault="00BB681C" w:rsidP="00BB681C">
      <w:pPr>
        <w:spacing w:after="0" w:line="240" w:lineRule="auto"/>
        <w:ind w:right="-285"/>
        <w:jc w:val="center"/>
        <w:rPr>
          <w:rFonts w:ascii="Times New Roman" w:hAnsi="Times New Roman"/>
          <w:sz w:val="20"/>
          <w:szCs w:val="20"/>
        </w:rPr>
      </w:pPr>
    </w:p>
    <w:p w:rsidR="00BB681C" w:rsidRPr="003A294C" w:rsidRDefault="00BB681C" w:rsidP="00BB681C">
      <w:pPr>
        <w:spacing w:after="0" w:line="240" w:lineRule="auto"/>
        <w:ind w:right="-285"/>
        <w:jc w:val="center"/>
        <w:rPr>
          <w:rFonts w:ascii="Times New Roman" w:hAnsi="Times New Roman"/>
          <w:sz w:val="20"/>
          <w:szCs w:val="20"/>
        </w:rPr>
      </w:pPr>
    </w:p>
    <w:p w:rsidR="00BB681C" w:rsidRPr="003A294C" w:rsidRDefault="00BB681C" w:rsidP="00BB681C">
      <w:pPr>
        <w:spacing w:after="0" w:line="240" w:lineRule="auto"/>
        <w:ind w:right="-285"/>
        <w:jc w:val="center"/>
        <w:rPr>
          <w:rFonts w:ascii="Times New Roman" w:hAnsi="Times New Roman"/>
          <w:sz w:val="20"/>
          <w:szCs w:val="20"/>
        </w:rPr>
      </w:pPr>
    </w:p>
    <w:p w:rsidR="00BB681C" w:rsidRPr="003A294C" w:rsidRDefault="00BB681C" w:rsidP="00BB681C">
      <w:pPr>
        <w:spacing w:after="0" w:line="240" w:lineRule="auto"/>
        <w:ind w:right="-285"/>
        <w:jc w:val="center"/>
        <w:rPr>
          <w:rFonts w:ascii="Times New Roman" w:hAnsi="Times New Roman"/>
          <w:sz w:val="20"/>
          <w:szCs w:val="20"/>
        </w:rPr>
      </w:pPr>
    </w:p>
    <w:p w:rsidR="00BB681C" w:rsidRPr="003A294C" w:rsidRDefault="00BB681C" w:rsidP="00BB681C">
      <w:pPr>
        <w:spacing w:after="0" w:line="240" w:lineRule="auto"/>
        <w:ind w:right="-285"/>
        <w:jc w:val="center"/>
        <w:rPr>
          <w:rFonts w:ascii="Times New Roman" w:hAnsi="Times New Roman"/>
          <w:sz w:val="20"/>
          <w:szCs w:val="20"/>
        </w:rPr>
        <w:sectPr w:rsidR="00BB681C" w:rsidRPr="003A294C" w:rsidSect="00BB681C">
          <w:footerReference w:type="default" r:id="rId17"/>
          <w:footerReference w:type="first" r:id="rId18"/>
          <w:pgSz w:w="11907" w:h="16840" w:code="9"/>
          <w:pgMar w:top="851" w:right="1134" w:bottom="1418" w:left="1134" w:header="709" w:footer="709" w:gutter="0"/>
          <w:cols w:space="720"/>
          <w:titlePg/>
        </w:sectPr>
      </w:pPr>
      <w:r w:rsidRPr="003A294C">
        <w:rPr>
          <w:rFonts w:ascii="Times New Roman" w:hAnsi="Times New Roman"/>
          <w:sz w:val="20"/>
          <w:szCs w:val="20"/>
        </w:rPr>
        <w:t xml:space="preserve">Омск 2021     </w:t>
      </w:r>
    </w:p>
    <w:p w:rsidR="00BB681C" w:rsidRPr="003A294C" w:rsidRDefault="00BB681C" w:rsidP="00BB681C">
      <w:pPr>
        <w:spacing w:after="0" w:line="240" w:lineRule="auto"/>
        <w:rPr>
          <w:rFonts w:ascii="Times New Roman" w:hAnsi="Times New Roman"/>
          <w:sz w:val="20"/>
          <w:szCs w:val="20"/>
        </w:rPr>
      </w:pPr>
    </w:p>
    <w:p w:rsidR="00BB681C" w:rsidRPr="003A294C" w:rsidRDefault="00BB681C" w:rsidP="00BB681C">
      <w:pPr>
        <w:spacing w:after="0" w:line="240" w:lineRule="auto"/>
        <w:jc w:val="center"/>
        <w:rPr>
          <w:rFonts w:ascii="GOST type B" w:hAnsi="GOST type B" w:cs="GOST type B"/>
          <w:sz w:val="20"/>
          <w:szCs w:val="20"/>
        </w:rPr>
      </w:pPr>
      <w:r w:rsidRPr="003A294C">
        <w:rPr>
          <w:rFonts w:ascii="Times New Roman" w:hAnsi="Times New Roman"/>
          <w:b/>
          <w:sz w:val="20"/>
          <w:szCs w:val="20"/>
        </w:rPr>
        <w:t>СОДЕРЖАНИЕ:</w:t>
      </w:r>
    </w:p>
    <w:p w:rsidR="00BB681C" w:rsidRPr="003A294C" w:rsidRDefault="00BB681C" w:rsidP="00BB681C">
      <w:pPr>
        <w:tabs>
          <w:tab w:val="right" w:leader="dot" w:pos="9627"/>
        </w:tabs>
        <w:spacing w:before="120" w:after="120" w:line="240" w:lineRule="auto"/>
        <w:rPr>
          <w:noProof/>
          <w:sz w:val="20"/>
          <w:szCs w:val="20"/>
        </w:rPr>
      </w:pPr>
      <w:r w:rsidRPr="003A294C">
        <w:rPr>
          <w:rFonts w:ascii="Times New Roman" w:hAnsi="Times New Roman"/>
          <w:i/>
          <w:iCs/>
          <w:sz w:val="20"/>
          <w:szCs w:val="20"/>
        </w:rPr>
        <w:fldChar w:fldCharType="begin"/>
      </w:r>
      <w:r w:rsidRPr="003A294C">
        <w:rPr>
          <w:rFonts w:ascii="Times New Roman" w:hAnsi="Times New Roman"/>
          <w:i/>
          <w:iCs/>
          <w:sz w:val="20"/>
          <w:szCs w:val="20"/>
        </w:rPr>
        <w:instrText xml:space="preserve"> TOC \o "1-5" \h \z \u </w:instrText>
      </w:r>
      <w:r w:rsidRPr="003A294C">
        <w:rPr>
          <w:rFonts w:ascii="Times New Roman" w:hAnsi="Times New Roman"/>
          <w:i/>
          <w:iCs/>
          <w:sz w:val="20"/>
          <w:szCs w:val="20"/>
        </w:rPr>
        <w:fldChar w:fldCharType="separate"/>
      </w:r>
      <w:hyperlink w:anchor="_Toc77848058" w:history="1">
        <w:r w:rsidRPr="003A294C">
          <w:rPr>
            <w:rFonts w:ascii="Times New Roman" w:hAnsi="Times New Roman"/>
            <w:b/>
            <w:bCs/>
            <w:caps/>
            <w:noProof/>
            <w:color w:val="0000FF"/>
            <w:sz w:val="20"/>
            <w:szCs w:val="20"/>
            <w:u w:val="single"/>
          </w:rPr>
          <w:t>1. Паспорт программы</w:t>
        </w:r>
        <w:r w:rsidRPr="003A294C">
          <w:rPr>
            <w:rFonts w:ascii="Times New Roman" w:hAnsi="Times New Roman"/>
            <w:b/>
            <w:bCs/>
            <w:caps/>
            <w:noProof/>
            <w:webHidden/>
            <w:sz w:val="20"/>
            <w:szCs w:val="20"/>
          </w:rPr>
          <w:tab/>
        </w:r>
        <w:r w:rsidRPr="003A294C">
          <w:rPr>
            <w:rFonts w:ascii="Times New Roman" w:hAnsi="Times New Roman"/>
            <w:b/>
            <w:bCs/>
            <w:caps/>
            <w:noProof/>
            <w:webHidden/>
            <w:sz w:val="20"/>
            <w:szCs w:val="20"/>
          </w:rPr>
          <w:fldChar w:fldCharType="begin"/>
        </w:r>
        <w:r w:rsidRPr="003A294C">
          <w:rPr>
            <w:rFonts w:ascii="Times New Roman" w:hAnsi="Times New Roman"/>
            <w:b/>
            <w:bCs/>
            <w:caps/>
            <w:noProof/>
            <w:webHidden/>
            <w:sz w:val="20"/>
            <w:szCs w:val="20"/>
          </w:rPr>
          <w:instrText xml:space="preserve"> PAGEREF _Toc77848058 \h </w:instrText>
        </w:r>
        <w:r w:rsidRPr="003A294C">
          <w:rPr>
            <w:rFonts w:ascii="Times New Roman" w:hAnsi="Times New Roman"/>
            <w:b/>
            <w:bCs/>
            <w:caps/>
            <w:noProof/>
            <w:webHidden/>
            <w:sz w:val="20"/>
            <w:szCs w:val="20"/>
          </w:rPr>
        </w:r>
        <w:r w:rsidRPr="003A294C">
          <w:rPr>
            <w:rFonts w:ascii="Times New Roman" w:hAnsi="Times New Roman"/>
            <w:b/>
            <w:bCs/>
            <w:caps/>
            <w:noProof/>
            <w:webHidden/>
            <w:sz w:val="20"/>
            <w:szCs w:val="20"/>
          </w:rPr>
          <w:fldChar w:fldCharType="separate"/>
        </w:r>
        <w:r w:rsidRPr="003A294C">
          <w:rPr>
            <w:rFonts w:ascii="Times New Roman" w:hAnsi="Times New Roman"/>
            <w:b/>
            <w:bCs/>
            <w:caps/>
            <w:noProof/>
            <w:webHidden/>
            <w:sz w:val="20"/>
            <w:szCs w:val="20"/>
          </w:rPr>
          <w:t>4</w:t>
        </w:r>
        <w:r w:rsidRPr="003A294C">
          <w:rPr>
            <w:rFonts w:ascii="Times New Roman" w:hAnsi="Times New Roman"/>
            <w:b/>
            <w:bCs/>
            <w:caps/>
            <w:noProof/>
            <w:webHidden/>
            <w:sz w:val="20"/>
            <w:szCs w:val="20"/>
          </w:rPr>
          <w:fldChar w:fldCharType="end"/>
        </w:r>
      </w:hyperlink>
    </w:p>
    <w:p w:rsidR="00BB681C" w:rsidRPr="003A294C" w:rsidRDefault="005B6067" w:rsidP="00BB681C">
      <w:pPr>
        <w:tabs>
          <w:tab w:val="right" w:leader="dot" w:pos="9627"/>
        </w:tabs>
        <w:spacing w:before="120" w:after="120" w:line="240" w:lineRule="auto"/>
        <w:rPr>
          <w:noProof/>
          <w:sz w:val="20"/>
          <w:szCs w:val="20"/>
        </w:rPr>
      </w:pPr>
      <w:hyperlink w:anchor="_Toc77848059" w:history="1">
        <w:r w:rsidR="00BB681C" w:rsidRPr="003A294C">
          <w:rPr>
            <w:rFonts w:ascii="Times New Roman" w:hAnsi="Times New Roman"/>
            <w:b/>
            <w:bCs/>
            <w:caps/>
            <w:noProof/>
            <w:color w:val="0000FF"/>
            <w:sz w:val="20"/>
            <w:szCs w:val="20"/>
            <w:u w:val="single"/>
          </w:rPr>
          <w:t>2. Общие положения</w:t>
        </w:r>
        <w:r w:rsidR="00BB681C" w:rsidRPr="003A294C">
          <w:rPr>
            <w:rFonts w:ascii="Times New Roman" w:hAnsi="Times New Roman"/>
            <w:b/>
            <w:bCs/>
            <w:caps/>
            <w:noProof/>
            <w:webHidden/>
            <w:sz w:val="20"/>
            <w:szCs w:val="20"/>
          </w:rPr>
          <w:tab/>
        </w:r>
        <w:r w:rsidR="00BB681C" w:rsidRPr="003A294C">
          <w:rPr>
            <w:rFonts w:ascii="Times New Roman" w:hAnsi="Times New Roman"/>
            <w:b/>
            <w:bCs/>
            <w:caps/>
            <w:noProof/>
            <w:webHidden/>
            <w:sz w:val="20"/>
            <w:szCs w:val="20"/>
          </w:rPr>
          <w:fldChar w:fldCharType="begin"/>
        </w:r>
        <w:r w:rsidR="00BB681C" w:rsidRPr="003A294C">
          <w:rPr>
            <w:rFonts w:ascii="Times New Roman" w:hAnsi="Times New Roman"/>
            <w:b/>
            <w:bCs/>
            <w:caps/>
            <w:noProof/>
            <w:webHidden/>
            <w:sz w:val="20"/>
            <w:szCs w:val="20"/>
          </w:rPr>
          <w:instrText xml:space="preserve"> PAGEREF _Toc77848059 \h </w:instrText>
        </w:r>
        <w:r w:rsidR="00BB681C" w:rsidRPr="003A294C">
          <w:rPr>
            <w:rFonts w:ascii="Times New Roman" w:hAnsi="Times New Roman"/>
            <w:b/>
            <w:bCs/>
            <w:caps/>
            <w:noProof/>
            <w:webHidden/>
            <w:sz w:val="20"/>
            <w:szCs w:val="20"/>
          </w:rPr>
        </w:r>
        <w:r w:rsidR="00BB681C" w:rsidRPr="003A294C">
          <w:rPr>
            <w:rFonts w:ascii="Times New Roman" w:hAnsi="Times New Roman"/>
            <w:b/>
            <w:bCs/>
            <w:caps/>
            <w:noProof/>
            <w:webHidden/>
            <w:sz w:val="20"/>
            <w:szCs w:val="20"/>
          </w:rPr>
          <w:fldChar w:fldCharType="separate"/>
        </w:r>
        <w:r w:rsidR="00BB681C" w:rsidRPr="003A294C">
          <w:rPr>
            <w:rFonts w:ascii="Times New Roman" w:hAnsi="Times New Roman"/>
            <w:b/>
            <w:bCs/>
            <w:caps/>
            <w:noProof/>
            <w:webHidden/>
            <w:sz w:val="20"/>
            <w:szCs w:val="20"/>
          </w:rPr>
          <w:t>8</w:t>
        </w:r>
        <w:r w:rsidR="00BB681C" w:rsidRPr="003A294C">
          <w:rPr>
            <w:rFonts w:ascii="Times New Roman" w:hAnsi="Times New Roman"/>
            <w:b/>
            <w:bCs/>
            <w:caps/>
            <w:noProof/>
            <w:webHidden/>
            <w:sz w:val="20"/>
            <w:szCs w:val="20"/>
          </w:rPr>
          <w:fldChar w:fldCharType="end"/>
        </w:r>
      </w:hyperlink>
    </w:p>
    <w:p w:rsidR="00BB681C" w:rsidRPr="003A294C" w:rsidRDefault="005B6067" w:rsidP="00BB681C">
      <w:pPr>
        <w:tabs>
          <w:tab w:val="right" w:leader="dot" w:pos="9627"/>
        </w:tabs>
        <w:spacing w:before="120" w:after="120" w:line="240" w:lineRule="auto"/>
        <w:rPr>
          <w:noProof/>
          <w:sz w:val="20"/>
          <w:szCs w:val="20"/>
        </w:rPr>
      </w:pPr>
      <w:hyperlink w:anchor="_Toc77848060" w:history="1">
        <w:r w:rsidR="00BB681C" w:rsidRPr="003A294C">
          <w:rPr>
            <w:rFonts w:ascii="Times New Roman" w:hAnsi="Times New Roman"/>
            <w:b/>
            <w:bCs/>
            <w:caps/>
            <w:noProof/>
            <w:color w:val="0000FF"/>
            <w:sz w:val="20"/>
            <w:szCs w:val="20"/>
            <w:u w:val="single"/>
          </w:rPr>
          <w:t>3. краткая характеристика муниципального образования</w:t>
        </w:r>
        <w:r w:rsidR="00BB681C" w:rsidRPr="003A294C">
          <w:rPr>
            <w:rFonts w:ascii="Times New Roman" w:hAnsi="Times New Roman"/>
            <w:b/>
            <w:bCs/>
            <w:caps/>
            <w:noProof/>
            <w:webHidden/>
            <w:sz w:val="20"/>
            <w:szCs w:val="20"/>
          </w:rPr>
          <w:tab/>
        </w:r>
        <w:r w:rsidR="00BB681C" w:rsidRPr="003A294C">
          <w:rPr>
            <w:rFonts w:ascii="Times New Roman" w:hAnsi="Times New Roman"/>
            <w:b/>
            <w:bCs/>
            <w:caps/>
            <w:noProof/>
            <w:webHidden/>
            <w:sz w:val="20"/>
            <w:szCs w:val="20"/>
          </w:rPr>
          <w:fldChar w:fldCharType="begin"/>
        </w:r>
        <w:r w:rsidR="00BB681C" w:rsidRPr="003A294C">
          <w:rPr>
            <w:rFonts w:ascii="Times New Roman" w:hAnsi="Times New Roman"/>
            <w:b/>
            <w:bCs/>
            <w:caps/>
            <w:noProof/>
            <w:webHidden/>
            <w:sz w:val="20"/>
            <w:szCs w:val="20"/>
          </w:rPr>
          <w:instrText xml:space="preserve"> PAGEREF _Toc77848060 \h </w:instrText>
        </w:r>
        <w:r w:rsidR="00BB681C" w:rsidRPr="003A294C">
          <w:rPr>
            <w:rFonts w:ascii="Times New Roman" w:hAnsi="Times New Roman"/>
            <w:b/>
            <w:bCs/>
            <w:caps/>
            <w:noProof/>
            <w:webHidden/>
            <w:sz w:val="20"/>
            <w:szCs w:val="20"/>
          </w:rPr>
        </w:r>
        <w:r w:rsidR="00BB681C" w:rsidRPr="003A294C">
          <w:rPr>
            <w:rFonts w:ascii="Times New Roman" w:hAnsi="Times New Roman"/>
            <w:b/>
            <w:bCs/>
            <w:caps/>
            <w:noProof/>
            <w:webHidden/>
            <w:sz w:val="20"/>
            <w:szCs w:val="20"/>
          </w:rPr>
          <w:fldChar w:fldCharType="separate"/>
        </w:r>
        <w:r w:rsidR="00BB681C" w:rsidRPr="003A294C">
          <w:rPr>
            <w:rFonts w:ascii="Times New Roman" w:hAnsi="Times New Roman"/>
            <w:b/>
            <w:bCs/>
            <w:caps/>
            <w:noProof/>
            <w:webHidden/>
            <w:sz w:val="20"/>
            <w:szCs w:val="20"/>
          </w:rPr>
          <w:t>10</w:t>
        </w:r>
        <w:r w:rsidR="00BB681C" w:rsidRPr="003A294C">
          <w:rPr>
            <w:rFonts w:ascii="Times New Roman" w:hAnsi="Times New Roman"/>
            <w:b/>
            <w:bCs/>
            <w: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61" w:history="1">
        <w:r w:rsidR="00BB681C" w:rsidRPr="003A294C">
          <w:rPr>
            <w:rFonts w:ascii="Times New Roman" w:hAnsi="Times New Roman"/>
            <w:smallCaps/>
            <w:noProof/>
            <w:color w:val="0000FF"/>
            <w:sz w:val="20"/>
            <w:szCs w:val="20"/>
            <w:u w:val="single"/>
          </w:rPr>
          <w:t>3.1 Территория</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_Toc77848061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10</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62" w:history="1">
        <w:r w:rsidR="00BB681C" w:rsidRPr="003A294C">
          <w:rPr>
            <w:rFonts w:ascii="Times New Roman" w:hAnsi="Times New Roman"/>
            <w:smallCaps/>
            <w:noProof/>
            <w:color w:val="0000FF"/>
            <w:sz w:val="20"/>
            <w:szCs w:val="20"/>
            <w:u w:val="single"/>
          </w:rPr>
          <w:t>3.2 Климат и природные условия</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_Toc77848062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10</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63" w:history="1">
        <w:r w:rsidR="00BB681C" w:rsidRPr="003A294C">
          <w:rPr>
            <w:rFonts w:ascii="Times New Roman" w:hAnsi="Times New Roman"/>
            <w:smallCaps/>
            <w:noProof/>
            <w:color w:val="0000FF"/>
            <w:sz w:val="20"/>
            <w:szCs w:val="20"/>
            <w:u w:val="single"/>
          </w:rPr>
          <w:t>3.3 Население</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_Toc77848063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12</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64" w:history="1">
        <w:r w:rsidR="00BB681C" w:rsidRPr="003A294C">
          <w:rPr>
            <w:rFonts w:ascii="Times New Roman" w:hAnsi="Times New Roman"/>
            <w:smallCaps/>
            <w:noProof/>
            <w:color w:val="0000FF"/>
            <w:sz w:val="20"/>
            <w:szCs w:val="20"/>
            <w:u w:val="single"/>
          </w:rPr>
          <w:t>3.4 Жилищная сфера</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_Toc77848064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14</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before="120" w:after="120" w:line="240" w:lineRule="auto"/>
        <w:rPr>
          <w:noProof/>
          <w:sz w:val="20"/>
          <w:szCs w:val="20"/>
        </w:rPr>
      </w:pPr>
      <w:hyperlink w:anchor="_Toc77848065" w:history="1">
        <w:r w:rsidR="00BB681C" w:rsidRPr="003A294C">
          <w:rPr>
            <w:rFonts w:ascii="Times New Roman" w:hAnsi="Times New Roman"/>
            <w:b/>
            <w:bCs/>
            <w:caps/>
            <w:noProof/>
            <w:color w:val="0000FF"/>
            <w:sz w:val="20"/>
            <w:szCs w:val="20"/>
            <w:u w:val="single"/>
          </w:rPr>
          <w:t>4. Характеристика существующего состояния социальной инфраструктуры</w:t>
        </w:r>
        <w:r w:rsidR="00BB681C" w:rsidRPr="003A294C">
          <w:rPr>
            <w:rFonts w:ascii="Times New Roman" w:hAnsi="Times New Roman"/>
            <w:b/>
            <w:bCs/>
            <w:caps/>
            <w:noProof/>
            <w:webHidden/>
            <w:sz w:val="20"/>
            <w:szCs w:val="20"/>
          </w:rPr>
          <w:tab/>
        </w:r>
        <w:r w:rsidR="00BB681C" w:rsidRPr="003A294C">
          <w:rPr>
            <w:rFonts w:ascii="Times New Roman" w:hAnsi="Times New Roman"/>
            <w:b/>
            <w:bCs/>
            <w:caps/>
            <w:noProof/>
            <w:webHidden/>
            <w:sz w:val="20"/>
            <w:szCs w:val="20"/>
          </w:rPr>
          <w:fldChar w:fldCharType="begin"/>
        </w:r>
        <w:r w:rsidR="00BB681C" w:rsidRPr="003A294C">
          <w:rPr>
            <w:rFonts w:ascii="Times New Roman" w:hAnsi="Times New Roman"/>
            <w:b/>
            <w:bCs/>
            <w:caps/>
            <w:noProof/>
            <w:webHidden/>
            <w:sz w:val="20"/>
            <w:szCs w:val="20"/>
          </w:rPr>
          <w:instrText xml:space="preserve"> PAGEREF _Toc77848065 \h </w:instrText>
        </w:r>
        <w:r w:rsidR="00BB681C" w:rsidRPr="003A294C">
          <w:rPr>
            <w:rFonts w:ascii="Times New Roman" w:hAnsi="Times New Roman"/>
            <w:b/>
            <w:bCs/>
            <w:caps/>
            <w:noProof/>
            <w:webHidden/>
            <w:sz w:val="20"/>
            <w:szCs w:val="20"/>
          </w:rPr>
        </w:r>
        <w:r w:rsidR="00BB681C" w:rsidRPr="003A294C">
          <w:rPr>
            <w:rFonts w:ascii="Times New Roman" w:hAnsi="Times New Roman"/>
            <w:b/>
            <w:bCs/>
            <w:caps/>
            <w:noProof/>
            <w:webHidden/>
            <w:sz w:val="20"/>
            <w:szCs w:val="20"/>
          </w:rPr>
          <w:fldChar w:fldCharType="separate"/>
        </w:r>
        <w:r w:rsidR="00BB681C" w:rsidRPr="003A294C">
          <w:rPr>
            <w:rFonts w:ascii="Times New Roman" w:hAnsi="Times New Roman"/>
            <w:b/>
            <w:bCs/>
            <w:caps/>
            <w:noProof/>
            <w:webHidden/>
            <w:sz w:val="20"/>
            <w:szCs w:val="20"/>
          </w:rPr>
          <w:t>16</w:t>
        </w:r>
        <w:r w:rsidR="00BB681C" w:rsidRPr="003A294C">
          <w:rPr>
            <w:rFonts w:ascii="Times New Roman" w:hAnsi="Times New Roman"/>
            <w:b/>
            <w:bCs/>
            <w: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66" w:history="1">
        <w:r w:rsidR="00BB681C" w:rsidRPr="003A294C">
          <w:rPr>
            <w:rFonts w:ascii="Times New Roman" w:hAnsi="Times New Roman"/>
            <w:smallCaps/>
            <w:noProof/>
            <w:color w:val="0000FF"/>
            <w:sz w:val="20"/>
            <w:szCs w:val="20"/>
            <w:u w:val="single"/>
          </w:rPr>
          <w:t>4.1 Описание социально-экономического состояния сельского поселения</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_Toc77848066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16</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67" w:history="1">
        <w:r w:rsidR="00BB681C" w:rsidRPr="003A294C">
          <w:rPr>
            <w:rFonts w:ascii="Times New Roman" w:hAnsi="Times New Roman"/>
            <w:smallCaps/>
            <w:noProof/>
            <w:color w:val="0000FF"/>
            <w:sz w:val="20"/>
            <w:szCs w:val="20"/>
            <w:u w:val="single"/>
          </w:rPr>
          <w:t>4.2 Сведения о градостроительной деятельности на территории сельского поселения</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_Toc77848067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17</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68" w:history="1">
        <w:r w:rsidR="00BB681C" w:rsidRPr="003A294C">
          <w:rPr>
            <w:rFonts w:ascii="Times New Roman" w:hAnsi="Times New Roman"/>
            <w:smallCaps/>
            <w:noProof/>
            <w:color w:val="0000FF"/>
            <w:sz w:val="20"/>
            <w:szCs w:val="20"/>
            <w:u w:val="single"/>
          </w:rPr>
          <w:t>4.3 Технико-экономические параметры существующих объектов социальной сферы сельского поселения</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_Toc77848068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18</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69" w:history="1">
        <w:r w:rsidR="00BB681C" w:rsidRPr="003A294C">
          <w:rPr>
            <w:rFonts w:ascii="Times New Roman" w:hAnsi="Times New Roman"/>
            <w:smallCaps/>
            <w:noProof/>
            <w:color w:val="0000FF"/>
            <w:sz w:val="20"/>
            <w:szCs w:val="20"/>
            <w:u w:val="single"/>
          </w:rPr>
          <w:t>4.4 Сложившийся уровень обеспеченности населения сельского поселения услугами в областях образования, здравоохранения, физической культуры и массового спорта, культуры</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_Toc77848069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23</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70" w:history="1">
        <w:r w:rsidR="00BB681C" w:rsidRPr="003A294C">
          <w:rPr>
            <w:rFonts w:ascii="Times New Roman" w:hAnsi="Times New Roman"/>
            <w:smallCaps/>
            <w:noProof/>
            <w:color w:val="0000FF"/>
            <w:sz w:val="20"/>
            <w:szCs w:val="20"/>
            <w:u w:val="single"/>
          </w:rPr>
          <w:t>4.5 Прогнозируемый спрос на услуги социальной инфраструктуры в соответствии с прогнозом изменения численности населения в областях образования, здравоохранения, физической культуры и массового спорта, культуры</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_Toc77848070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23</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71" w:history="1">
        <w:r w:rsidR="00BB681C" w:rsidRPr="003A294C">
          <w:rPr>
            <w:rFonts w:ascii="Times New Roman" w:hAnsi="Times New Roman"/>
            <w:smallCaps/>
            <w:noProof/>
            <w:color w:val="0000FF"/>
            <w:sz w:val="20"/>
            <w:szCs w:val="20"/>
            <w:u w:val="single"/>
          </w:rPr>
          <w:t>4.6 Оценка нормативно-правовой базы, необходимой для функционирования и развития социальной инфраструктуры городского поселения</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_Toc77848071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28</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before="120" w:after="120" w:line="240" w:lineRule="auto"/>
        <w:rPr>
          <w:noProof/>
          <w:sz w:val="20"/>
          <w:szCs w:val="20"/>
        </w:rPr>
      </w:pPr>
      <w:hyperlink w:anchor="_Toc77848072" w:history="1">
        <w:r w:rsidR="00BB681C" w:rsidRPr="003A294C">
          <w:rPr>
            <w:rFonts w:ascii="Times New Roman" w:hAnsi="Times New Roman"/>
            <w:b/>
            <w:bCs/>
            <w:caps/>
            <w:noProof/>
            <w:color w:val="0000FF"/>
            <w:sz w:val="20"/>
            <w:szCs w:val="20"/>
            <w:u w:val="single"/>
          </w:rPr>
          <w:t>5. Условия, параметры и целевые индикаторы развития социальной инфраструктуры</w:t>
        </w:r>
        <w:r w:rsidR="00BB681C" w:rsidRPr="003A294C">
          <w:rPr>
            <w:rFonts w:ascii="Times New Roman" w:hAnsi="Times New Roman"/>
            <w:b/>
            <w:bCs/>
            <w:caps/>
            <w:noProof/>
            <w:webHidden/>
            <w:sz w:val="20"/>
            <w:szCs w:val="20"/>
          </w:rPr>
          <w:tab/>
        </w:r>
        <w:r w:rsidR="00BB681C" w:rsidRPr="003A294C">
          <w:rPr>
            <w:rFonts w:ascii="Times New Roman" w:hAnsi="Times New Roman"/>
            <w:b/>
            <w:bCs/>
            <w:caps/>
            <w:noProof/>
            <w:webHidden/>
            <w:sz w:val="20"/>
            <w:szCs w:val="20"/>
          </w:rPr>
          <w:fldChar w:fldCharType="begin"/>
        </w:r>
        <w:r w:rsidR="00BB681C" w:rsidRPr="003A294C">
          <w:rPr>
            <w:rFonts w:ascii="Times New Roman" w:hAnsi="Times New Roman"/>
            <w:b/>
            <w:bCs/>
            <w:caps/>
            <w:noProof/>
            <w:webHidden/>
            <w:sz w:val="20"/>
            <w:szCs w:val="20"/>
          </w:rPr>
          <w:instrText xml:space="preserve"> PAGEREF _Toc77848072 \h </w:instrText>
        </w:r>
        <w:r w:rsidR="00BB681C" w:rsidRPr="003A294C">
          <w:rPr>
            <w:rFonts w:ascii="Times New Roman" w:hAnsi="Times New Roman"/>
            <w:b/>
            <w:bCs/>
            <w:caps/>
            <w:noProof/>
            <w:webHidden/>
            <w:sz w:val="20"/>
            <w:szCs w:val="20"/>
          </w:rPr>
        </w:r>
        <w:r w:rsidR="00BB681C" w:rsidRPr="003A294C">
          <w:rPr>
            <w:rFonts w:ascii="Times New Roman" w:hAnsi="Times New Roman"/>
            <w:b/>
            <w:bCs/>
            <w:caps/>
            <w:noProof/>
            <w:webHidden/>
            <w:sz w:val="20"/>
            <w:szCs w:val="20"/>
          </w:rPr>
          <w:fldChar w:fldCharType="separate"/>
        </w:r>
        <w:r w:rsidR="00BB681C" w:rsidRPr="003A294C">
          <w:rPr>
            <w:rFonts w:ascii="Times New Roman" w:hAnsi="Times New Roman"/>
            <w:b/>
            <w:bCs/>
            <w:caps/>
            <w:noProof/>
            <w:webHidden/>
            <w:sz w:val="20"/>
            <w:szCs w:val="20"/>
          </w:rPr>
          <w:t>30</w:t>
        </w:r>
        <w:r w:rsidR="00BB681C" w:rsidRPr="003A294C">
          <w:rPr>
            <w:rFonts w:ascii="Times New Roman" w:hAnsi="Times New Roman"/>
            <w:b/>
            <w:bCs/>
            <w: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73" w:history="1">
        <w:r w:rsidR="00BB681C" w:rsidRPr="003A294C">
          <w:rPr>
            <w:rFonts w:ascii="Times New Roman" w:hAnsi="Times New Roman"/>
            <w:smallCaps/>
            <w:noProof/>
            <w:color w:val="0000FF"/>
            <w:sz w:val="20"/>
            <w:szCs w:val="20"/>
            <w:u w:val="single"/>
          </w:rPr>
          <w:t>5.1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_Toc77848073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30</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74" w:history="1">
        <w:r w:rsidR="00BB681C" w:rsidRPr="003A294C">
          <w:rPr>
            <w:rFonts w:ascii="Times New Roman" w:hAnsi="Times New Roman"/>
            <w:smallCaps/>
            <w:noProof/>
            <w:color w:val="0000FF"/>
            <w:sz w:val="20"/>
            <w:szCs w:val="20"/>
            <w:u w:val="single"/>
          </w:rPr>
          <w:t>5.2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с разбивкой по видам объектов социальной инфраструктуры поселения, целям и задачм Программы, источникам финансирования</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_Toc77848074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31</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75" w:history="1">
        <w:r w:rsidR="00BB681C" w:rsidRPr="003A294C">
          <w:rPr>
            <w:rFonts w:ascii="Times New Roman" w:hAnsi="Times New Roman"/>
            <w:smallCaps/>
            <w:noProof/>
            <w:color w:val="0000FF"/>
            <w:sz w:val="20"/>
            <w:szCs w:val="20"/>
            <w:u w:val="single"/>
          </w:rPr>
          <w:t>5.3 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с разбивкой по годам, видам объектов социальной инфраструктуры поселения, целям и задачам Программы</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_Toc77848075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32</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76" w:history="1">
        <w:r w:rsidR="00BB681C" w:rsidRPr="003A294C">
          <w:rPr>
            <w:rFonts w:ascii="Times New Roman" w:hAnsi="Times New Roman"/>
            <w:smallCaps/>
            <w:noProof/>
            <w:color w:val="0000FF"/>
            <w:sz w:val="20"/>
            <w:szCs w:val="20"/>
            <w:u w:val="single"/>
          </w:rPr>
          <w:t>5.4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направленные на достижение целевых показателей (индикаторов)</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_Toc77848076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32</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after="0" w:line="240" w:lineRule="auto"/>
        <w:ind w:left="240"/>
        <w:rPr>
          <w:noProof/>
          <w:sz w:val="20"/>
          <w:szCs w:val="20"/>
        </w:rPr>
      </w:pPr>
      <w:hyperlink w:anchor="_Toc77848077" w:history="1">
        <w:r w:rsidR="00BB681C" w:rsidRPr="003A294C">
          <w:rPr>
            <w:rFonts w:ascii="Times New Roman" w:hAnsi="Times New Roman"/>
            <w:smallCaps/>
            <w:noProof/>
            <w:color w:val="0000FF"/>
            <w:sz w:val="20"/>
            <w:szCs w:val="20"/>
            <w:u w:val="single"/>
          </w:rPr>
          <w:t>5.5 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w:t>
        </w:r>
        <w:r w:rsidR="00BB681C" w:rsidRPr="003A294C">
          <w:rPr>
            <w:rFonts w:ascii="Times New Roman" w:hAnsi="Times New Roman"/>
            <w:smallCaps/>
            <w:noProof/>
            <w:webHidden/>
            <w:sz w:val="20"/>
            <w:szCs w:val="20"/>
          </w:rPr>
          <w:tab/>
        </w:r>
        <w:r w:rsidR="00BB681C" w:rsidRPr="003A294C">
          <w:rPr>
            <w:rFonts w:ascii="Times New Roman" w:hAnsi="Times New Roman"/>
            <w:smallCaps/>
            <w:noProof/>
            <w:webHidden/>
            <w:sz w:val="20"/>
            <w:szCs w:val="20"/>
          </w:rPr>
          <w:fldChar w:fldCharType="begin"/>
        </w:r>
        <w:r w:rsidR="00BB681C" w:rsidRPr="003A294C">
          <w:rPr>
            <w:rFonts w:ascii="Times New Roman" w:hAnsi="Times New Roman"/>
            <w:smallCaps/>
            <w:noProof/>
            <w:webHidden/>
            <w:sz w:val="20"/>
            <w:szCs w:val="20"/>
          </w:rPr>
          <w:instrText xml:space="preserve"> PAGEREF _Toc77848077 \h </w:instrText>
        </w:r>
        <w:r w:rsidR="00BB681C" w:rsidRPr="003A294C">
          <w:rPr>
            <w:rFonts w:ascii="Times New Roman" w:hAnsi="Times New Roman"/>
            <w:smallCaps/>
            <w:noProof/>
            <w:webHidden/>
            <w:sz w:val="20"/>
            <w:szCs w:val="20"/>
          </w:rPr>
        </w:r>
        <w:r w:rsidR="00BB681C" w:rsidRPr="003A294C">
          <w:rPr>
            <w:rFonts w:ascii="Times New Roman" w:hAnsi="Times New Roman"/>
            <w:smallCaps/>
            <w:noProof/>
            <w:webHidden/>
            <w:sz w:val="20"/>
            <w:szCs w:val="20"/>
          </w:rPr>
          <w:fldChar w:fldCharType="separate"/>
        </w:r>
        <w:r w:rsidR="00BB681C" w:rsidRPr="003A294C">
          <w:rPr>
            <w:rFonts w:ascii="Times New Roman" w:hAnsi="Times New Roman"/>
            <w:smallCaps/>
            <w:noProof/>
            <w:webHidden/>
            <w:sz w:val="20"/>
            <w:szCs w:val="20"/>
          </w:rPr>
          <w:t>33</w:t>
        </w:r>
        <w:r w:rsidR="00BB681C" w:rsidRPr="003A294C">
          <w:rPr>
            <w:rFonts w:ascii="Times New Roman" w:hAnsi="Times New Roman"/>
            <w:smallCaps/>
            <w:noProof/>
            <w:webHidden/>
            <w:sz w:val="20"/>
            <w:szCs w:val="20"/>
          </w:rPr>
          <w:fldChar w:fldCharType="end"/>
        </w:r>
      </w:hyperlink>
    </w:p>
    <w:p w:rsidR="00BB681C" w:rsidRPr="003A294C" w:rsidRDefault="005B6067" w:rsidP="00BB681C">
      <w:pPr>
        <w:tabs>
          <w:tab w:val="right" w:leader="dot" w:pos="9627"/>
        </w:tabs>
        <w:spacing w:before="120" w:after="120" w:line="240" w:lineRule="auto"/>
        <w:rPr>
          <w:noProof/>
          <w:sz w:val="20"/>
          <w:szCs w:val="20"/>
        </w:rPr>
      </w:pPr>
      <w:hyperlink w:anchor="_Toc77848078" w:history="1">
        <w:r w:rsidR="00BB681C" w:rsidRPr="003A294C">
          <w:rPr>
            <w:rFonts w:ascii="Times New Roman" w:hAnsi="Times New Roman"/>
            <w:b/>
            <w:bCs/>
            <w:caps/>
            <w:noProof/>
            <w:color w:val="0000FF"/>
            <w:sz w:val="20"/>
            <w:szCs w:val="20"/>
            <w:u w:val="single"/>
          </w:rPr>
          <w:t>6. Приложения</w:t>
        </w:r>
        <w:r w:rsidR="00BB681C" w:rsidRPr="003A294C">
          <w:rPr>
            <w:rFonts w:ascii="Times New Roman" w:hAnsi="Times New Roman"/>
            <w:b/>
            <w:bCs/>
            <w:caps/>
            <w:noProof/>
            <w:webHidden/>
            <w:sz w:val="20"/>
            <w:szCs w:val="20"/>
          </w:rPr>
          <w:tab/>
        </w:r>
        <w:r w:rsidR="00BB681C" w:rsidRPr="003A294C">
          <w:rPr>
            <w:rFonts w:ascii="Times New Roman" w:hAnsi="Times New Roman"/>
            <w:b/>
            <w:bCs/>
            <w:caps/>
            <w:noProof/>
            <w:webHidden/>
            <w:sz w:val="20"/>
            <w:szCs w:val="20"/>
          </w:rPr>
          <w:fldChar w:fldCharType="begin"/>
        </w:r>
        <w:r w:rsidR="00BB681C" w:rsidRPr="003A294C">
          <w:rPr>
            <w:rFonts w:ascii="Times New Roman" w:hAnsi="Times New Roman"/>
            <w:b/>
            <w:bCs/>
            <w:caps/>
            <w:noProof/>
            <w:webHidden/>
            <w:sz w:val="20"/>
            <w:szCs w:val="20"/>
          </w:rPr>
          <w:instrText xml:space="preserve"> PAGEREF _Toc77848078 \h </w:instrText>
        </w:r>
        <w:r w:rsidR="00BB681C" w:rsidRPr="003A294C">
          <w:rPr>
            <w:rFonts w:ascii="Times New Roman" w:hAnsi="Times New Roman"/>
            <w:b/>
            <w:bCs/>
            <w:caps/>
            <w:noProof/>
            <w:webHidden/>
            <w:sz w:val="20"/>
            <w:szCs w:val="20"/>
          </w:rPr>
        </w:r>
        <w:r w:rsidR="00BB681C" w:rsidRPr="003A294C">
          <w:rPr>
            <w:rFonts w:ascii="Times New Roman" w:hAnsi="Times New Roman"/>
            <w:b/>
            <w:bCs/>
            <w:caps/>
            <w:noProof/>
            <w:webHidden/>
            <w:sz w:val="20"/>
            <w:szCs w:val="20"/>
          </w:rPr>
          <w:fldChar w:fldCharType="separate"/>
        </w:r>
        <w:r w:rsidR="00BB681C" w:rsidRPr="003A294C">
          <w:rPr>
            <w:rFonts w:ascii="Times New Roman" w:hAnsi="Times New Roman"/>
            <w:b/>
            <w:bCs/>
            <w:caps/>
            <w:noProof/>
            <w:webHidden/>
            <w:sz w:val="20"/>
            <w:szCs w:val="20"/>
          </w:rPr>
          <w:t>35</w:t>
        </w:r>
        <w:r w:rsidR="00BB681C" w:rsidRPr="003A294C">
          <w:rPr>
            <w:rFonts w:ascii="Times New Roman" w:hAnsi="Times New Roman"/>
            <w:b/>
            <w:bCs/>
            <w:caps/>
            <w:noProof/>
            <w:webHidden/>
            <w:sz w:val="20"/>
            <w:szCs w:val="20"/>
          </w:rPr>
          <w:fldChar w:fldCharType="end"/>
        </w:r>
      </w:hyperlink>
    </w:p>
    <w:p w:rsidR="00BB681C" w:rsidRPr="003A294C" w:rsidRDefault="00BB681C" w:rsidP="00BB681C">
      <w:pPr>
        <w:pStyle w:val="11"/>
        <w:pageBreakBefore/>
        <w:numPr>
          <w:ilvl w:val="0"/>
          <w:numId w:val="25"/>
        </w:numPr>
        <w:tabs>
          <w:tab w:val="left" w:pos="0"/>
        </w:tabs>
        <w:suppressAutoHyphens w:val="0"/>
        <w:spacing w:before="240" w:after="120"/>
        <w:ind w:right="0"/>
        <w:rPr>
          <w:rFonts w:ascii="Times New Roman" w:hAnsi="Times New Roman" w:cs="Times New Roman"/>
          <w:bCs/>
          <w:caps/>
          <w:kern w:val="32"/>
          <w:sz w:val="20"/>
          <w:szCs w:val="20"/>
          <w:lang w:eastAsia="ru-RU"/>
        </w:rPr>
      </w:pPr>
      <w:r w:rsidRPr="003A294C">
        <w:rPr>
          <w:rFonts w:ascii="Times New Roman" w:hAnsi="Times New Roman"/>
          <w:i/>
          <w:iCs/>
          <w:sz w:val="20"/>
          <w:szCs w:val="20"/>
        </w:rPr>
        <w:lastRenderedPageBreak/>
        <w:fldChar w:fldCharType="end"/>
      </w:r>
      <w:bookmarkStart w:id="2" w:name="_Toc77848058"/>
      <w:bookmarkStart w:id="3" w:name="_Toc256105145"/>
      <w:bookmarkStart w:id="4" w:name="_Toc260905997"/>
      <w:bookmarkStart w:id="5" w:name="_Ref274059289"/>
      <w:r w:rsidRPr="003A294C">
        <w:rPr>
          <w:rFonts w:ascii="Times New Roman" w:hAnsi="Times New Roman" w:cs="Times New Roman"/>
          <w:bCs/>
          <w:caps/>
          <w:kern w:val="32"/>
          <w:sz w:val="20"/>
          <w:szCs w:val="20"/>
          <w:lang w:eastAsia="ru-RU"/>
        </w:rPr>
        <w:t xml:space="preserve"> Паспорт программы</w:t>
      </w:r>
      <w:bookmarkEnd w:id="2"/>
    </w:p>
    <w:p w:rsidR="00BB681C" w:rsidRPr="003A294C" w:rsidRDefault="00BB681C" w:rsidP="00BB681C">
      <w:pPr>
        <w:spacing w:after="0" w:line="240" w:lineRule="auto"/>
        <w:ind w:right="202"/>
        <w:jc w:val="center"/>
        <w:rPr>
          <w:rFonts w:ascii="Times New Roman" w:hAnsi="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6485"/>
      </w:tblGrid>
      <w:tr w:rsidR="00BB681C" w:rsidRPr="003A294C" w:rsidTr="00BB681C">
        <w:trPr>
          <w:trHeight w:val="564"/>
        </w:trPr>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Наименование Программы</w:t>
            </w:r>
          </w:p>
        </w:tc>
        <w:tc>
          <w:tcPr>
            <w:tcW w:w="3290" w:type="pct"/>
            <w:tcBorders>
              <w:bottom w:val="single" w:sz="4" w:space="0" w:color="auto"/>
            </w:tcBorders>
            <w:shd w:val="clear" w:color="auto" w:fill="auto"/>
            <w:vAlign w:val="center"/>
          </w:tcPr>
          <w:p w:rsidR="00BB681C" w:rsidRPr="003A294C" w:rsidRDefault="00BB681C" w:rsidP="00BB681C">
            <w:pPr>
              <w:spacing w:after="0" w:line="240" w:lineRule="auto"/>
              <w:ind w:left="1"/>
              <w:jc w:val="both"/>
              <w:rPr>
                <w:rFonts w:ascii="Times New Roman" w:hAnsi="Times New Roman"/>
                <w:snapToGrid w:val="0"/>
                <w:sz w:val="20"/>
                <w:szCs w:val="20"/>
              </w:rPr>
            </w:pPr>
            <w:r w:rsidRPr="003A294C">
              <w:rPr>
                <w:rFonts w:ascii="Times New Roman" w:hAnsi="Times New Roman"/>
                <w:snapToGrid w:val="0"/>
                <w:sz w:val="20"/>
                <w:szCs w:val="20"/>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Основания для разработки Программы</w:t>
            </w:r>
          </w:p>
        </w:tc>
        <w:tc>
          <w:tcPr>
            <w:tcW w:w="3290" w:type="pct"/>
            <w:tcBorders>
              <w:bottom w:val="single" w:sz="4" w:space="0" w:color="auto"/>
            </w:tcBorders>
            <w:shd w:val="clear" w:color="auto" w:fill="auto"/>
          </w:tcPr>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Федеральный закон от 06.10.2003 № 131-ФЗ «Об общих принципах организации местного самоуправления в Российской Федерации»;</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Постановление правительства РФ от 01.10.2015 № 1050 «Об утверждении требований к программам комплексного развития социальной инфраструктуры поселений, городских округов»;</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 xml:space="preserve">Градостроительный Кодекс РФ; </w:t>
            </w:r>
          </w:p>
          <w:p w:rsidR="00BB681C" w:rsidRPr="003A294C" w:rsidRDefault="00BB681C" w:rsidP="00BB681C">
            <w:pPr>
              <w:numPr>
                <w:ilvl w:val="0"/>
                <w:numId w:val="26"/>
              </w:numPr>
              <w:spacing w:after="60" w:line="240" w:lineRule="auto"/>
              <w:jc w:val="both"/>
              <w:rPr>
                <w:rFonts w:ascii="Times New Roman" w:eastAsia="SimSun" w:hAnsi="Times New Roman" w:cs="Mangal"/>
                <w:snapToGrid w:val="0"/>
                <w:kern w:val="1"/>
                <w:sz w:val="20"/>
                <w:szCs w:val="20"/>
                <w:lang w:eastAsia="hi-IN" w:bidi="hi-IN"/>
              </w:rPr>
            </w:pPr>
            <w:r w:rsidRPr="003A294C">
              <w:rPr>
                <w:rFonts w:ascii="Times New Roman" w:hAnsi="Times New Roman"/>
                <w:snapToGrid w:val="0"/>
                <w:sz w:val="20"/>
                <w:szCs w:val="20"/>
              </w:rPr>
              <w:t>Генеральный план сельского поселения Сентябрьский.</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Наименование заказчика Программы</w:t>
            </w:r>
          </w:p>
        </w:tc>
        <w:tc>
          <w:tcPr>
            <w:tcW w:w="3290" w:type="pct"/>
            <w:tcBorders>
              <w:top w:val="single" w:sz="4" w:space="0" w:color="auto"/>
            </w:tcBorders>
            <w:shd w:val="clear" w:color="auto" w:fill="auto"/>
            <w:vAlign w:val="center"/>
          </w:tcPr>
          <w:p w:rsidR="00BB681C" w:rsidRPr="003A294C" w:rsidRDefault="00BB681C" w:rsidP="00BB681C">
            <w:pPr>
              <w:spacing w:after="0" w:line="240" w:lineRule="auto"/>
              <w:ind w:left="1"/>
              <w:jc w:val="both"/>
              <w:rPr>
                <w:rFonts w:ascii="Times New Roman" w:hAnsi="Times New Roman"/>
                <w:snapToGrid w:val="0"/>
                <w:sz w:val="20"/>
                <w:szCs w:val="20"/>
              </w:rPr>
            </w:pPr>
            <w:r w:rsidRPr="003A294C">
              <w:rPr>
                <w:rFonts w:ascii="Times New Roman" w:hAnsi="Times New Roman"/>
                <w:snapToGrid w:val="0"/>
                <w:sz w:val="20"/>
                <w:szCs w:val="20"/>
              </w:rPr>
              <w:t>Администрация сельского поселения Сентябрьский Нефтеюганского района ХМАО-Югры</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Наименование разработчика Программы</w:t>
            </w:r>
          </w:p>
        </w:tc>
        <w:tc>
          <w:tcPr>
            <w:tcW w:w="3290" w:type="pct"/>
            <w:shd w:val="clear" w:color="auto" w:fill="auto"/>
            <w:vAlign w:val="center"/>
          </w:tcPr>
          <w:p w:rsidR="00BB681C" w:rsidRPr="003A294C" w:rsidRDefault="00BB681C" w:rsidP="00BB681C">
            <w:pPr>
              <w:spacing w:after="0" w:line="240" w:lineRule="auto"/>
              <w:ind w:left="1"/>
              <w:jc w:val="both"/>
              <w:rPr>
                <w:rFonts w:ascii="Times New Roman" w:hAnsi="Times New Roman"/>
                <w:snapToGrid w:val="0"/>
                <w:sz w:val="20"/>
                <w:szCs w:val="20"/>
              </w:rPr>
            </w:pPr>
            <w:r w:rsidRPr="003A294C">
              <w:rPr>
                <w:rFonts w:ascii="Times New Roman" w:hAnsi="Times New Roman"/>
                <w:snapToGrid w:val="0"/>
                <w:sz w:val="20"/>
                <w:szCs w:val="20"/>
              </w:rPr>
              <w:t>Общество с ограниченной ответственностью «Бюро инженерного обеспечения территории «Гидравлика»</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Цели Программы</w:t>
            </w:r>
          </w:p>
        </w:tc>
        <w:tc>
          <w:tcPr>
            <w:tcW w:w="3290" w:type="pct"/>
            <w:shd w:val="clear" w:color="auto" w:fill="auto"/>
          </w:tcPr>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Достижение расчетного уровня обеспеченности населения сельского поселения Сентябрьский услугами в области здравоохранения, образования, спорта и культуры;</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Создание материальной базы развития социальной инфраструктуры для обеспечения решения главной стратегической цели – повышение качества жизни населения на территории сельского поселения Сентябрьский.</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Задачи Программы</w:t>
            </w:r>
          </w:p>
        </w:tc>
        <w:tc>
          <w:tcPr>
            <w:tcW w:w="3290" w:type="pct"/>
            <w:shd w:val="clear" w:color="auto" w:fill="auto"/>
            <w:vAlign w:val="center"/>
          </w:tcPr>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Повышение безопасности, качества и эффективности использования населением объектов социальной инфраструктуры поселения;</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Обеспечение доступности объектов социальной инфраструктуры поселения для населения в соответствии с утвержденными нормативами градостроительного проектирования;</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Обеспечение сбалансированного, перспективного развития социальной инфраструктуры поселения в соответствии с установленными потребностями в объектах социальной инфраструктуры;</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Обеспечение достижения расчетного уровня обеспеченности населения поселения услугами в областях образования, здравоохранения, физической культуры и массового спорта и культуры;</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Повышение эффективности функционирования действующей социальной инфраструктуры.</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Целевые показатели (индикаторы) обеспеченности населения объектами социальной инфраструктуры</w:t>
            </w:r>
          </w:p>
        </w:tc>
        <w:tc>
          <w:tcPr>
            <w:tcW w:w="3290" w:type="pct"/>
            <w:shd w:val="clear" w:color="auto" w:fill="auto"/>
            <w:vAlign w:val="center"/>
          </w:tcPr>
          <w:p w:rsidR="00BB681C" w:rsidRPr="003A294C" w:rsidRDefault="00BB681C" w:rsidP="00BB681C">
            <w:pPr>
              <w:spacing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здравоохранения (региональное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изменение уровня обеспеченности населения учреждениями здравоохранения до 2039 г Программой не предусматривается.</w:t>
            </w:r>
          </w:p>
          <w:p w:rsidR="00BB681C" w:rsidRPr="003A294C" w:rsidRDefault="00BB681C" w:rsidP="00BB681C">
            <w:pPr>
              <w:spacing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дошкольного, общего и дополнительного образования (местное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изменение уровня обеспеченности населения дошкольными образовательными учреждениями до 2039 г Программой не предусматривается;</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изменение уровня обеспеченности населения общеобразовательными учреждениями до 2039 г Программой не предусматривается;</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 xml:space="preserve">изменение уровня обеспеченности населения учреждениями </w:t>
            </w:r>
            <w:r w:rsidRPr="003A294C">
              <w:rPr>
                <w:rFonts w:ascii="Times New Roman" w:hAnsi="Times New Roman"/>
                <w:snapToGrid w:val="0"/>
                <w:sz w:val="20"/>
                <w:szCs w:val="20"/>
              </w:rPr>
              <w:lastRenderedPageBreak/>
              <w:t>дополнительного образования до 2039 г Программой не предусматривается.</w:t>
            </w:r>
          </w:p>
          <w:p w:rsidR="00BB681C" w:rsidRPr="003A294C" w:rsidRDefault="00BB681C" w:rsidP="00BB681C">
            <w:pPr>
              <w:spacing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физической культуры и массового спорта (местное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увеличение уровня обеспеченности населения спортивными залами до показателя 904,4 кв.м площ. пола на 1000 человек (с 907 до 1447 кв. м пл. пола/ 1000 чел.) к 2024 г;</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увеличение уровня обеспеченности населения плоскостными спортивными сооружениями до показателя 0,28 га на 1000 человек (с 0,2 до 0,4 га) к 2024 г;</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увеличение уровня обеспеченности населения объектами лыжного спорта до показателя 1 объект на поселение (с 0 до 1 объект на поселение) к 2024 г.</w:t>
            </w:r>
          </w:p>
          <w:p w:rsidR="00BB681C" w:rsidRPr="003A294C" w:rsidRDefault="00BB681C" w:rsidP="00BB681C">
            <w:pPr>
              <w:spacing w:after="0" w:line="240" w:lineRule="auto"/>
              <w:ind w:left="1" w:firstLine="567"/>
              <w:jc w:val="both"/>
              <w:rPr>
                <w:rFonts w:ascii="Times New Roman" w:hAnsi="Times New Roman"/>
                <w:snapToGrid w:val="0"/>
                <w:sz w:val="20"/>
                <w:szCs w:val="20"/>
              </w:rPr>
            </w:pPr>
            <w:r w:rsidRPr="003A294C">
              <w:rPr>
                <w:rFonts w:ascii="Times New Roman" w:hAnsi="Times New Roman"/>
                <w:i/>
                <w:snapToGrid w:val="0"/>
                <w:sz w:val="20"/>
                <w:szCs w:val="20"/>
              </w:rPr>
              <w:t>В области культуры, искусства и отдыха (местное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изменение уровня обеспеченности населения учреждениями культуры (дома культуры, библиотеки, кинотеатры) до 2039 г Программой не предусматривается;</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изменение уровня обеспеченности населения учреждениями искусства (музеи) до 2039 г Программой не предусматривается;</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изменение уровня обеспеченности населения общественными пространствами до 2039 г Программой не предусматривается.</w:t>
            </w:r>
          </w:p>
          <w:p w:rsidR="00BB681C" w:rsidRPr="003A294C" w:rsidRDefault="00BB681C" w:rsidP="00BB681C">
            <w:pPr>
              <w:spacing w:after="60" w:line="240" w:lineRule="auto"/>
              <w:ind w:left="568"/>
              <w:jc w:val="both"/>
              <w:rPr>
                <w:rFonts w:ascii="Times New Roman" w:hAnsi="Times New Roman"/>
                <w:i/>
                <w:snapToGrid w:val="0"/>
                <w:sz w:val="20"/>
                <w:szCs w:val="20"/>
              </w:rPr>
            </w:pPr>
            <w:r w:rsidRPr="003A294C">
              <w:rPr>
                <w:rFonts w:ascii="Times New Roman" w:hAnsi="Times New Roman"/>
                <w:i/>
                <w:snapToGrid w:val="0"/>
                <w:sz w:val="20"/>
                <w:szCs w:val="20"/>
              </w:rPr>
              <w:t>В области торговли и бытового обслуживания (иное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увеличение уровня обеспеченности населения объектами бытового обслуживания до показателя 1 объект на поселение (с 0 до 1 объект на поселение) к 2024 г.</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lastRenderedPageBreak/>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290" w:type="pct"/>
            <w:shd w:val="clear" w:color="auto" w:fill="auto"/>
            <w:vAlign w:val="center"/>
          </w:tcPr>
          <w:p w:rsidR="00BB681C" w:rsidRPr="003A294C" w:rsidRDefault="00BB681C" w:rsidP="00BB681C">
            <w:pPr>
              <w:spacing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здравоохранения (региональное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мероприятия в части объектов здравоохранения Программой не предусмотрены.</w:t>
            </w:r>
          </w:p>
          <w:p w:rsidR="00BB681C" w:rsidRPr="003A294C" w:rsidRDefault="00BB681C" w:rsidP="00BB681C">
            <w:pPr>
              <w:spacing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дошкольного, общего и дополнительного образования (местное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мероприятия в части объектов образования Программой не предусмотрены.</w:t>
            </w:r>
          </w:p>
          <w:p w:rsidR="00BB681C" w:rsidRPr="003A294C" w:rsidRDefault="00BB681C" w:rsidP="00BB681C">
            <w:pPr>
              <w:spacing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физической культуры и массового спорта (местное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строительство открытого плоскостного сооружения (корта) (квартал 01:01:01) – до 2024 г;</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строительство универсального спортивного зала (квартал 01:01:01) – до 2024 г;</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ликвидация (снос) спортивного комплекса «Атлант» – до 2024 г;</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строительство лыжной базы – до 2024 г.</w:t>
            </w:r>
          </w:p>
          <w:p w:rsidR="00BB681C" w:rsidRPr="003A294C" w:rsidRDefault="00BB681C" w:rsidP="00BB681C">
            <w:pPr>
              <w:spacing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культуры, искусства и отдыха (местное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реконструкция площади-сквера в центральной части поселка Сентябрьский – до 2024 г.</w:t>
            </w:r>
          </w:p>
          <w:p w:rsidR="00BB681C" w:rsidRPr="003A294C" w:rsidRDefault="00BB681C" w:rsidP="00BB681C">
            <w:pPr>
              <w:spacing w:after="60" w:line="240" w:lineRule="auto"/>
              <w:ind w:left="1" w:firstLine="567"/>
              <w:jc w:val="both"/>
              <w:rPr>
                <w:rFonts w:ascii="Times New Roman" w:hAnsi="Times New Roman"/>
                <w:snapToGrid w:val="0"/>
                <w:sz w:val="20"/>
                <w:szCs w:val="20"/>
              </w:rPr>
            </w:pPr>
            <w:r w:rsidRPr="003A294C">
              <w:rPr>
                <w:rFonts w:ascii="Times New Roman" w:hAnsi="Times New Roman"/>
                <w:i/>
                <w:snapToGrid w:val="0"/>
                <w:sz w:val="20"/>
                <w:szCs w:val="20"/>
              </w:rPr>
              <w:t>В области торговли и бытового обслуживания (иное значение):</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строительство объекта бытового обслуживания населения – до 2024 г.</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Сроки и этапы реализации Программы</w:t>
            </w:r>
          </w:p>
        </w:tc>
        <w:tc>
          <w:tcPr>
            <w:tcW w:w="3290" w:type="pct"/>
            <w:shd w:val="clear" w:color="auto" w:fill="auto"/>
            <w:vAlign w:val="center"/>
          </w:tcPr>
          <w:p w:rsidR="00BB681C" w:rsidRPr="003A294C" w:rsidRDefault="00BB681C" w:rsidP="00BB681C">
            <w:pPr>
              <w:spacing w:after="0" w:line="240" w:lineRule="auto"/>
              <w:ind w:left="1" w:firstLine="567"/>
              <w:jc w:val="both"/>
              <w:rPr>
                <w:rFonts w:ascii="Times New Roman" w:hAnsi="Times New Roman"/>
                <w:snapToGrid w:val="0"/>
                <w:sz w:val="20"/>
                <w:szCs w:val="20"/>
              </w:rPr>
            </w:pPr>
            <w:r w:rsidRPr="003A294C">
              <w:rPr>
                <w:rFonts w:ascii="Times New Roman" w:hAnsi="Times New Roman"/>
                <w:snapToGrid w:val="0"/>
                <w:sz w:val="20"/>
                <w:szCs w:val="20"/>
              </w:rPr>
              <w:t>Срок реализации Программы составляет с 2021 по 2039 гг.</w:t>
            </w:r>
          </w:p>
          <w:p w:rsidR="00BB681C" w:rsidRPr="003A294C" w:rsidRDefault="00BB681C" w:rsidP="00BB681C">
            <w:pPr>
              <w:spacing w:after="0" w:line="240" w:lineRule="auto"/>
              <w:ind w:left="1" w:firstLine="567"/>
              <w:jc w:val="both"/>
              <w:rPr>
                <w:rFonts w:ascii="Times New Roman" w:hAnsi="Times New Roman"/>
                <w:snapToGrid w:val="0"/>
                <w:sz w:val="20"/>
                <w:szCs w:val="20"/>
              </w:rPr>
            </w:pPr>
            <w:r w:rsidRPr="003A294C">
              <w:rPr>
                <w:rFonts w:ascii="Times New Roman" w:hAnsi="Times New Roman"/>
                <w:snapToGrid w:val="0"/>
                <w:sz w:val="20"/>
                <w:szCs w:val="20"/>
              </w:rPr>
              <w:t>Реализация (выполнение) программы осуществляется с разбивкой по этапам:</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 xml:space="preserve">1-й этап: 2021 – 2024 гг., </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расчетный срок: 2025 - 2039 гг.</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lastRenderedPageBreak/>
              <w:t>Объемы и источники финансирования Программы</w:t>
            </w:r>
          </w:p>
        </w:tc>
        <w:tc>
          <w:tcPr>
            <w:tcW w:w="3290" w:type="pct"/>
            <w:shd w:val="clear" w:color="auto" w:fill="auto"/>
          </w:tcPr>
          <w:p w:rsidR="00BB681C" w:rsidRPr="003A294C" w:rsidRDefault="00BB681C" w:rsidP="00BB681C">
            <w:pPr>
              <w:spacing w:after="0" w:line="240" w:lineRule="auto"/>
              <w:ind w:left="1" w:firstLine="567"/>
              <w:jc w:val="both"/>
              <w:rPr>
                <w:rFonts w:ascii="Times New Roman" w:hAnsi="Times New Roman"/>
                <w:snapToGrid w:val="0"/>
                <w:sz w:val="20"/>
                <w:szCs w:val="20"/>
              </w:rPr>
            </w:pPr>
            <w:r w:rsidRPr="003A294C">
              <w:rPr>
                <w:rFonts w:ascii="Times New Roman" w:hAnsi="Times New Roman"/>
                <w:snapToGrid w:val="0"/>
                <w:sz w:val="20"/>
                <w:szCs w:val="20"/>
              </w:rPr>
              <w:t>Объем финансирования Программы на 2021-2039 года составит 64 500,00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2021 – отсутствует;</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2022 – 4 500,00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2023 – 39 500,00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2024 – 25 500,00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2025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2026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2027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2028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2029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2030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2031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2032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2033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2034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2035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2036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2037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2038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2039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в т.ч. федеральный бюджет – 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в т.ч. окружной бюджет – 28 700,00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в т.ч. местный бюджет – 20 800,00 тыс. руб.;</w:t>
            </w:r>
          </w:p>
          <w:p w:rsidR="00BB681C" w:rsidRPr="003A294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в т.ч. внебюджетные источники – 15000,00 тыс. руб.</w:t>
            </w:r>
          </w:p>
          <w:p w:rsidR="00BB681C" w:rsidRPr="003A294C" w:rsidRDefault="00BB681C" w:rsidP="00BB681C">
            <w:pPr>
              <w:spacing w:after="0" w:line="240" w:lineRule="auto"/>
              <w:ind w:left="1" w:firstLine="567"/>
              <w:jc w:val="both"/>
              <w:rPr>
                <w:rFonts w:ascii="Times New Roman" w:hAnsi="Times New Roman"/>
                <w:snapToGrid w:val="0"/>
                <w:sz w:val="20"/>
                <w:szCs w:val="20"/>
              </w:rPr>
            </w:pPr>
            <w:r w:rsidRPr="003A294C">
              <w:rPr>
                <w:rFonts w:ascii="Times New Roman" w:hAnsi="Times New Roman"/>
                <w:snapToGrid w:val="0"/>
                <w:sz w:val="20"/>
                <w:szCs w:val="20"/>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BB681C" w:rsidRPr="003A294C" w:rsidTr="00BB681C">
        <w:tc>
          <w:tcPr>
            <w:tcW w:w="1710" w:type="pct"/>
            <w:shd w:val="clear" w:color="auto" w:fill="auto"/>
            <w:vAlign w:val="center"/>
          </w:tcPr>
          <w:p w:rsidR="00BB681C" w:rsidRPr="003A294C" w:rsidRDefault="00BB681C" w:rsidP="00BB681C">
            <w:pPr>
              <w:spacing w:after="0" w:line="240" w:lineRule="auto"/>
              <w:ind w:right="202"/>
              <w:rPr>
                <w:rFonts w:ascii="Times New Roman" w:hAnsi="Times New Roman"/>
                <w:sz w:val="20"/>
                <w:szCs w:val="20"/>
              </w:rPr>
            </w:pPr>
            <w:r w:rsidRPr="003A294C">
              <w:rPr>
                <w:rFonts w:ascii="Times New Roman" w:hAnsi="Times New Roman"/>
                <w:sz w:val="20"/>
                <w:szCs w:val="20"/>
              </w:rPr>
              <w:t>Ожидаемые результаты реализации программы</w:t>
            </w:r>
          </w:p>
        </w:tc>
        <w:tc>
          <w:tcPr>
            <w:tcW w:w="3290" w:type="pct"/>
            <w:shd w:val="clear" w:color="auto" w:fill="auto"/>
          </w:tcPr>
          <w:p w:rsidR="00BB681C" w:rsidRPr="003A294C" w:rsidRDefault="00BB681C" w:rsidP="00BB681C">
            <w:pPr>
              <w:spacing w:after="0" w:line="240" w:lineRule="auto"/>
              <w:ind w:left="1" w:firstLine="567"/>
              <w:jc w:val="both"/>
              <w:rPr>
                <w:rFonts w:ascii="Times New Roman" w:hAnsi="Times New Roman"/>
                <w:snapToGrid w:val="0"/>
                <w:sz w:val="20"/>
                <w:szCs w:val="20"/>
              </w:rPr>
            </w:pPr>
            <w:r w:rsidRPr="003A294C">
              <w:rPr>
                <w:rFonts w:ascii="Times New Roman" w:hAnsi="Times New Roman"/>
                <w:snapToGrid w:val="0"/>
                <w:sz w:val="20"/>
                <w:szCs w:val="20"/>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BB681C" w:rsidRPr="003A294C" w:rsidRDefault="00BB681C" w:rsidP="00BB681C">
      <w:pPr>
        <w:keepNext/>
        <w:pageBreakBefore/>
        <w:numPr>
          <w:ilvl w:val="0"/>
          <w:numId w:val="25"/>
        </w:numPr>
        <w:tabs>
          <w:tab w:val="left" w:pos="0"/>
        </w:tabs>
        <w:spacing w:before="240" w:after="120" w:line="240" w:lineRule="auto"/>
        <w:jc w:val="center"/>
        <w:outlineLvl w:val="0"/>
        <w:rPr>
          <w:rFonts w:ascii="Times New Roman" w:hAnsi="Times New Roman"/>
          <w:b/>
          <w:bCs/>
          <w:caps/>
          <w:kern w:val="32"/>
          <w:sz w:val="20"/>
          <w:szCs w:val="20"/>
        </w:rPr>
      </w:pPr>
      <w:bookmarkStart w:id="6" w:name="_Toc77848059"/>
      <w:bookmarkEnd w:id="3"/>
      <w:bookmarkEnd w:id="4"/>
      <w:bookmarkEnd w:id="5"/>
      <w:r w:rsidRPr="003A294C">
        <w:rPr>
          <w:rFonts w:ascii="Times New Roman" w:hAnsi="Times New Roman"/>
          <w:b/>
          <w:bCs/>
          <w:caps/>
          <w:kern w:val="32"/>
          <w:sz w:val="20"/>
          <w:szCs w:val="20"/>
        </w:rPr>
        <w:lastRenderedPageBreak/>
        <w:t>Общие положения</w:t>
      </w:r>
      <w:bookmarkEnd w:id="6"/>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Программа комплексного развития социальной инфраструктуры сельского поселения Сентябрьский Нефтеюганского района ХМАО-Югры на период 2021 - 2039 гг. (далее – Программа, ПКР СИ, Программа комплексного развития социальной инфраструктуры сельского поселения Сентябрьский) выполнена на основании Муниципального контракта №650013 от 02.03.2021.  Состав и содержание работ определены Техническим Заданием, являющимся неотъемлемой частью Муниципального контракта.</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Программа подготовлена с учетом следующих документов территориального планирования, планировки территорий, а также сведений о планах и программах комплексного социально-экономического развития сельского поселения:</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Генеральный план сельского поселения Сентябрьский; </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Документация по планировке территории центральной части сельского поселения Сентябрьский Нефтеюганского района Ханты-Мансийского автономного округа – Югры, утвержденная постановлением Администрации сельского поселения Сентябрьский от 23.12.2020 №122-па;</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утвержденная постановлением Администрации сельского поселения Сентябрьский от 20.10.2017 №173-па (с изменения и дополнениями);</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Муниципальная программа Нефтеюганского района «Доступная среда </w:t>
      </w:r>
      <w:r w:rsidRPr="003A294C">
        <w:rPr>
          <w:rFonts w:ascii="Times New Roman" w:hAnsi="Times New Roman"/>
          <w:sz w:val="20"/>
          <w:szCs w:val="20"/>
        </w:rPr>
        <w:br/>
        <w:t>Нефтеюганского района на 2019-2024 годы и на период до 2030 года», утвержденная постановлением Администрации Нефтеюганского района от 31.10.2016 № 1789-па-нпа (с изменения и дополнениями);</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Муниципальная программа Нефтеюганского района «Образование 21 века на 2019-2024 годы и на период до 2030 года», утвержденная постановлением Администрации Нефтеюганского района от 31.10.2016 № 1790-па-нпа (с изменения и дополнениями);</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Муниципальная программа Нефтеюганского района «Развитие физической культуры и спорта в Нефтеюганском районе на 2019-2024 годы и на период до 2030 года», утвержденная постановлением Администрации Нефтеюганского района от 31.10.2016 № 1801-па-нпа (с изменения и дополнениями);</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Муниципальная программа Нефтеюганского района «Содействие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 утвержденная постановлением Администрации Нефтеюганского района от 31.10.2016 № 1782-па-нпа (с изменения и дополнениями);</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Муниципальная программа Нефтеюганского района «Обеспечение доступным и комфортным жильем жителей Нефтеюганского района на 2019-2024 годы и на период до 2030 года», утвержденная постановлением Администрации Нефтеюганского района от 31.10.2016 № 1803-па-нпа (с изменения и дополнениями);</w:t>
      </w:r>
    </w:p>
    <w:p w:rsidR="00BB681C" w:rsidRPr="003A294C" w:rsidRDefault="00BB681C" w:rsidP="00BB681C">
      <w:pPr>
        <w:numPr>
          <w:ilvl w:val="0"/>
          <w:numId w:val="27"/>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Муниципальная программа Нефтеюганского района «Развитие культуры Нефтеюганского района на 2019-2024 годы и на период до 2030 года», утвержденная постановлением Администрации Нефтеюганского района от 31.10.2016 № 1802-па-нпа (с изменения и дополнениями).</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Полномочия муниципальных образований в сфере социальной политики определены Федеральным законом от 06 октября 2003 года № 131-ФЗ «Об общих принципах организации местного самоуправления в </w:t>
      </w:r>
      <w:r w:rsidRPr="003A294C">
        <w:rPr>
          <w:rFonts w:ascii="Times New Roman" w:hAnsi="Times New Roman"/>
          <w:sz w:val="20"/>
          <w:szCs w:val="20"/>
        </w:rPr>
        <w:lastRenderedPageBreak/>
        <w:t>Российской Федерации» (далее – Федеральный закон № 131-ФЗ) и реализуются в рамках социальной политики государства во взаимодействии с органами государственной власти.</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К основным направлениям социальной политики, реализуемым органами местного самоуправления, относятся: </w:t>
      </w:r>
    </w:p>
    <w:p w:rsidR="00BB681C" w:rsidRPr="003A294C" w:rsidRDefault="00BB681C" w:rsidP="00BB681C">
      <w:pPr>
        <w:numPr>
          <w:ilvl w:val="0"/>
          <w:numId w:val="28"/>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содействие занятости населения и обеспечению благоприятных условий труда на предприятиях, расположенных на территории муниципального образования; </w:t>
      </w:r>
    </w:p>
    <w:p w:rsidR="00BB681C" w:rsidRPr="003A294C" w:rsidRDefault="00BB681C" w:rsidP="00BB681C">
      <w:pPr>
        <w:numPr>
          <w:ilvl w:val="0"/>
          <w:numId w:val="28"/>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содействие обеспечению граждан жильем путем создания условий для жилищного строительства и прямое обеспечение жилыми помещениями малоимущих граждан, нуждающихся в улучшении жилищных условий;</w:t>
      </w:r>
    </w:p>
    <w:p w:rsidR="00BB681C" w:rsidRPr="003A294C" w:rsidRDefault="00BB681C" w:rsidP="00BB681C">
      <w:pPr>
        <w:numPr>
          <w:ilvl w:val="0"/>
          <w:numId w:val="28"/>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участие в обеспечении социальной поддержки отдельных групп населения; </w:t>
      </w:r>
    </w:p>
    <w:p w:rsidR="00BB681C" w:rsidRPr="003A294C" w:rsidRDefault="00BB681C" w:rsidP="00BB681C">
      <w:pPr>
        <w:numPr>
          <w:ilvl w:val="0"/>
          <w:numId w:val="28"/>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создание условий для деятельности учреждений культуры и досуга в муниципальном образовании, содержание муниципальных учреждений культуры и мест массового отдыха, сохранение памятников истории и культуры, находящихся в муниципальной собственности; </w:t>
      </w:r>
    </w:p>
    <w:p w:rsidR="00BB681C" w:rsidRPr="003A294C" w:rsidRDefault="00BB681C" w:rsidP="00BB681C">
      <w:pPr>
        <w:numPr>
          <w:ilvl w:val="0"/>
          <w:numId w:val="28"/>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создание условий для развития физической культуры и спорта в муниципальном образовании, содержание муниципальных физкультурно-спортивных сооружений;</w:t>
      </w:r>
    </w:p>
    <w:p w:rsidR="00BB681C" w:rsidRPr="003A294C" w:rsidRDefault="00BB681C" w:rsidP="00BB681C">
      <w:pPr>
        <w:numPr>
          <w:ilvl w:val="0"/>
          <w:numId w:val="28"/>
        </w:numPr>
        <w:tabs>
          <w:tab w:val="left" w:pos="993"/>
        </w:tabs>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реализация муниципальной молодежной политики.</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 Таким образом, в целом, всю деятельность органов местного самоуправления можно отнести к социальной – в широком смысле, так как она направлена на создание условий для комфортной жизнедеятельности населения муниципального образования.</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Настоящая Программа призвана конкретизировать методы, способы и механизмы достижения целей, определенных в рамках федеральной и региональной социальной политики, с учетом особенностей территории муниципального образования. Приоритет отдан развитию социальной сферы в части образования культуры, спорта, молодежной политики и здравоохранения.</w:t>
      </w:r>
    </w:p>
    <w:p w:rsidR="00BB681C" w:rsidRPr="003A294C" w:rsidRDefault="00BB681C" w:rsidP="00BB681C">
      <w:pPr>
        <w:keepNext/>
        <w:pageBreakBefore/>
        <w:numPr>
          <w:ilvl w:val="0"/>
          <w:numId w:val="25"/>
        </w:numPr>
        <w:tabs>
          <w:tab w:val="left" w:pos="851"/>
        </w:tabs>
        <w:spacing w:before="240" w:after="120" w:line="240" w:lineRule="auto"/>
        <w:ind w:left="432" w:hanging="432"/>
        <w:jc w:val="center"/>
        <w:outlineLvl w:val="0"/>
        <w:rPr>
          <w:rFonts w:ascii="Times New Roman" w:hAnsi="Times New Roman"/>
          <w:b/>
          <w:bCs/>
          <w:caps/>
          <w:kern w:val="32"/>
          <w:sz w:val="20"/>
          <w:szCs w:val="20"/>
        </w:rPr>
      </w:pPr>
      <w:bookmarkStart w:id="7" w:name="_Toc77848060"/>
      <w:r w:rsidRPr="003A294C">
        <w:rPr>
          <w:rFonts w:ascii="Times New Roman" w:hAnsi="Times New Roman"/>
          <w:b/>
          <w:bCs/>
          <w:caps/>
          <w:kern w:val="32"/>
          <w:sz w:val="20"/>
          <w:szCs w:val="20"/>
        </w:rPr>
        <w:lastRenderedPageBreak/>
        <w:t>краткая характеристика муниципального образования</w:t>
      </w:r>
      <w:bookmarkEnd w:id="7"/>
    </w:p>
    <w:p w:rsidR="00BB681C" w:rsidRPr="003A294C" w:rsidRDefault="00BB681C" w:rsidP="00BB681C">
      <w:pPr>
        <w:keepNext/>
        <w:numPr>
          <w:ilvl w:val="1"/>
          <w:numId w:val="0"/>
        </w:numPr>
        <w:tabs>
          <w:tab w:val="left" w:pos="1134"/>
          <w:tab w:val="left" w:pos="1276"/>
        </w:tabs>
        <w:spacing w:before="180" w:after="60" w:line="240" w:lineRule="auto"/>
        <w:ind w:firstLine="567"/>
        <w:outlineLvl w:val="1"/>
        <w:rPr>
          <w:rFonts w:ascii="Times New Roman" w:hAnsi="Times New Roman"/>
          <w:b/>
          <w:bCs/>
          <w:iCs/>
          <w:sz w:val="20"/>
          <w:szCs w:val="20"/>
        </w:rPr>
      </w:pPr>
      <w:bookmarkStart w:id="8" w:name="_Toc77848061"/>
      <w:r w:rsidRPr="003A294C">
        <w:rPr>
          <w:rFonts w:ascii="Times New Roman" w:hAnsi="Times New Roman"/>
          <w:b/>
          <w:bCs/>
          <w:iCs/>
          <w:sz w:val="20"/>
          <w:szCs w:val="20"/>
        </w:rPr>
        <w:t>Территория</w:t>
      </w:r>
      <w:bookmarkEnd w:id="8"/>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Муниципальное образование сельское поселение Сентябрьский (далее − сельское поселение Сентябрьский, сельское поселение) – расположено в северо-восточной части Нефтеюганского района в 123 км от районного центра города Нефтеюганск. </w:t>
      </w:r>
    </w:p>
    <w:p w:rsidR="00BB681C" w:rsidRPr="003A294C" w:rsidRDefault="00BB681C" w:rsidP="00BB681C">
      <w:pPr>
        <w:spacing w:before="120" w:after="60" w:line="240" w:lineRule="auto"/>
        <w:ind w:firstLine="567"/>
        <w:jc w:val="both"/>
        <w:rPr>
          <w:rFonts w:ascii="Times New Roman" w:hAnsi="Times New Roman"/>
          <w:sz w:val="20"/>
          <w:szCs w:val="20"/>
          <w:shd w:val="clear" w:color="auto" w:fill="FFFFFF"/>
        </w:rPr>
      </w:pPr>
      <w:r w:rsidRPr="003A294C">
        <w:rPr>
          <w:rFonts w:ascii="Times New Roman" w:hAnsi="Times New Roman"/>
          <w:sz w:val="20"/>
          <w:szCs w:val="20"/>
        </w:rPr>
        <w:t xml:space="preserve">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3A294C">
        <w:rPr>
          <w:rFonts w:ascii="Times New Roman" w:hAnsi="Times New Roman"/>
          <w:sz w:val="20"/>
          <w:szCs w:val="20"/>
        </w:rPr>
        <w:br/>
        <w:t xml:space="preserve">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w:t>
      </w:r>
      <w:r w:rsidRPr="003A294C">
        <w:rPr>
          <w:rFonts w:ascii="Times New Roman" w:hAnsi="Times New Roman"/>
          <w:sz w:val="20"/>
          <w:szCs w:val="20"/>
          <w:shd w:val="clear" w:color="auto" w:fill="FFFFFF"/>
        </w:rPr>
        <w:t>Площадь территории сельского поселения Сентябрьский составляет 6232,23 га.</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Территорию поселения окружают межселенные территории Нефтеюганского района. </w:t>
      </w:r>
      <w:r w:rsidRPr="003A294C">
        <w:rPr>
          <w:rFonts w:ascii="Times New Roman" w:hAnsi="Times New Roman"/>
          <w:sz w:val="20"/>
          <w:szCs w:val="20"/>
        </w:rPr>
        <w:br/>
        <w:t>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rsidR="00BB681C" w:rsidRPr="003A294C" w:rsidRDefault="00BB681C" w:rsidP="00BB681C">
      <w:pPr>
        <w:keepNext/>
        <w:numPr>
          <w:ilvl w:val="1"/>
          <w:numId w:val="0"/>
        </w:numPr>
        <w:tabs>
          <w:tab w:val="left" w:pos="1134"/>
          <w:tab w:val="left" w:pos="1276"/>
        </w:tabs>
        <w:spacing w:before="180" w:after="60" w:line="240" w:lineRule="auto"/>
        <w:ind w:firstLine="567"/>
        <w:outlineLvl w:val="1"/>
        <w:rPr>
          <w:rFonts w:ascii="Times New Roman" w:hAnsi="Times New Roman"/>
          <w:b/>
          <w:bCs/>
          <w:iCs/>
          <w:sz w:val="20"/>
          <w:szCs w:val="20"/>
        </w:rPr>
      </w:pPr>
      <w:bookmarkStart w:id="9" w:name="_Toc77848062"/>
      <w:r w:rsidRPr="003A294C">
        <w:rPr>
          <w:rFonts w:ascii="Times New Roman" w:hAnsi="Times New Roman"/>
          <w:b/>
          <w:bCs/>
          <w:iCs/>
          <w:sz w:val="20"/>
          <w:szCs w:val="20"/>
        </w:rPr>
        <w:t>Климат и природные условия</w:t>
      </w:r>
      <w:bookmarkEnd w:id="9"/>
    </w:p>
    <w:p w:rsidR="00BB681C" w:rsidRPr="003A294C" w:rsidRDefault="00BB681C" w:rsidP="00BB681C">
      <w:pPr>
        <w:spacing w:before="120" w:after="60" w:line="240" w:lineRule="auto"/>
        <w:ind w:firstLine="567"/>
        <w:jc w:val="both"/>
        <w:rPr>
          <w:rFonts w:ascii="Times New Roman" w:hAnsi="Times New Roman"/>
          <w:sz w:val="20"/>
          <w:szCs w:val="20"/>
        </w:rPr>
      </w:pPr>
      <w:bookmarkStart w:id="10" w:name="_Hlk71016060"/>
      <w:r w:rsidRPr="003A294C">
        <w:rPr>
          <w:rFonts w:ascii="Times New Roman" w:hAnsi="Times New Roman"/>
          <w:sz w:val="20"/>
          <w:szCs w:val="20"/>
        </w:rPr>
        <w:t xml:space="preserve">По строительно-климатическому районированию в соответствии с СП 131.13330.2018 «Строительная климатология» территория сельского поселения Сентябрьский относится к району – I, подрайону – IД. </w:t>
      </w:r>
    </w:p>
    <w:bookmarkEnd w:id="10"/>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Для проектируемой территории характерна: суровая и длительная зима,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 </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Климат территории поселения резко континентальный, средняя температура воздуха в зимний период составляет минус 20°С, в летний период плюс 17°С. Абсолютный максимум плюс 32,2°С, абсолютный минимум минус 41°C, среднегодовое количество осадков составляет от 600 до 700 мм. </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Образование устойчивого снежного покрова происходит в третьей декаде октября, толщина снежного покрова составляет 64 см. </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Преобладающие направление ветров юго-восточного направления в летний период, северо-западного направления в зимний период. </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Глубина промерзания почвы - 2,4 м. </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Лето теплое и влажное. </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Продолжительность солнечного сияния составляет до 1800 часов. </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Радиационный баланс составляет 1100 МДж/м</w:t>
      </w:r>
      <w:r w:rsidRPr="003A294C">
        <w:rPr>
          <w:rFonts w:ascii="Times New Roman" w:hAnsi="Times New Roman"/>
          <w:sz w:val="20"/>
          <w:szCs w:val="20"/>
          <w:vertAlign w:val="superscript"/>
        </w:rPr>
        <w:t>2</w:t>
      </w:r>
      <w:r w:rsidRPr="003A294C">
        <w:rPr>
          <w:rFonts w:ascii="Times New Roman" w:hAnsi="Times New Roman"/>
          <w:sz w:val="20"/>
          <w:szCs w:val="20"/>
        </w:rPr>
        <w:t xml:space="preserve"> год.</w:t>
      </w:r>
    </w:p>
    <w:p w:rsidR="00BB681C" w:rsidRPr="003A294C" w:rsidRDefault="00BB681C" w:rsidP="00BB681C">
      <w:pPr>
        <w:spacing w:before="120" w:after="60" w:line="240" w:lineRule="auto"/>
        <w:ind w:firstLine="567"/>
        <w:jc w:val="both"/>
        <w:rPr>
          <w:rFonts w:ascii="Times New Roman" w:hAnsi="Times New Roman"/>
          <w:i/>
          <w:iCs/>
          <w:sz w:val="20"/>
          <w:szCs w:val="20"/>
        </w:rPr>
      </w:pPr>
      <w:r w:rsidRPr="003A294C">
        <w:rPr>
          <w:rFonts w:ascii="Times New Roman" w:hAnsi="Times New Roman"/>
          <w:i/>
          <w:iCs/>
          <w:sz w:val="20"/>
          <w:szCs w:val="20"/>
        </w:rPr>
        <w:t>Рельеф</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Сельское поселение Сентябрьский расположено в пределах Среднеобской низменности. Рельеф территории слабопологоволнистый. 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rsidR="00BB681C" w:rsidRPr="003A294C" w:rsidRDefault="00BB681C" w:rsidP="00BB681C">
      <w:pPr>
        <w:spacing w:before="120" w:after="60" w:line="240" w:lineRule="auto"/>
        <w:ind w:firstLine="567"/>
        <w:jc w:val="both"/>
        <w:rPr>
          <w:rFonts w:ascii="Times New Roman" w:hAnsi="Times New Roman"/>
          <w:i/>
          <w:iCs/>
          <w:sz w:val="20"/>
          <w:szCs w:val="20"/>
        </w:rPr>
      </w:pPr>
      <w:r w:rsidRPr="003A294C">
        <w:rPr>
          <w:rFonts w:ascii="Times New Roman" w:hAnsi="Times New Roman"/>
          <w:i/>
          <w:iCs/>
          <w:sz w:val="20"/>
          <w:szCs w:val="20"/>
        </w:rPr>
        <w:t>Гидрография</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lastRenderedPageBreak/>
        <w:t>Речная сеть территории сельского поселения Сентябрьский представлена реками Малый Балык, Суйка, Пытьях. Русла рек сильно меандрируют. Реки полноводны, в питании основную роль играют талые снеговые воды.</w:t>
      </w:r>
    </w:p>
    <w:p w:rsidR="00BB681C" w:rsidRPr="003A294C" w:rsidRDefault="00BB681C" w:rsidP="00BB681C">
      <w:pPr>
        <w:spacing w:before="120" w:after="60" w:line="240" w:lineRule="auto"/>
        <w:ind w:firstLine="567"/>
        <w:jc w:val="both"/>
        <w:rPr>
          <w:rFonts w:ascii="Times New Roman" w:hAnsi="Times New Roman"/>
          <w:i/>
          <w:iCs/>
          <w:sz w:val="20"/>
          <w:szCs w:val="20"/>
        </w:rPr>
      </w:pPr>
      <w:r w:rsidRPr="003A294C">
        <w:rPr>
          <w:rFonts w:ascii="Times New Roman" w:hAnsi="Times New Roman"/>
          <w:i/>
          <w:iCs/>
          <w:sz w:val="20"/>
          <w:szCs w:val="20"/>
        </w:rPr>
        <w:t>Гидрология</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Верхний гидрогеологический этаж включает водоносные горизонты и комплексы, приуроченные к отложениям плиоцен-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Нижний гидрогеологический этаж охватывает водоносные горизонты и комплексы апт-альб-сеноманского и неоком-юрского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газонасыщенностью. Подземные воды апт-альб-сеноманского водоносного комплекса используются для целей поддержания пластового давления при разработке месторождений нефти.</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w:t>
      </w:r>
      <w:r w:rsidRPr="003A294C">
        <w:rPr>
          <w:rFonts w:ascii="Times New Roman" w:hAnsi="Times New Roman"/>
          <w:sz w:val="20"/>
          <w:szCs w:val="20"/>
          <w:vertAlign w:val="superscript"/>
        </w:rPr>
        <w:t>3</w:t>
      </w:r>
      <w:r w:rsidRPr="003A294C">
        <w:rPr>
          <w:rFonts w:ascii="Times New Roman" w:hAnsi="Times New Roman"/>
          <w:sz w:val="20"/>
          <w:szCs w:val="20"/>
        </w:rPr>
        <w:t>/сут.</w:t>
      </w:r>
    </w:p>
    <w:p w:rsidR="00BB681C" w:rsidRPr="003A294C" w:rsidRDefault="00BB681C" w:rsidP="00BB681C">
      <w:pPr>
        <w:spacing w:before="120" w:after="60" w:line="240" w:lineRule="auto"/>
        <w:ind w:firstLine="567"/>
        <w:jc w:val="both"/>
        <w:rPr>
          <w:rFonts w:ascii="Times New Roman" w:hAnsi="Times New Roman"/>
          <w:i/>
          <w:iCs/>
          <w:sz w:val="20"/>
          <w:szCs w:val="20"/>
        </w:rPr>
      </w:pPr>
      <w:r w:rsidRPr="003A294C">
        <w:rPr>
          <w:rFonts w:ascii="Times New Roman" w:hAnsi="Times New Roman"/>
          <w:i/>
          <w:iCs/>
          <w:sz w:val="20"/>
          <w:szCs w:val="20"/>
        </w:rPr>
        <w:t>Геология</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В геологическом отношении территория муниципального образования входит в состав Западно-Сибирской плиты эпипалеозойской Урало-Сибирской платформы, имеющей четкое двухъярусное строение: нижний ярус – фундамент плиты, верхний ярус – мезокайнозойский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BB681C" w:rsidRPr="003A294C" w:rsidRDefault="00BB681C" w:rsidP="00BB681C">
      <w:pPr>
        <w:spacing w:before="120" w:after="60" w:line="240" w:lineRule="auto"/>
        <w:ind w:firstLine="567"/>
        <w:jc w:val="both"/>
        <w:rPr>
          <w:rFonts w:ascii="Times New Roman" w:hAnsi="Times New Roman"/>
          <w:i/>
          <w:iCs/>
          <w:sz w:val="20"/>
          <w:szCs w:val="20"/>
        </w:rPr>
      </w:pPr>
      <w:r w:rsidRPr="003A294C">
        <w:rPr>
          <w:rFonts w:ascii="Times New Roman" w:hAnsi="Times New Roman"/>
          <w:i/>
          <w:iCs/>
          <w:sz w:val="20"/>
          <w:szCs w:val="20"/>
        </w:rPr>
        <w:t>Почвы</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В почвенном покрове северной части Нефтеюганского района, в которой расположена проектируемая территория, доминируют подзолисто-элювиально-глееватые почвы, также широко распространены болотные типы почв торфяно- и торфянисто-глеевые, торфянисто-перегнойно-глеевые, торфяные; в пойме Оби преобладают дерново-глеевые почвы.</w:t>
      </w:r>
    </w:p>
    <w:p w:rsidR="00BB681C" w:rsidRPr="003A294C" w:rsidRDefault="00BB681C" w:rsidP="00BB681C">
      <w:pPr>
        <w:spacing w:before="120" w:after="60" w:line="240" w:lineRule="auto"/>
        <w:ind w:firstLine="567"/>
        <w:jc w:val="both"/>
        <w:rPr>
          <w:rFonts w:ascii="Times New Roman" w:hAnsi="Times New Roman"/>
          <w:i/>
          <w:iCs/>
          <w:sz w:val="20"/>
          <w:szCs w:val="20"/>
        </w:rPr>
      </w:pPr>
      <w:r w:rsidRPr="003A294C">
        <w:rPr>
          <w:rFonts w:ascii="Times New Roman" w:hAnsi="Times New Roman"/>
          <w:i/>
          <w:iCs/>
          <w:sz w:val="20"/>
          <w:szCs w:val="20"/>
        </w:rPr>
        <w:t>Сейсмика</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Согласно материалам СП 14.13330.2018 «Строительство в сейсмических районах» Актуализированная редакция СНиП II-7-81*, проектируемая территория расположена в пределах зоны, характеризующейся сейсмической интенсивностью менее 6 баллов.</w:t>
      </w:r>
    </w:p>
    <w:p w:rsidR="00BB681C" w:rsidRPr="003A294C" w:rsidRDefault="00BB681C" w:rsidP="00BB681C">
      <w:pPr>
        <w:keepNext/>
        <w:numPr>
          <w:ilvl w:val="1"/>
          <w:numId w:val="0"/>
        </w:numPr>
        <w:tabs>
          <w:tab w:val="left" w:pos="1134"/>
          <w:tab w:val="left" w:pos="1276"/>
        </w:tabs>
        <w:spacing w:before="180" w:after="60" w:line="240" w:lineRule="auto"/>
        <w:ind w:firstLine="567"/>
        <w:outlineLvl w:val="1"/>
        <w:rPr>
          <w:rFonts w:ascii="Times New Roman" w:hAnsi="Times New Roman"/>
          <w:b/>
          <w:bCs/>
          <w:iCs/>
          <w:sz w:val="20"/>
          <w:szCs w:val="20"/>
        </w:rPr>
      </w:pPr>
      <w:bookmarkStart w:id="11" w:name="_Toc77848063"/>
      <w:r w:rsidRPr="003A294C">
        <w:rPr>
          <w:rFonts w:ascii="Times New Roman" w:hAnsi="Times New Roman"/>
          <w:b/>
          <w:bCs/>
          <w:iCs/>
          <w:sz w:val="20"/>
          <w:szCs w:val="20"/>
        </w:rPr>
        <w:t>Население</w:t>
      </w:r>
      <w:bookmarkEnd w:id="11"/>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 xml:space="preserve">По данным, предоставленным Администрацией сельского поселения Сентябрьский Нефтеюганского района численность населения сельского поселения Сентябрьский на начало 2020 года – 1574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 xml:space="preserve">Демографическая ситуация в целом характеризуется положительной динамикой, создаваемой за счет естественного и механического прироста населения. </w:t>
      </w:r>
    </w:p>
    <w:bookmarkStart w:id="12" w:name="_Ref503373312"/>
    <w:p w:rsidR="00BB681C" w:rsidRPr="003A294C" w:rsidRDefault="00BB681C" w:rsidP="00BB681C">
      <w:pPr>
        <w:spacing w:before="120" w:after="120" w:line="240" w:lineRule="auto"/>
        <w:ind w:right="-285"/>
        <w:jc w:val="center"/>
        <w:rPr>
          <w:rFonts w:ascii="Times New Roman" w:hAnsi="Times New Roman"/>
          <w:b/>
          <w:bCs/>
          <w:sz w:val="20"/>
          <w:szCs w:val="20"/>
        </w:rPr>
      </w:pPr>
      <w:r w:rsidRPr="003A294C">
        <w:rPr>
          <w:rFonts w:ascii="Times New Roman" w:hAnsi="Times New Roman"/>
          <w:b/>
          <w:noProof/>
          <w:sz w:val="20"/>
          <w:szCs w:val="20"/>
        </w:rPr>
        <w:object w:dxaOrig="8958" w:dyaOrig="4234">
          <v:shape id="Диаграмма 1" o:spid="_x0000_i1025" type="#_x0000_t75" style="width:448.2pt;height:211.45pt;visibility:visible" o:ole="">
            <v:imagedata r:id="rId19" o:title=""/>
            <o:lock v:ext="edit" aspectratio="f"/>
          </v:shape>
          <o:OLEObject Type="Embed" ProgID="Excel.Sheet.8" ShapeID="Диаграмма 1" DrawAspect="Content" ObjectID="_1707223309" r:id="rId20">
            <o:FieldCodes>\s</o:FieldCodes>
          </o:OLEObject>
        </w:object>
      </w:r>
    </w:p>
    <w:p w:rsidR="00BB681C" w:rsidRPr="003A294C" w:rsidRDefault="00BB681C" w:rsidP="00BB681C">
      <w:pPr>
        <w:spacing w:before="120" w:after="120" w:line="240" w:lineRule="auto"/>
        <w:ind w:right="-285"/>
        <w:jc w:val="center"/>
        <w:rPr>
          <w:rFonts w:ascii="Times New Roman" w:hAnsi="Times New Roman"/>
          <w:b/>
          <w:bCs/>
          <w:sz w:val="20"/>
          <w:szCs w:val="20"/>
        </w:rPr>
      </w:pPr>
      <w:r w:rsidRPr="003A294C">
        <w:rPr>
          <w:rFonts w:ascii="Times New Roman" w:hAnsi="Times New Roman"/>
          <w:b/>
          <w:bCs/>
          <w:sz w:val="20"/>
          <w:szCs w:val="20"/>
        </w:rPr>
        <w:t xml:space="preserve">Рисунок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Рисунок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1</w:t>
      </w:r>
      <w:r w:rsidRPr="003A294C">
        <w:rPr>
          <w:rFonts w:ascii="Times New Roman" w:hAnsi="Times New Roman"/>
          <w:b/>
          <w:bCs/>
          <w:noProof/>
          <w:sz w:val="20"/>
          <w:szCs w:val="20"/>
        </w:rPr>
        <w:fldChar w:fldCharType="end"/>
      </w:r>
      <w:bookmarkEnd w:id="12"/>
      <w:r w:rsidRPr="003A294C">
        <w:rPr>
          <w:rFonts w:ascii="Times New Roman" w:hAnsi="Times New Roman"/>
          <w:b/>
          <w:bCs/>
          <w:noProof/>
          <w:sz w:val="20"/>
          <w:szCs w:val="20"/>
        </w:rPr>
        <w:t xml:space="preserve"> –</w:t>
      </w:r>
      <w:r w:rsidRPr="003A294C">
        <w:rPr>
          <w:rFonts w:ascii="Times New Roman" w:hAnsi="Times New Roman"/>
          <w:b/>
          <w:bCs/>
          <w:sz w:val="20"/>
          <w:szCs w:val="20"/>
        </w:rPr>
        <w:t xml:space="preserve"> Естественное движение населения сельского поселения Сентябрьский за период 2018-2020 гг. </w:t>
      </w:r>
    </w:p>
    <w:p w:rsidR="00BB681C" w:rsidRPr="003A294C" w:rsidRDefault="00BB681C" w:rsidP="00BB681C">
      <w:pPr>
        <w:spacing w:before="120" w:after="60" w:line="240" w:lineRule="auto"/>
        <w:ind w:right="-285" w:firstLine="567"/>
        <w:jc w:val="both"/>
        <w:rPr>
          <w:rFonts w:ascii="Times New Roman" w:hAnsi="Times New Roman"/>
          <w:sz w:val="20"/>
          <w:szCs w:val="20"/>
        </w:rPr>
      </w:pP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Другим фактором формирования численности населения является миграционное движение. Механическое движение населения муниципального образования за период 2018 – 2020 гг. приведено ниже.</w:t>
      </w:r>
    </w:p>
    <w:p w:rsidR="00BB681C" w:rsidRPr="003A294C" w:rsidRDefault="00BB681C" w:rsidP="00BB681C">
      <w:pPr>
        <w:spacing w:before="120" w:after="60" w:line="240" w:lineRule="auto"/>
        <w:ind w:right="-285" w:firstLine="567"/>
        <w:jc w:val="both"/>
        <w:rPr>
          <w:rFonts w:ascii="Times New Roman" w:hAnsi="Times New Roman"/>
          <w:sz w:val="20"/>
          <w:szCs w:val="20"/>
        </w:rPr>
      </w:pPr>
    </w:p>
    <w:p w:rsidR="00BB681C" w:rsidRPr="003A294C" w:rsidRDefault="00BB681C" w:rsidP="00BB681C">
      <w:pPr>
        <w:spacing w:before="120" w:after="60" w:line="240" w:lineRule="auto"/>
        <w:ind w:right="-285" w:firstLine="567"/>
        <w:jc w:val="both"/>
        <w:rPr>
          <w:rFonts w:ascii="Times New Roman" w:hAnsi="Times New Roman"/>
          <w:sz w:val="20"/>
          <w:szCs w:val="20"/>
        </w:rPr>
      </w:pPr>
    </w:p>
    <w:p w:rsidR="00BB681C" w:rsidRPr="003A294C" w:rsidRDefault="00BB681C" w:rsidP="00BB681C">
      <w:pPr>
        <w:tabs>
          <w:tab w:val="left" w:pos="2835"/>
        </w:tabs>
        <w:spacing w:before="120" w:after="120" w:line="240" w:lineRule="auto"/>
        <w:ind w:right="-285"/>
        <w:jc w:val="center"/>
        <w:rPr>
          <w:rFonts w:ascii="Times New Roman" w:hAnsi="Times New Roman"/>
          <w:b/>
          <w:bCs/>
          <w:sz w:val="20"/>
          <w:szCs w:val="20"/>
        </w:rPr>
      </w:pPr>
      <w:r w:rsidRPr="003A294C">
        <w:rPr>
          <w:rFonts w:ascii="Times New Roman" w:hAnsi="Times New Roman"/>
          <w:b/>
          <w:noProof/>
          <w:sz w:val="20"/>
          <w:szCs w:val="20"/>
        </w:rPr>
        <w:object w:dxaOrig="8660" w:dyaOrig="5060">
          <v:shape id="Диаграмма 2" o:spid="_x0000_i1026" type="#_x0000_t75" style="width:433.3pt;height:252.95pt;visibility:visible" o:ole="">
            <v:imagedata r:id="rId21" o:title=""/>
            <o:lock v:ext="edit" aspectratio="f"/>
          </v:shape>
          <o:OLEObject Type="Embed" ProgID="Excel.Sheet.8" ShapeID="Диаграмма 2" DrawAspect="Content" ObjectID="_1707223310" r:id="rId22">
            <o:FieldCodes>\s</o:FieldCodes>
          </o:OLEObject>
        </w:object>
      </w:r>
    </w:p>
    <w:p w:rsidR="00BB681C" w:rsidRPr="003A294C" w:rsidRDefault="00BB681C" w:rsidP="00BB681C">
      <w:pPr>
        <w:spacing w:before="120" w:after="120" w:line="240" w:lineRule="auto"/>
        <w:ind w:right="-285"/>
        <w:jc w:val="center"/>
        <w:rPr>
          <w:rFonts w:ascii="Times New Roman" w:hAnsi="Times New Roman"/>
          <w:b/>
          <w:bCs/>
          <w:sz w:val="20"/>
          <w:szCs w:val="20"/>
        </w:rPr>
      </w:pPr>
      <w:r w:rsidRPr="003A294C">
        <w:rPr>
          <w:rFonts w:ascii="Times New Roman" w:hAnsi="Times New Roman"/>
          <w:b/>
          <w:bCs/>
          <w:sz w:val="20"/>
          <w:szCs w:val="20"/>
        </w:rPr>
        <w:t xml:space="preserve">Рисунок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Рисунок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2</w:t>
      </w:r>
      <w:r w:rsidRPr="003A294C">
        <w:rPr>
          <w:rFonts w:ascii="Times New Roman" w:hAnsi="Times New Roman"/>
          <w:b/>
          <w:bCs/>
          <w:noProof/>
          <w:sz w:val="20"/>
          <w:szCs w:val="20"/>
        </w:rPr>
        <w:fldChar w:fldCharType="end"/>
      </w:r>
      <w:r w:rsidRPr="003A294C">
        <w:rPr>
          <w:rFonts w:ascii="Times New Roman" w:hAnsi="Times New Roman"/>
          <w:b/>
          <w:bCs/>
          <w:noProof/>
          <w:sz w:val="20"/>
          <w:szCs w:val="20"/>
        </w:rPr>
        <w:t xml:space="preserve"> –</w:t>
      </w:r>
      <w:r w:rsidRPr="003A294C">
        <w:rPr>
          <w:rFonts w:ascii="Times New Roman" w:hAnsi="Times New Roman"/>
          <w:b/>
          <w:bCs/>
          <w:sz w:val="20"/>
          <w:szCs w:val="20"/>
        </w:rPr>
        <w:t xml:space="preserve"> Механическое движение населения сельского поселения Сентябрьский за период 2018-2020 гг. </w:t>
      </w:r>
    </w:p>
    <w:p w:rsidR="00BB681C" w:rsidRPr="003A294C" w:rsidRDefault="00BB681C" w:rsidP="00BB681C">
      <w:pPr>
        <w:spacing w:before="120" w:after="60" w:line="240" w:lineRule="auto"/>
        <w:ind w:right="-285" w:firstLine="567"/>
        <w:jc w:val="both"/>
        <w:rPr>
          <w:rFonts w:ascii="Times New Roman" w:hAnsi="Times New Roman"/>
          <w:sz w:val="20"/>
          <w:szCs w:val="20"/>
        </w:rPr>
      </w:pP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Половозрастная структура численности постоянно зарегистрированного населения предоставлена ниже.</w:t>
      </w:r>
    </w:p>
    <w:p w:rsidR="00BB681C" w:rsidRPr="003A294C" w:rsidRDefault="00BB681C" w:rsidP="00BB681C">
      <w:pPr>
        <w:keepNext/>
        <w:spacing w:before="120" w:after="120" w:line="240" w:lineRule="auto"/>
        <w:ind w:right="-285"/>
        <w:jc w:val="both"/>
        <w:rPr>
          <w:rFonts w:ascii="Times New Roman" w:hAnsi="Times New Roman"/>
          <w:b/>
          <w:bCs/>
          <w:sz w:val="20"/>
          <w:szCs w:val="20"/>
        </w:rPr>
      </w:pPr>
      <w:r w:rsidRPr="003A294C">
        <w:rPr>
          <w:rFonts w:ascii="Times New Roman" w:hAnsi="Times New Roman"/>
          <w:b/>
          <w:bCs/>
          <w:sz w:val="20"/>
          <w:szCs w:val="20"/>
        </w:rPr>
        <w:lastRenderedPageBreak/>
        <w:t>Таблица 4 – Половозрастная структура численности постоянно зарегистрированного населения на 01.01.2021 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76"/>
        <w:gridCol w:w="2278"/>
        <w:gridCol w:w="1989"/>
        <w:gridCol w:w="1546"/>
      </w:tblGrid>
      <w:tr w:rsidR="00BB681C" w:rsidRPr="003A294C" w:rsidTr="00BB681C">
        <w:trPr>
          <w:trHeight w:val="20"/>
          <w:tblHeader/>
        </w:trPr>
        <w:tc>
          <w:tcPr>
            <w:tcW w:w="534" w:type="dxa"/>
            <w:shd w:val="clear" w:color="auto" w:fill="C6D9F1"/>
            <w:noWrap/>
            <w:vAlign w:val="center"/>
          </w:tcPr>
          <w:p w:rsidR="00BB681C" w:rsidRPr="003A294C" w:rsidRDefault="00BB681C" w:rsidP="00BB681C">
            <w:pPr>
              <w:spacing w:before="120" w:after="60" w:line="240" w:lineRule="auto"/>
              <w:ind w:right="-73"/>
              <w:jc w:val="center"/>
              <w:rPr>
                <w:rFonts w:ascii="Times New Roman" w:hAnsi="Times New Roman"/>
                <w:b/>
                <w:sz w:val="20"/>
                <w:szCs w:val="20"/>
              </w:rPr>
            </w:pPr>
            <w:r w:rsidRPr="003A294C">
              <w:rPr>
                <w:rFonts w:ascii="Times New Roman" w:hAnsi="Times New Roman"/>
                <w:b/>
                <w:sz w:val="20"/>
                <w:szCs w:val="20"/>
              </w:rPr>
              <w:t>№</w:t>
            </w:r>
          </w:p>
          <w:p w:rsidR="00BB681C" w:rsidRPr="003A294C" w:rsidRDefault="00BB681C" w:rsidP="00BB681C">
            <w:pPr>
              <w:spacing w:before="120" w:after="60" w:line="240" w:lineRule="auto"/>
              <w:ind w:right="-73"/>
              <w:jc w:val="center"/>
              <w:rPr>
                <w:rFonts w:ascii="Times New Roman" w:hAnsi="Times New Roman"/>
                <w:b/>
                <w:sz w:val="20"/>
                <w:szCs w:val="20"/>
              </w:rPr>
            </w:pPr>
            <w:r w:rsidRPr="003A294C">
              <w:rPr>
                <w:rFonts w:ascii="Times New Roman" w:hAnsi="Times New Roman"/>
                <w:b/>
                <w:sz w:val="20"/>
                <w:szCs w:val="20"/>
              </w:rPr>
              <w:t>п/п</w:t>
            </w:r>
          </w:p>
        </w:tc>
        <w:tc>
          <w:tcPr>
            <w:tcW w:w="3576" w:type="dxa"/>
            <w:shd w:val="clear" w:color="auto" w:fill="C6D9F1"/>
            <w:vAlign w:val="center"/>
          </w:tcPr>
          <w:p w:rsidR="00BB681C" w:rsidRPr="003A294C" w:rsidRDefault="00BB681C" w:rsidP="00BB681C">
            <w:pPr>
              <w:spacing w:before="120" w:after="60" w:line="240" w:lineRule="auto"/>
              <w:ind w:right="-73"/>
              <w:jc w:val="center"/>
              <w:rPr>
                <w:rFonts w:ascii="Times New Roman" w:hAnsi="Times New Roman"/>
                <w:b/>
                <w:sz w:val="20"/>
                <w:szCs w:val="20"/>
              </w:rPr>
            </w:pPr>
            <w:r w:rsidRPr="003A294C">
              <w:rPr>
                <w:rFonts w:ascii="Times New Roman" w:hAnsi="Times New Roman"/>
                <w:b/>
                <w:sz w:val="20"/>
                <w:szCs w:val="20"/>
              </w:rPr>
              <w:t>Населенный пункт</w:t>
            </w:r>
          </w:p>
        </w:tc>
        <w:tc>
          <w:tcPr>
            <w:tcW w:w="2278" w:type="dxa"/>
            <w:shd w:val="clear" w:color="auto" w:fill="C6D9F1"/>
            <w:noWrap/>
            <w:vAlign w:val="center"/>
          </w:tcPr>
          <w:p w:rsidR="00BB681C" w:rsidRPr="003A294C" w:rsidRDefault="00BB681C" w:rsidP="00BB681C">
            <w:pPr>
              <w:spacing w:before="120" w:after="60" w:line="240" w:lineRule="auto"/>
              <w:ind w:right="-73"/>
              <w:jc w:val="center"/>
              <w:rPr>
                <w:rFonts w:ascii="Times New Roman" w:hAnsi="Times New Roman"/>
                <w:b/>
                <w:sz w:val="20"/>
                <w:szCs w:val="20"/>
              </w:rPr>
            </w:pPr>
            <w:r w:rsidRPr="003A294C">
              <w:rPr>
                <w:rFonts w:ascii="Times New Roman" w:hAnsi="Times New Roman"/>
                <w:b/>
                <w:sz w:val="20"/>
                <w:szCs w:val="20"/>
              </w:rPr>
              <w:t>Всего, чел.</w:t>
            </w:r>
          </w:p>
        </w:tc>
        <w:tc>
          <w:tcPr>
            <w:tcW w:w="1989" w:type="dxa"/>
            <w:shd w:val="clear" w:color="auto" w:fill="C6D9F1"/>
            <w:noWrap/>
            <w:vAlign w:val="center"/>
          </w:tcPr>
          <w:p w:rsidR="00BB681C" w:rsidRPr="003A294C" w:rsidRDefault="00BB681C" w:rsidP="00BB681C">
            <w:pPr>
              <w:spacing w:before="120" w:after="60" w:line="240" w:lineRule="auto"/>
              <w:ind w:right="-73"/>
              <w:jc w:val="center"/>
              <w:rPr>
                <w:rFonts w:ascii="Times New Roman" w:hAnsi="Times New Roman"/>
                <w:b/>
                <w:sz w:val="20"/>
                <w:szCs w:val="20"/>
              </w:rPr>
            </w:pPr>
            <w:r w:rsidRPr="003A294C">
              <w:rPr>
                <w:rFonts w:ascii="Times New Roman" w:hAnsi="Times New Roman"/>
                <w:b/>
                <w:sz w:val="20"/>
                <w:szCs w:val="20"/>
              </w:rPr>
              <w:t>Мужчины, чел.</w:t>
            </w:r>
          </w:p>
        </w:tc>
        <w:tc>
          <w:tcPr>
            <w:tcW w:w="1546" w:type="dxa"/>
            <w:shd w:val="clear" w:color="auto" w:fill="C6D9F1"/>
            <w:vAlign w:val="center"/>
          </w:tcPr>
          <w:p w:rsidR="00BB681C" w:rsidRPr="003A294C" w:rsidRDefault="00BB681C" w:rsidP="00BB681C">
            <w:pPr>
              <w:spacing w:before="120" w:after="60" w:line="240" w:lineRule="auto"/>
              <w:ind w:right="-73"/>
              <w:jc w:val="center"/>
              <w:rPr>
                <w:rFonts w:ascii="Times New Roman" w:hAnsi="Times New Roman"/>
                <w:b/>
                <w:sz w:val="20"/>
                <w:szCs w:val="20"/>
              </w:rPr>
            </w:pPr>
            <w:r w:rsidRPr="003A294C">
              <w:rPr>
                <w:rFonts w:ascii="Times New Roman" w:hAnsi="Times New Roman"/>
                <w:b/>
                <w:sz w:val="20"/>
                <w:szCs w:val="20"/>
              </w:rPr>
              <w:t>Женщины, чел.</w:t>
            </w:r>
          </w:p>
        </w:tc>
      </w:tr>
      <w:tr w:rsidR="00BB681C" w:rsidRPr="003A294C" w:rsidTr="00BB681C">
        <w:trPr>
          <w:trHeight w:val="20"/>
        </w:trPr>
        <w:tc>
          <w:tcPr>
            <w:tcW w:w="9923" w:type="dxa"/>
            <w:gridSpan w:val="5"/>
            <w:shd w:val="clear" w:color="auto" w:fill="D9D9D9"/>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Трудоспособное население</w:t>
            </w:r>
          </w:p>
        </w:tc>
      </w:tr>
      <w:tr w:rsidR="00BB681C" w:rsidRPr="003A294C" w:rsidTr="00BB681C">
        <w:trPr>
          <w:trHeight w:val="20"/>
        </w:trPr>
        <w:tc>
          <w:tcPr>
            <w:tcW w:w="534" w:type="dxa"/>
            <w:shd w:val="clear" w:color="auto" w:fill="B8CCE4"/>
            <w:noWrap/>
            <w:vAlign w:val="center"/>
          </w:tcPr>
          <w:p w:rsidR="00BB681C" w:rsidRPr="003A294C" w:rsidRDefault="00BB681C" w:rsidP="00BB681C">
            <w:pPr>
              <w:spacing w:before="120" w:after="60" w:line="240" w:lineRule="auto"/>
              <w:ind w:right="-73"/>
              <w:jc w:val="center"/>
              <w:rPr>
                <w:rFonts w:ascii="Times New Roman" w:hAnsi="Times New Roman"/>
                <w:i/>
                <w:sz w:val="20"/>
                <w:szCs w:val="20"/>
                <w:lang w:val="en-US"/>
              </w:rPr>
            </w:pPr>
            <w:r w:rsidRPr="003A294C">
              <w:rPr>
                <w:rFonts w:ascii="Times New Roman" w:hAnsi="Times New Roman"/>
                <w:i/>
                <w:sz w:val="20"/>
                <w:szCs w:val="20"/>
                <w:lang w:val="en-US"/>
              </w:rPr>
              <w:t>1</w:t>
            </w:r>
          </w:p>
        </w:tc>
        <w:tc>
          <w:tcPr>
            <w:tcW w:w="3576"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п.Сентябрьский</w:t>
            </w:r>
          </w:p>
        </w:tc>
        <w:tc>
          <w:tcPr>
            <w:tcW w:w="2278"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758</w:t>
            </w:r>
          </w:p>
        </w:tc>
        <w:tc>
          <w:tcPr>
            <w:tcW w:w="1989"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396</w:t>
            </w:r>
          </w:p>
        </w:tc>
        <w:tc>
          <w:tcPr>
            <w:tcW w:w="1546" w:type="dxa"/>
            <w:shd w:val="clear" w:color="auto" w:fill="auto"/>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362</w:t>
            </w:r>
          </w:p>
        </w:tc>
      </w:tr>
      <w:tr w:rsidR="00BB681C" w:rsidRPr="003A294C" w:rsidTr="00BB681C">
        <w:trPr>
          <w:trHeight w:val="20"/>
        </w:trPr>
        <w:tc>
          <w:tcPr>
            <w:tcW w:w="534" w:type="dxa"/>
            <w:shd w:val="clear" w:color="auto" w:fill="B8CCE4"/>
            <w:noWrap/>
            <w:vAlign w:val="center"/>
          </w:tcPr>
          <w:p w:rsidR="00BB681C" w:rsidRPr="003A294C" w:rsidRDefault="00BB681C" w:rsidP="00BB681C">
            <w:pPr>
              <w:spacing w:before="120" w:after="60" w:line="240" w:lineRule="auto"/>
              <w:ind w:right="-73"/>
              <w:jc w:val="center"/>
              <w:rPr>
                <w:rFonts w:ascii="Times New Roman" w:hAnsi="Times New Roman"/>
                <w:i/>
                <w:sz w:val="20"/>
                <w:szCs w:val="20"/>
              </w:rPr>
            </w:pPr>
            <w:r w:rsidRPr="003A294C">
              <w:rPr>
                <w:rFonts w:ascii="Times New Roman" w:hAnsi="Times New Roman"/>
                <w:i/>
                <w:sz w:val="20"/>
                <w:szCs w:val="20"/>
              </w:rPr>
              <w:t>2</w:t>
            </w:r>
          </w:p>
        </w:tc>
        <w:tc>
          <w:tcPr>
            <w:tcW w:w="3576"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п.КС-5</w:t>
            </w:r>
          </w:p>
        </w:tc>
        <w:tc>
          <w:tcPr>
            <w:tcW w:w="2278"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33</w:t>
            </w:r>
          </w:p>
        </w:tc>
        <w:tc>
          <w:tcPr>
            <w:tcW w:w="1989"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22</w:t>
            </w:r>
          </w:p>
        </w:tc>
        <w:tc>
          <w:tcPr>
            <w:tcW w:w="1546" w:type="dxa"/>
            <w:shd w:val="clear" w:color="auto" w:fill="auto"/>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11</w:t>
            </w:r>
          </w:p>
        </w:tc>
      </w:tr>
      <w:tr w:rsidR="00BB681C" w:rsidRPr="003A294C" w:rsidTr="00BB681C">
        <w:trPr>
          <w:trHeight w:val="20"/>
        </w:trPr>
        <w:tc>
          <w:tcPr>
            <w:tcW w:w="9923" w:type="dxa"/>
            <w:gridSpan w:val="5"/>
            <w:shd w:val="clear" w:color="auto" w:fill="D9D9D9"/>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Старше трудоспособного возраста</w:t>
            </w:r>
          </w:p>
        </w:tc>
      </w:tr>
      <w:tr w:rsidR="00BB681C" w:rsidRPr="003A294C" w:rsidTr="00BB681C">
        <w:trPr>
          <w:trHeight w:val="20"/>
        </w:trPr>
        <w:tc>
          <w:tcPr>
            <w:tcW w:w="534" w:type="dxa"/>
            <w:shd w:val="clear" w:color="auto" w:fill="B8CCE4"/>
            <w:noWrap/>
            <w:vAlign w:val="center"/>
          </w:tcPr>
          <w:p w:rsidR="00BB681C" w:rsidRPr="003A294C" w:rsidRDefault="00BB681C" w:rsidP="00BB681C">
            <w:pPr>
              <w:spacing w:before="120" w:after="60" w:line="240" w:lineRule="auto"/>
              <w:ind w:right="-73"/>
              <w:jc w:val="center"/>
              <w:rPr>
                <w:rFonts w:ascii="Times New Roman" w:hAnsi="Times New Roman"/>
                <w:i/>
                <w:sz w:val="20"/>
                <w:szCs w:val="20"/>
              </w:rPr>
            </w:pPr>
            <w:r w:rsidRPr="003A294C">
              <w:rPr>
                <w:rFonts w:ascii="Times New Roman" w:hAnsi="Times New Roman"/>
                <w:i/>
                <w:sz w:val="20"/>
                <w:szCs w:val="20"/>
              </w:rPr>
              <w:t>1</w:t>
            </w:r>
          </w:p>
        </w:tc>
        <w:tc>
          <w:tcPr>
            <w:tcW w:w="3576"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п.Сентябрьский</w:t>
            </w:r>
          </w:p>
        </w:tc>
        <w:tc>
          <w:tcPr>
            <w:tcW w:w="2278"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142</w:t>
            </w:r>
          </w:p>
        </w:tc>
        <w:tc>
          <w:tcPr>
            <w:tcW w:w="1989"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61</w:t>
            </w:r>
          </w:p>
        </w:tc>
        <w:tc>
          <w:tcPr>
            <w:tcW w:w="1546" w:type="dxa"/>
            <w:shd w:val="clear" w:color="auto" w:fill="auto"/>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81</w:t>
            </w:r>
          </w:p>
        </w:tc>
      </w:tr>
      <w:tr w:rsidR="00BB681C" w:rsidRPr="003A294C" w:rsidTr="00BB681C">
        <w:trPr>
          <w:trHeight w:val="20"/>
        </w:trPr>
        <w:tc>
          <w:tcPr>
            <w:tcW w:w="534" w:type="dxa"/>
            <w:shd w:val="clear" w:color="auto" w:fill="B8CCE4"/>
            <w:noWrap/>
            <w:vAlign w:val="center"/>
          </w:tcPr>
          <w:p w:rsidR="00BB681C" w:rsidRPr="003A294C" w:rsidRDefault="00BB681C" w:rsidP="00BB681C">
            <w:pPr>
              <w:spacing w:before="120" w:after="60" w:line="240" w:lineRule="auto"/>
              <w:ind w:right="-73"/>
              <w:jc w:val="center"/>
              <w:rPr>
                <w:rFonts w:ascii="Times New Roman" w:hAnsi="Times New Roman"/>
                <w:i/>
                <w:sz w:val="20"/>
                <w:szCs w:val="20"/>
              </w:rPr>
            </w:pPr>
            <w:r w:rsidRPr="003A294C">
              <w:rPr>
                <w:rFonts w:ascii="Times New Roman" w:hAnsi="Times New Roman"/>
                <w:i/>
                <w:sz w:val="20"/>
                <w:szCs w:val="20"/>
              </w:rPr>
              <w:t>2</w:t>
            </w:r>
          </w:p>
        </w:tc>
        <w:tc>
          <w:tcPr>
            <w:tcW w:w="3576"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п.КС-5</w:t>
            </w:r>
          </w:p>
        </w:tc>
        <w:tc>
          <w:tcPr>
            <w:tcW w:w="2278"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0</w:t>
            </w:r>
          </w:p>
        </w:tc>
        <w:tc>
          <w:tcPr>
            <w:tcW w:w="1989"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0</w:t>
            </w:r>
          </w:p>
        </w:tc>
        <w:tc>
          <w:tcPr>
            <w:tcW w:w="1546" w:type="dxa"/>
            <w:shd w:val="clear" w:color="auto" w:fill="auto"/>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0</w:t>
            </w:r>
          </w:p>
        </w:tc>
      </w:tr>
      <w:tr w:rsidR="00BB681C" w:rsidRPr="003A294C" w:rsidTr="00BB681C">
        <w:trPr>
          <w:trHeight w:val="20"/>
        </w:trPr>
        <w:tc>
          <w:tcPr>
            <w:tcW w:w="9923" w:type="dxa"/>
            <w:gridSpan w:val="5"/>
            <w:shd w:val="clear" w:color="auto" w:fill="D9D9D9"/>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Младше трудоспособного возраста (от 0 до 16 лет)</w:t>
            </w:r>
          </w:p>
        </w:tc>
      </w:tr>
      <w:tr w:rsidR="00BB681C" w:rsidRPr="003A294C" w:rsidTr="00BB681C">
        <w:trPr>
          <w:trHeight w:val="20"/>
        </w:trPr>
        <w:tc>
          <w:tcPr>
            <w:tcW w:w="534" w:type="dxa"/>
            <w:shd w:val="clear" w:color="auto" w:fill="B8CCE4"/>
            <w:noWrap/>
            <w:vAlign w:val="center"/>
          </w:tcPr>
          <w:p w:rsidR="00BB681C" w:rsidRPr="003A294C" w:rsidRDefault="00BB681C" w:rsidP="00BB681C">
            <w:pPr>
              <w:spacing w:before="120" w:after="60" w:line="240" w:lineRule="auto"/>
              <w:ind w:right="-73"/>
              <w:jc w:val="center"/>
              <w:rPr>
                <w:rFonts w:ascii="Times New Roman" w:hAnsi="Times New Roman"/>
                <w:i/>
                <w:sz w:val="20"/>
                <w:szCs w:val="20"/>
              </w:rPr>
            </w:pPr>
            <w:r w:rsidRPr="003A294C">
              <w:rPr>
                <w:rFonts w:ascii="Times New Roman" w:hAnsi="Times New Roman"/>
                <w:i/>
                <w:sz w:val="20"/>
                <w:szCs w:val="20"/>
              </w:rPr>
              <w:t>1</w:t>
            </w:r>
          </w:p>
        </w:tc>
        <w:tc>
          <w:tcPr>
            <w:tcW w:w="3576"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
                <w:i/>
                <w:sz w:val="20"/>
                <w:szCs w:val="20"/>
              </w:rPr>
            </w:pPr>
            <w:r w:rsidRPr="003A294C">
              <w:rPr>
                <w:rFonts w:ascii="Times New Roman" w:hAnsi="Times New Roman"/>
                <w:bCs/>
                <w:i/>
                <w:sz w:val="20"/>
                <w:szCs w:val="20"/>
              </w:rPr>
              <w:t>п.Сентябрьский</w:t>
            </w:r>
          </w:p>
        </w:tc>
        <w:tc>
          <w:tcPr>
            <w:tcW w:w="2278"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190</w:t>
            </w:r>
          </w:p>
        </w:tc>
        <w:tc>
          <w:tcPr>
            <w:tcW w:w="1989"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86</w:t>
            </w:r>
          </w:p>
        </w:tc>
        <w:tc>
          <w:tcPr>
            <w:tcW w:w="1546" w:type="dxa"/>
            <w:shd w:val="clear" w:color="auto" w:fill="auto"/>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104</w:t>
            </w:r>
          </w:p>
        </w:tc>
      </w:tr>
      <w:tr w:rsidR="00BB681C" w:rsidRPr="003A294C" w:rsidTr="00BB681C">
        <w:trPr>
          <w:trHeight w:val="20"/>
        </w:trPr>
        <w:tc>
          <w:tcPr>
            <w:tcW w:w="534" w:type="dxa"/>
            <w:shd w:val="clear" w:color="auto" w:fill="B8CCE4"/>
            <w:noWrap/>
            <w:vAlign w:val="center"/>
          </w:tcPr>
          <w:p w:rsidR="00BB681C" w:rsidRPr="003A294C" w:rsidRDefault="00BB681C" w:rsidP="00BB681C">
            <w:pPr>
              <w:spacing w:before="120" w:after="60" w:line="240" w:lineRule="auto"/>
              <w:ind w:right="-73"/>
              <w:jc w:val="center"/>
              <w:rPr>
                <w:rFonts w:ascii="Times New Roman" w:hAnsi="Times New Roman"/>
                <w:i/>
                <w:sz w:val="20"/>
                <w:szCs w:val="20"/>
              </w:rPr>
            </w:pPr>
            <w:r w:rsidRPr="003A294C">
              <w:rPr>
                <w:rFonts w:ascii="Times New Roman" w:hAnsi="Times New Roman"/>
                <w:i/>
                <w:sz w:val="20"/>
                <w:szCs w:val="20"/>
              </w:rPr>
              <w:t>2</w:t>
            </w:r>
          </w:p>
        </w:tc>
        <w:tc>
          <w:tcPr>
            <w:tcW w:w="3576"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
                <w:i/>
                <w:sz w:val="20"/>
                <w:szCs w:val="20"/>
              </w:rPr>
            </w:pPr>
            <w:r w:rsidRPr="003A294C">
              <w:rPr>
                <w:rFonts w:ascii="Times New Roman" w:hAnsi="Times New Roman"/>
                <w:bCs/>
                <w:i/>
                <w:sz w:val="20"/>
                <w:szCs w:val="20"/>
              </w:rPr>
              <w:t>п.КС-5</w:t>
            </w:r>
          </w:p>
        </w:tc>
        <w:tc>
          <w:tcPr>
            <w:tcW w:w="2278"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17</w:t>
            </w:r>
          </w:p>
        </w:tc>
        <w:tc>
          <w:tcPr>
            <w:tcW w:w="1989" w:type="dxa"/>
            <w:shd w:val="clear" w:color="auto" w:fill="auto"/>
            <w:noWrap/>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10</w:t>
            </w:r>
          </w:p>
        </w:tc>
        <w:tc>
          <w:tcPr>
            <w:tcW w:w="1546" w:type="dxa"/>
            <w:shd w:val="clear" w:color="auto" w:fill="auto"/>
            <w:vAlign w:val="center"/>
          </w:tcPr>
          <w:p w:rsidR="00BB681C" w:rsidRPr="003A294C" w:rsidRDefault="00BB681C" w:rsidP="00BB681C">
            <w:pPr>
              <w:spacing w:before="120" w:after="60" w:line="240" w:lineRule="auto"/>
              <w:ind w:right="-73"/>
              <w:jc w:val="center"/>
              <w:rPr>
                <w:rFonts w:ascii="Times New Roman" w:hAnsi="Times New Roman"/>
                <w:bCs/>
                <w:i/>
                <w:sz w:val="20"/>
                <w:szCs w:val="20"/>
              </w:rPr>
            </w:pPr>
            <w:r w:rsidRPr="003A294C">
              <w:rPr>
                <w:rFonts w:ascii="Times New Roman" w:hAnsi="Times New Roman"/>
                <w:bCs/>
                <w:i/>
                <w:sz w:val="20"/>
                <w:szCs w:val="20"/>
              </w:rPr>
              <w:t>7</w:t>
            </w:r>
          </w:p>
        </w:tc>
      </w:tr>
    </w:tbl>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В половозрастной структуре населения прослеживается превышение мужского населения над женским.</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 xml:space="preserve">Согласно данным социально-экономического паспорта сельского поселения Сентябрьский, более половины экономически активного населения занято </w:t>
      </w:r>
      <w:r w:rsidRPr="003A294C">
        <w:rPr>
          <w:rFonts w:ascii="Times New Roman" w:hAnsi="Times New Roman"/>
          <w:sz w:val="20"/>
          <w:szCs w:val="20"/>
        </w:rPr>
        <w:br/>
        <w:t>в производственной сфере.</w:t>
      </w:r>
    </w:p>
    <w:p w:rsidR="00BB681C" w:rsidRPr="003A294C" w:rsidRDefault="00BB681C" w:rsidP="00BB681C">
      <w:pPr>
        <w:spacing w:before="120" w:after="60" w:line="240" w:lineRule="auto"/>
        <w:ind w:firstLine="567"/>
        <w:jc w:val="both"/>
        <w:rPr>
          <w:rFonts w:ascii="Times New Roman" w:hAnsi="Times New Roman"/>
          <w:b/>
          <w:sz w:val="20"/>
          <w:szCs w:val="20"/>
        </w:rPr>
      </w:pPr>
    </w:p>
    <w:p w:rsidR="00BB681C" w:rsidRPr="003A294C" w:rsidRDefault="00BB681C" w:rsidP="00BB681C">
      <w:pPr>
        <w:spacing w:before="120" w:after="60" w:line="240" w:lineRule="auto"/>
        <w:ind w:firstLine="567"/>
        <w:jc w:val="both"/>
        <w:rPr>
          <w:rFonts w:ascii="Times New Roman" w:hAnsi="Times New Roman"/>
          <w:b/>
          <w:sz w:val="20"/>
          <w:szCs w:val="20"/>
        </w:rPr>
      </w:pPr>
      <w:r w:rsidRPr="003A294C">
        <w:rPr>
          <w:rFonts w:ascii="Times New Roman" w:hAnsi="Times New Roman"/>
          <w:b/>
          <w:sz w:val="20"/>
          <w:szCs w:val="20"/>
        </w:rPr>
        <w:t>Демографический потенциал</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Расчет перспективной численности населения (на расчетный срок) принят в соответствии с генеральным планом муниципального образования сельское поселение Сентябрьский предполагает увеличение численности населения до 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Динамика прогнозной численности населения сельского поселения Сентябрьский представлена ниже (</w:t>
      </w:r>
      <w:r w:rsidRPr="003A294C">
        <w:rPr>
          <w:rFonts w:ascii="Times New Roman" w:hAnsi="Times New Roman"/>
          <w:sz w:val="20"/>
          <w:szCs w:val="20"/>
        </w:rPr>
        <w:fldChar w:fldCharType="begin"/>
      </w:r>
      <w:r w:rsidRPr="003A294C">
        <w:rPr>
          <w:rFonts w:ascii="Times New Roman" w:hAnsi="Times New Roman"/>
          <w:sz w:val="20"/>
          <w:szCs w:val="20"/>
        </w:rPr>
        <w:instrText xml:space="preserve"> REF _Ref510804178 \h  \* MERGEFORMAT </w:instrText>
      </w:r>
      <w:r w:rsidRPr="003A294C">
        <w:rPr>
          <w:rFonts w:ascii="Times New Roman" w:hAnsi="Times New Roman"/>
          <w:sz w:val="20"/>
          <w:szCs w:val="20"/>
        </w:rPr>
      </w:r>
      <w:r w:rsidRPr="003A294C">
        <w:rPr>
          <w:rFonts w:ascii="Times New Roman" w:hAnsi="Times New Roman"/>
          <w:sz w:val="20"/>
          <w:szCs w:val="20"/>
        </w:rPr>
        <w:fldChar w:fldCharType="separate"/>
      </w:r>
      <w:r w:rsidRPr="003A294C">
        <w:rPr>
          <w:rFonts w:ascii="Times New Roman" w:hAnsi="Times New Roman"/>
          <w:sz w:val="20"/>
          <w:szCs w:val="20"/>
        </w:rPr>
        <w:t>Таблица 1</w:t>
      </w:r>
      <w:r w:rsidRPr="003A294C">
        <w:rPr>
          <w:rFonts w:ascii="Times New Roman" w:hAnsi="Times New Roman"/>
          <w:sz w:val="20"/>
          <w:szCs w:val="20"/>
        </w:rPr>
        <w:fldChar w:fldCharType="end"/>
      </w:r>
      <w:r w:rsidRPr="003A294C">
        <w:rPr>
          <w:rFonts w:ascii="Times New Roman" w:hAnsi="Times New Roman"/>
          <w:sz w:val="20"/>
          <w:szCs w:val="20"/>
        </w:rPr>
        <w:t>).</w:t>
      </w:r>
    </w:p>
    <w:p w:rsidR="00BB681C" w:rsidRPr="003A294C" w:rsidRDefault="00BB681C" w:rsidP="00BB681C">
      <w:pPr>
        <w:spacing w:before="120" w:after="120" w:line="240" w:lineRule="auto"/>
        <w:ind w:right="-285"/>
        <w:jc w:val="both"/>
        <w:rPr>
          <w:rFonts w:ascii="Times New Roman" w:hAnsi="Times New Roman"/>
          <w:b/>
          <w:bCs/>
          <w:sz w:val="20"/>
          <w:szCs w:val="20"/>
        </w:rPr>
      </w:pPr>
      <w:bookmarkStart w:id="13" w:name="_Ref510804178"/>
      <w:r w:rsidRPr="003A294C">
        <w:rPr>
          <w:rFonts w:ascii="Times New Roman" w:hAnsi="Times New Roman"/>
          <w:b/>
          <w:bCs/>
          <w:sz w:val="20"/>
          <w:szCs w:val="20"/>
        </w:rPr>
        <w:t xml:space="preserve">Таблица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Таблица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1</w:t>
      </w:r>
      <w:r w:rsidRPr="003A294C">
        <w:rPr>
          <w:rFonts w:ascii="Times New Roman" w:hAnsi="Times New Roman"/>
          <w:b/>
          <w:bCs/>
          <w:sz w:val="20"/>
          <w:szCs w:val="20"/>
        </w:rPr>
        <w:fldChar w:fldCharType="end"/>
      </w:r>
      <w:bookmarkEnd w:id="13"/>
      <w:r w:rsidRPr="003A294C">
        <w:rPr>
          <w:rFonts w:ascii="Times New Roman" w:hAnsi="Times New Roman"/>
          <w:b/>
          <w:bCs/>
          <w:sz w:val="20"/>
          <w:szCs w:val="20"/>
        </w:rPr>
        <w:t xml:space="preserve"> – Численность населения муниципального образования к концу расчетного срока на начало года, человек</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5"/>
        <w:gridCol w:w="2554"/>
        <w:gridCol w:w="2837"/>
      </w:tblGrid>
      <w:tr w:rsidR="00BB681C" w:rsidRPr="003A294C" w:rsidTr="00BB681C">
        <w:trPr>
          <w:trHeight w:val="567"/>
        </w:trPr>
        <w:tc>
          <w:tcPr>
            <w:tcW w:w="1843"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spacing w:after="0" w:line="240" w:lineRule="auto"/>
              <w:ind w:right="-72"/>
              <w:jc w:val="center"/>
              <w:rPr>
                <w:rFonts w:ascii="Times New Roman" w:hAnsi="Times New Roman"/>
                <w:b/>
                <w:sz w:val="20"/>
                <w:szCs w:val="20"/>
              </w:rPr>
            </w:pPr>
            <w:r w:rsidRPr="003A294C">
              <w:rPr>
                <w:rFonts w:ascii="Times New Roman" w:hAnsi="Times New Roman"/>
                <w:b/>
                <w:sz w:val="20"/>
                <w:szCs w:val="20"/>
              </w:rPr>
              <w:t>Наименование муниципального образования</w:t>
            </w:r>
          </w:p>
        </w:tc>
        <w:tc>
          <w:tcPr>
            <w:tcW w:w="8080"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Численность населения, чел.</w:t>
            </w:r>
          </w:p>
        </w:tc>
      </w:tr>
      <w:tr w:rsidR="00BB681C" w:rsidRPr="003A294C" w:rsidTr="00BB681C">
        <w:trPr>
          <w:trHeight w:val="56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rPr>
                <w:rFonts w:ascii="Times New Roman" w:hAnsi="Times New Roman"/>
                <w:b/>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spacing w:after="0" w:line="240" w:lineRule="auto"/>
              <w:ind w:right="-72"/>
              <w:jc w:val="center"/>
              <w:rPr>
                <w:rFonts w:ascii="Times New Roman" w:hAnsi="Times New Roman"/>
                <w:b/>
                <w:sz w:val="20"/>
                <w:szCs w:val="20"/>
              </w:rPr>
            </w:pPr>
            <w:r w:rsidRPr="003A294C">
              <w:rPr>
                <w:rFonts w:ascii="Times New Roman" w:hAnsi="Times New Roman"/>
                <w:b/>
                <w:sz w:val="20"/>
                <w:szCs w:val="20"/>
              </w:rPr>
              <w:t>На 01.01.2021 г.</w:t>
            </w:r>
          </w:p>
        </w:tc>
        <w:tc>
          <w:tcPr>
            <w:tcW w:w="255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Первая очередь</w:t>
            </w:r>
          </w:p>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2024 г.</w:t>
            </w:r>
          </w:p>
        </w:tc>
        <w:tc>
          <w:tcPr>
            <w:tcW w:w="283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Расчетный срок</w:t>
            </w:r>
          </w:p>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2039 г.</w:t>
            </w:r>
          </w:p>
        </w:tc>
      </w:tr>
      <w:tr w:rsidR="00BB681C" w:rsidRPr="003A294C" w:rsidTr="00BB681C">
        <w:trPr>
          <w:trHeight w:val="567"/>
        </w:trPr>
        <w:tc>
          <w:tcPr>
            <w:tcW w:w="1843" w:type="dxa"/>
            <w:tcBorders>
              <w:top w:val="single" w:sz="4" w:space="0" w:color="auto"/>
              <w:left w:val="single" w:sz="4" w:space="0" w:color="auto"/>
              <w:bottom w:val="single" w:sz="4" w:space="0" w:color="auto"/>
              <w:right w:val="single" w:sz="4" w:space="0" w:color="auto"/>
            </w:tcBorders>
            <w:shd w:val="clear" w:color="auto" w:fill="B8CCE4"/>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Сельское поселение Сентябрьский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1574</w:t>
            </w:r>
          </w:p>
        </w:tc>
        <w:tc>
          <w:tcPr>
            <w:tcW w:w="2552"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1582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1600</w:t>
            </w:r>
          </w:p>
        </w:tc>
      </w:tr>
    </w:tbl>
    <w:p w:rsidR="00BB681C" w:rsidRPr="003A294C" w:rsidRDefault="00BB681C" w:rsidP="00BB681C">
      <w:pPr>
        <w:keepNext/>
        <w:numPr>
          <w:ilvl w:val="1"/>
          <w:numId w:val="0"/>
        </w:numPr>
        <w:tabs>
          <w:tab w:val="left" w:pos="1134"/>
          <w:tab w:val="left" w:pos="1276"/>
        </w:tabs>
        <w:spacing w:before="180" w:after="60" w:line="240" w:lineRule="auto"/>
        <w:ind w:firstLine="567"/>
        <w:outlineLvl w:val="1"/>
        <w:rPr>
          <w:rFonts w:ascii="Times New Roman" w:hAnsi="Times New Roman"/>
          <w:b/>
          <w:bCs/>
          <w:iCs/>
          <w:sz w:val="20"/>
          <w:szCs w:val="20"/>
        </w:rPr>
      </w:pPr>
      <w:bookmarkStart w:id="14" w:name="_Toc77848064"/>
      <w:r w:rsidRPr="003A294C">
        <w:rPr>
          <w:rFonts w:ascii="Times New Roman" w:hAnsi="Times New Roman"/>
          <w:b/>
          <w:bCs/>
          <w:iCs/>
          <w:sz w:val="20"/>
          <w:szCs w:val="20"/>
        </w:rPr>
        <w:t>Жилищная сфера</w:t>
      </w:r>
      <w:bookmarkEnd w:id="14"/>
    </w:p>
    <w:p w:rsidR="00BB681C" w:rsidRPr="003A294C" w:rsidRDefault="00BB681C" w:rsidP="00BB681C">
      <w:pPr>
        <w:spacing w:before="120" w:after="60" w:line="240" w:lineRule="auto"/>
        <w:ind w:firstLine="567"/>
        <w:jc w:val="both"/>
        <w:rPr>
          <w:rFonts w:ascii="Times New Roman" w:hAnsi="Times New Roman"/>
          <w:i/>
          <w:sz w:val="20"/>
          <w:szCs w:val="20"/>
        </w:rPr>
      </w:pPr>
      <w:r w:rsidRPr="003A294C">
        <w:rPr>
          <w:rFonts w:ascii="Times New Roman" w:hAnsi="Times New Roman"/>
          <w:i/>
          <w:sz w:val="20"/>
          <w:szCs w:val="20"/>
        </w:rPr>
        <w:t>Существующее положение</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По состоянию на начало 2020 года общая площадь жилых помещений сельского поселения Сентябрьский составляла 32,5 тыс. кв. м, при этом в сельском поселении преобладают многоквартирные жилые дома.</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lastRenderedPageBreak/>
        <w:t xml:space="preserve">Темпы жилищного строительства в муниципальном образовании достаточно высокие, по итогам 2016 года было введено 3,5 тыс. кв. м общей площади жилых помещений. </w:t>
      </w:r>
      <w:r w:rsidRPr="003A294C">
        <w:rPr>
          <w:rFonts w:ascii="Times New Roman" w:hAnsi="Times New Roman"/>
          <w:sz w:val="20"/>
          <w:szCs w:val="20"/>
        </w:rPr>
        <w:br/>
        <w:t>В период с 2010 по 2013 гг. введено четыре 24-квартирных дома (общая площадь введенных домов составляет 6 тыс. кв. м).</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 xml:space="preserve">Размер средней жилищной обеспеченности – 19,8 кв. м общей площади жилых помещений на одного человека, что на 4 % ниже, чем в среднем по Ханты-Мансийскому автономному округу – Югре (20,6 кв. м) и на 20 % ниже, чем в </w:t>
      </w:r>
      <w:r w:rsidRPr="003A294C">
        <w:rPr>
          <w:rFonts w:ascii="Times New Roman" w:hAnsi="Times New Roman"/>
          <w:sz w:val="20"/>
          <w:szCs w:val="20"/>
          <w:shd w:val="clear" w:color="auto" w:fill="FFFFFF"/>
        </w:rPr>
        <w:t>среднем по Российской Федерации (24,9 кв. м).</w:t>
      </w:r>
    </w:p>
    <w:p w:rsidR="00BB681C" w:rsidRPr="003A294C" w:rsidRDefault="00BB681C" w:rsidP="00BB681C">
      <w:pPr>
        <w:spacing w:before="120" w:after="60" w:line="240" w:lineRule="auto"/>
        <w:ind w:right="-283" w:firstLine="567"/>
        <w:jc w:val="both"/>
        <w:rPr>
          <w:rFonts w:ascii="Times New Roman" w:hAnsi="Times New Roman"/>
          <w:sz w:val="20"/>
          <w:szCs w:val="20"/>
        </w:rPr>
      </w:pPr>
      <w:r w:rsidRPr="003A294C">
        <w:rPr>
          <w:rFonts w:ascii="Times New Roman" w:hAnsi="Times New Roman"/>
          <w:sz w:val="20"/>
          <w:szCs w:val="20"/>
        </w:rPr>
        <w:t xml:space="preserve">Сохраняется потребность в жилых помещениях, предоставляемых по договорам социального найма: на начало 2020 года на учете в качестве нуждающихся в улучшении жилищных условий состояло 15 семей. </w:t>
      </w:r>
    </w:p>
    <w:p w:rsidR="00BB681C" w:rsidRPr="003A294C" w:rsidRDefault="00BB681C" w:rsidP="00BB681C">
      <w:pPr>
        <w:spacing w:before="120" w:after="60" w:line="240" w:lineRule="auto"/>
        <w:ind w:firstLine="567"/>
        <w:jc w:val="both"/>
        <w:rPr>
          <w:rFonts w:ascii="Times New Roman" w:hAnsi="Times New Roman"/>
          <w:i/>
          <w:sz w:val="20"/>
          <w:szCs w:val="20"/>
        </w:rPr>
      </w:pPr>
      <w:r w:rsidRPr="003A294C">
        <w:rPr>
          <w:rFonts w:ascii="Times New Roman" w:hAnsi="Times New Roman"/>
          <w:i/>
          <w:sz w:val="20"/>
          <w:szCs w:val="20"/>
        </w:rPr>
        <w:t>Проектное положение (в соответствии с решениями Генерального плана)</w:t>
      </w:r>
    </w:p>
    <w:p w:rsidR="00BB681C" w:rsidRPr="003A294C" w:rsidRDefault="00BB681C" w:rsidP="00BB681C">
      <w:pPr>
        <w:spacing w:before="120" w:after="60" w:line="240" w:lineRule="auto"/>
        <w:ind w:right="-285" w:firstLine="567"/>
        <w:jc w:val="both"/>
        <w:rPr>
          <w:rFonts w:ascii="Times New Roman" w:hAnsi="Times New Roman"/>
          <w:sz w:val="20"/>
          <w:szCs w:val="20"/>
        </w:rPr>
      </w:pPr>
      <w:bookmarkStart w:id="15" w:name="_Ref419453918"/>
      <w:bookmarkStart w:id="16" w:name="_Ref397632796"/>
      <w:bookmarkStart w:id="17" w:name="_Ref328986178"/>
      <w:r w:rsidRPr="003A294C">
        <w:rPr>
          <w:rFonts w:ascii="Times New Roman" w:hAnsi="Times New Roman"/>
          <w:sz w:val="20"/>
          <w:szCs w:val="20"/>
        </w:rPr>
        <w:t>Площадь территории жилой застройки к концу расчетного срока в границах сельского поселения Сентябрьский должна составить порядка 9,34 га (уменьшение по отношению к существующему значению на 21,69%).  Планируемое распределение жилых зон по видам застройки в сельском поселении с расчетной численностью населения представлено ниже (</w:t>
      </w:r>
      <w:r w:rsidRPr="003A294C">
        <w:rPr>
          <w:rFonts w:ascii="Times New Roman" w:hAnsi="Times New Roman"/>
          <w:sz w:val="20"/>
          <w:szCs w:val="20"/>
        </w:rPr>
        <w:fldChar w:fldCharType="begin"/>
      </w:r>
      <w:r w:rsidRPr="003A294C">
        <w:rPr>
          <w:rFonts w:ascii="Times New Roman" w:hAnsi="Times New Roman"/>
          <w:sz w:val="20"/>
          <w:szCs w:val="20"/>
        </w:rPr>
        <w:instrText xml:space="preserve"> REF _Ref495331168 \h  \* MERGEFORMAT </w:instrText>
      </w:r>
      <w:r w:rsidRPr="003A294C">
        <w:rPr>
          <w:rFonts w:ascii="Times New Roman" w:hAnsi="Times New Roman"/>
          <w:sz w:val="20"/>
          <w:szCs w:val="20"/>
        </w:rPr>
      </w:r>
      <w:r w:rsidRPr="003A294C">
        <w:rPr>
          <w:rFonts w:ascii="Times New Roman" w:hAnsi="Times New Roman"/>
          <w:sz w:val="20"/>
          <w:szCs w:val="20"/>
        </w:rPr>
        <w:fldChar w:fldCharType="separate"/>
      </w:r>
      <w:r w:rsidRPr="003A294C">
        <w:rPr>
          <w:rFonts w:ascii="Times New Roman" w:hAnsi="Times New Roman"/>
          <w:sz w:val="20"/>
          <w:szCs w:val="20"/>
        </w:rPr>
        <w:t>Таблица 2</w:t>
      </w:r>
      <w:r w:rsidRPr="003A294C">
        <w:rPr>
          <w:rFonts w:ascii="Times New Roman" w:hAnsi="Times New Roman"/>
          <w:sz w:val="20"/>
          <w:szCs w:val="20"/>
        </w:rPr>
        <w:fldChar w:fldCharType="end"/>
      </w:r>
      <w:r w:rsidRPr="003A294C">
        <w:rPr>
          <w:rFonts w:ascii="Times New Roman" w:hAnsi="Times New Roman"/>
          <w:sz w:val="20"/>
          <w:szCs w:val="20"/>
        </w:rPr>
        <w:t>).</w:t>
      </w:r>
    </w:p>
    <w:p w:rsidR="00BB681C" w:rsidRPr="003A294C" w:rsidRDefault="00BB681C" w:rsidP="00BB681C">
      <w:pPr>
        <w:spacing w:before="120" w:after="120" w:line="240" w:lineRule="auto"/>
        <w:ind w:right="-285"/>
        <w:jc w:val="both"/>
        <w:rPr>
          <w:rFonts w:ascii="Times New Roman" w:hAnsi="Times New Roman"/>
          <w:b/>
          <w:bCs/>
          <w:sz w:val="20"/>
          <w:szCs w:val="20"/>
        </w:rPr>
      </w:pPr>
      <w:bookmarkStart w:id="18" w:name="_Ref495331168"/>
      <w:r w:rsidRPr="003A294C">
        <w:rPr>
          <w:rFonts w:ascii="Times New Roman" w:hAnsi="Times New Roman"/>
          <w:b/>
          <w:bCs/>
          <w:sz w:val="20"/>
          <w:szCs w:val="20"/>
        </w:rPr>
        <w:t xml:space="preserve">Таблица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Таблица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2</w:t>
      </w:r>
      <w:r w:rsidRPr="003A294C">
        <w:rPr>
          <w:rFonts w:ascii="Times New Roman" w:hAnsi="Times New Roman"/>
          <w:b/>
          <w:bCs/>
          <w:noProof/>
          <w:sz w:val="20"/>
          <w:szCs w:val="20"/>
        </w:rPr>
        <w:fldChar w:fldCharType="end"/>
      </w:r>
      <w:bookmarkEnd w:id="15"/>
      <w:bookmarkEnd w:id="16"/>
      <w:bookmarkEnd w:id="17"/>
      <w:bookmarkEnd w:id="18"/>
      <w:r w:rsidRPr="003A294C">
        <w:rPr>
          <w:rFonts w:ascii="Times New Roman" w:hAnsi="Times New Roman"/>
          <w:b/>
          <w:bCs/>
          <w:sz w:val="20"/>
          <w:szCs w:val="20"/>
        </w:rPr>
        <w:t xml:space="preserve"> - Распределение жилых зон по видам застройки на расчетный срок в сельском поселении Сентябрьский</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7"/>
        <w:gridCol w:w="2837"/>
        <w:gridCol w:w="2837"/>
        <w:gridCol w:w="1560"/>
      </w:tblGrid>
      <w:tr w:rsidR="00BB681C" w:rsidRPr="003A294C" w:rsidTr="00BB681C">
        <w:trPr>
          <w:trHeight w:val="513"/>
          <w:tblHeader/>
        </w:trPr>
        <w:tc>
          <w:tcPr>
            <w:tcW w:w="1418" w:type="dxa"/>
            <w:vMerge w:val="restart"/>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Населенный пункт</w:t>
            </w:r>
          </w:p>
        </w:tc>
        <w:tc>
          <w:tcPr>
            <w:tcW w:w="1276" w:type="dxa"/>
            <w:vMerge w:val="restart"/>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Расчетная числен-ность населения, чел.</w:t>
            </w:r>
          </w:p>
        </w:tc>
        <w:tc>
          <w:tcPr>
            <w:tcW w:w="5670" w:type="dxa"/>
            <w:gridSpan w:val="2"/>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Площадь жилых зон, га</w:t>
            </w:r>
          </w:p>
        </w:tc>
        <w:tc>
          <w:tcPr>
            <w:tcW w:w="1559" w:type="dxa"/>
            <w:vMerge w:val="restart"/>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Плотность населения на территории жилых зон, чел./га</w:t>
            </w:r>
          </w:p>
        </w:tc>
      </w:tr>
      <w:tr w:rsidR="00BB681C" w:rsidRPr="003A294C" w:rsidTr="00BB681C">
        <w:trPr>
          <w:trHeight w:val="620"/>
          <w:tblHeader/>
        </w:trPr>
        <w:tc>
          <w:tcPr>
            <w:tcW w:w="1418" w:type="dxa"/>
            <w:vMerge/>
            <w:vAlign w:val="center"/>
            <w:hideMark/>
          </w:tcPr>
          <w:p w:rsidR="00BB681C" w:rsidRPr="003A294C" w:rsidRDefault="00BB681C" w:rsidP="00BB681C">
            <w:pPr>
              <w:spacing w:after="0" w:line="240" w:lineRule="auto"/>
              <w:jc w:val="center"/>
              <w:rPr>
                <w:rFonts w:ascii="Times New Roman" w:hAnsi="Times New Roman"/>
                <w:b/>
                <w:sz w:val="20"/>
                <w:szCs w:val="20"/>
              </w:rPr>
            </w:pPr>
          </w:p>
        </w:tc>
        <w:tc>
          <w:tcPr>
            <w:tcW w:w="1276" w:type="dxa"/>
            <w:vMerge/>
            <w:vAlign w:val="center"/>
            <w:hideMark/>
          </w:tcPr>
          <w:p w:rsidR="00BB681C" w:rsidRPr="003A294C" w:rsidRDefault="00BB681C" w:rsidP="00BB681C">
            <w:pPr>
              <w:spacing w:after="0" w:line="240" w:lineRule="auto"/>
              <w:jc w:val="center"/>
              <w:rPr>
                <w:rFonts w:ascii="Times New Roman" w:hAnsi="Times New Roman"/>
                <w:b/>
                <w:sz w:val="20"/>
                <w:szCs w:val="20"/>
              </w:rPr>
            </w:pPr>
          </w:p>
        </w:tc>
        <w:tc>
          <w:tcPr>
            <w:tcW w:w="2835" w:type="dxa"/>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Индивидуальная жилая застройка</w:t>
            </w:r>
          </w:p>
        </w:tc>
        <w:tc>
          <w:tcPr>
            <w:tcW w:w="2835" w:type="dxa"/>
            <w:shd w:val="clear" w:color="auto" w:fill="C6D9F1"/>
            <w:vAlign w:val="center"/>
            <w:hideMark/>
          </w:tcPr>
          <w:p w:rsidR="00BB681C" w:rsidRPr="003A294C" w:rsidRDefault="00BB681C" w:rsidP="00BB681C">
            <w:pPr>
              <w:spacing w:after="0" w:line="240" w:lineRule="auto"/>
              <w:jc w:val="center"/>
              <w:rPr>
                <w:rFonts w:ascii="Times New Roman" w:hAnsi="Times New Roman"/>
                <w:b/>
                <w:sz w:val="20"/>
                <w:szCs w:val="20"/>
              </w:rPr>
            </w:pPr>
            <w:r w:rsidRPr="003A294C">
              <w:rPr>
                <w:rFonts w:ascii="Times New Roman" w:hAnsi="Times New Roman"/>
                <w:b/>
                <w:sz w:val="20"/>
                <w:szCs w:val="20"/>
              </w:rPr>
              <w:t>Малоэтажная жилая застройка</w:t>
            </w:r>
          </w:p>
        </w:tc>
        <w:tc>
          <w:tcPr>
            <w:tcW w:w="1559" w:type="dxa"/>
            <w:vMerge/>
            <w:vAlign w:val="center"/>
            <w:hideMark/>
          </w:tcPr>
          <w:p w:rsidR="00BB681C" w:rsidRPr="003A294C" w:rsidRDefault="00BB681C" w:rsidP="00BB681C">
            <w:pPr>
              <w:spacing w:after="0" w:line="240" w:lineRule="auto"/>
              <w:jc w:val="center"/>
              <w:rPr>
                <w:rFonts w:ascii="Times New Roman" w:hAnsi="Times New Roman"/>
                <w:b/>
                <w:sz w:val="20"/>
                <w:szCs w:val="20"/>
              </w:rPr>
            </w:pPr>
          </w:p>
        </w:tc>
      </w:tr>
      <w:tr w:rsidR="00BB681C" w:rsidRPr="003A294C" w:rsidTr="00BB681C">
        <w:trPr>
          <w:trHeight w:val="300"/>
        </w:trPr>
        <w:tc>
          <w:tcPr>
            <w:tcW w:w="1418" w:type="dxa"/>
            <w:shd w:val="clear" w:color="auto" w:fill="B8CCE4"/>
            <w:noWrap/>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Сельское поселение Сентябрьский</w:t>
            </w:r>
          </w:p>
        </w:tc>
        <w:tc>
          <w:tcPr>
            <w:tcW w:w="1276" w:type="dxa"/>
            <w:vAlign w:val="center"/>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1600</w:t>
            </w:r>
          </w:p>
        </w:tc>
        <w:tc>
          <w:tcPr>
            <w:tcW w:w="2835" w:type="dxa"/>
            <w:noWrap/>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4,78</w:t>
            </w:r>
          </w:p>
        </w:tc>
        <w:tc>
          <w:tcPr>
            <w:tcW w:w="2835" w:type="dxa"/>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4,56</w:t>
            </w:r>
          </w:p>
        </w:tc>
        <w:tc>
          <w:tcPr>
            <w:tcW w:w="1559" w:type="dxa"/>
            <w:noWrap/>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171,31</w:t>
            </w:r>
          </w:p>
        </w:tc>
      </w:tr>
      <w:tr w:rsidR="00BB681C" w:rsidRPr="003A294C" w:rsidTr="00BB681C">
        <w:trPr>
          <w:trHeight w:val="300"/>
        </w:trPr>
        <w:tc>
          <w:tcPr>
            <w:tcW w:w="1418" w:type="dxa"/>
            <w:shd w:val="clear" w:color="auto" w:fill="B8CCE4"/>
            <w:noWrap/>
            <w:vAlign w:val="center"/>
            <w:hideMark/>
          </w:tcPr>
          <w:p w:rsidR="00BB681C" w:rsidRPr="003A294C" w:rsidRDefault="00BB681C" w:rsidP="00BB681C">
            <w:pPr>
              <w:spacing w:after="0" w:line="240" w:lineRule="auto"/>
              <w:jc w:val="center"/>
              <w:rPr>
                <w:rFonts w:ascii="Times New Roman" w:hAnsi="Times New Roman"/>
                <w:b/>
                <w:i/>
                <w:sz w:val="20"/>
                <w:szCs w:val="20"/>
              </w:rPr>
            </w:pPr>
            <w:r w:rsidRPr="003A294C">
              <w:rPr>
                <w:rFonts w:ascii="Times New Roman" w:hAnsi="Times New Roman"/>
                <w:b/>
                <w:i/>
                <w:sz w:val="20"/>
                <w:szCs w:val="20"/>
              </w:rPr>
              <w:t>Итого</w:t>
            </w:r>
          </w:p>
        </w:tc>
        <w:tc>
          <w:tcPr>
            <w:tcW w:w="1276" w:type="dxa"/>
            <w:shd w:val="clear" w:color="auto" w:fill="B8CCE4"/>
            <w:vAlign w:val="center"/>
            <w:hideMark/>
          </w:tcPr>
          <w:p w:rsidR="00BB681C" w:rsidRPr="003A294C" w:rsidRDefault="00BB681C" w:rsidP="00BB681C">
            <w:pPr>
              <w:spacing w:after="0" w:line="240" w:lineRule="auto"/>
              <w:jc w:val="center"/>
              <w:rPr>
                <w:rFonts w:ascii="Times New Roman" w:hAnsi="Times New Roman"/>
                <w:b/>
                <w:i/>
                <w:sz w:val="20"/>
                <w:szCs w:val="20"/>
              </w:rPr>
            </w:pPr>
            <w:r w:rsidRPr="003A294C">
              <w:rPr>
                <w:rFonts w:ascii="Times New Roman" w:hAnsi="Times New Roman"/>
                <w:b/>
                <w:i/>
                <w:sz w:val="20"/>
                <w:szCs w:val="20"/>
              </w:rPr>
              <w:t>1600</w:t>
            </w:r>
          </w:p>
        </w:tc>
        <w:tc>
          <w:tcPr>
            <w:tcW w:w="5670" w:type="dxa"/>
            <w:gridSpan w:val="2"/>
            <w:shd w:val="clear" w:color="auto" w:fill="B8CCE4"/>
            <w:noWrap/>
            <w:vAlign w:val="center"/>
            <w:hideMark/>
          </w:tcPr>
          <w:p w:rsidR="00BB681C" w:rsidRPr="003A294C" w:rsidRDefault="00BB681C" w:rsidP="00BB681C">
            <w:pPr>
              <w:spacing w:before="120" w:after="60" w:line="240" w:lineRule="auto"/>
              <w:ind w:firstLine="567"/>
              <w:jc w:val="center"/>
              <w:rPr>
                <w:rFonts w:ascii="Times New Roman" w:hAnsi="Times New Roman"/>
                <w:b/>
                <w:i/>
                <w:sz w:val="20"/>
                <w:szCs w:val="20"/>
              </w:rPr>
            </w:pPr>
            <w:r w:rsidRPr="003A294C">
              <w:rPr>
                <w:rFonts w:ascii="Times New Roman" w:hAnsi="Times New Roman"/>
                <w:b/>
                <w:i/>
                <w:sz w:val="20"/>
                <w:szCs w:val="20"/>
              </w:rPr>
              <w:t>9,34</w:t>
            </w:r>
          </w:p>
        </w:tc>
        <w:tc>
          <w:tcPr>
            <w:tcW w:w="1559" w:type="dxa"/>
            <w:shd w:val="clear" w:color="auto" w:fill="B8CCE4"/>
            <w:noWrap/>
            <w:vAlign w:val="center"/>
            <w:hideMark/>
          </w:tcPr>
          <w:p w:rsidR="00BB681C" w:rsidRPr="003A294C" w:rsidRDefault="00BB681C" w:rsidP="00BB681C">
            <w:pPr>
              <w:spacing w:after="0" w:line="240" w:lineRule="auto"/>
              <w:jc w:val="center"/>
              <w:rPr>
                <w:rFonts w:ascii="Times New Roman" w:hAnsi="Times New Roman"/>
                <w:b/>
                <w:i/>
                <w:sz w:val="20"/>
                <w:szCs w:val="20"/>
              </w:rPr>
            </w:pPr>
            <w:r w:rsidRPr="003A294C">
              <w:rPr>
                <w:rFonts w:ascii="Times New Roman" w:hAnsi="Times New Roman"/>
                <w:b/>
                <w:i/>
                <w:sz w:val="20"/>
                <w:szCs w:val="20"/>
              </w:rPr>
              <w:t>171,31</w:t>
            </w:r>
          </w:p>
        </w:tc>
      </w:tr>
    </w:tbl>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 xml:space="preserve">Плотность населения на территориях жилой застройки в населенных пунктах сельского поселения Сентябрьский увеличится на 30 % относительно исходного периода времени и составит 171,31 чел./га. </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Увеличение площади жилых зон на территориях населенных пунктов сельского поселения Сентябрьский предлагается за счет освоения свободных территорий.</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 xml:space="preserve">Согласно ориентирам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 – 2020 годах», утвержденной Постановлением Правительства Ханты-Мансийского автономного округа – Югры </w:t>
      </w:r>
      <w:r w:rsidRPr="003A294C">
        <w:rPr>
          <w:rFonts w:ascii="Times New Roman" w:hAnsi="Times New Roman"/>
          <w:sz w:val="20"/>
          <w:szCs w:val="20"/>
        </w:rPr>
        <w:br/>
        <w:t xml:space="preserve">от 09.10.2013 № 408-п, уровень средней жилищной обеспеченности в автономном округе </w:t>
      </w:r>
      <w:r w:rsidRPr="003A294C">
        <w:rPr>
          <w:rFonts w:ascii="Times New Roman" w:hAnsi="Times New Roman"/>
          <w:sz w:val="20"/>
          <w:szCs w:val="20"/>
        </w:rPr>
        <w:br/>
        <w:t xml:space="preserve">к 2030 году должен достигнуть 24,3 кв. м на человека. Схема территориального планирования и нормативы градостроительного проектирования ХМАО–Югры устанавливают уровень средней жилищной обеспеченности к 2035 году в 30 кв. м </w:t>
      </w:r>
      <w:r w:rsidRPr="003A294C">
        <w:rPr>
          <w:rFonts w:ascii="Times New Roman" w:hAnsi="Times New Roman"/>
          <w:sz w:val="20"/>
          <w:szCs w:val="20"/>
        </w:rPr>
        <w:br/>
        <w:t xml:space="preserve">на человека. Согласно Стратегии социально-экономического развития Ханты-Мансийского автономного округа – Югры до 2030 года, уровень средней жилищной обеспеченности должен составить не менее 27,4 кв. м общей площади жилых помещений на человека. </w:t>
      </w:r>
      <w:r w:rsidRPr="003A294C">
        <w:rPr>
          <w:rFonts w:ascii="Times New Roman" w:hAnsi="Times New Roman"/>
          <w:sz w:val="20"/>
          <w:szCs w:val="20"/>
        </w:rPr>
        <w:br/>
        <w:t xml:space="preserve">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муниципального района к 2020 году должен достигнуть 15,6 кв. м на человека, к 2030 году – 15,68 кв. м. </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 xml:space="preserve">Для проекта по внесению изменений в генеральный план со сроком реализации конец 2039 года, значение показателя жилищной обеспеченности для новых территорий жилищного строительства принято на уровне 30 кв. м на человека, в соответствии со Схемой территориального развития Нефтеюганского района. </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 xml:space="preserve">С учетом прогнозной численности населения к концу 2039 года и уровня средней жилищной обеспеченности, общий объем жилищного фонда в сельском поселении Сентябрьский составит не менее 4,8 тыс. кв. м. Существующая жилая застройка сохраняется с учетом технического состояния жилищного фонда. </w:t>
      </w:r>
    </w:p>
    <w:p w:rsidR="00BB681C" w:rsidRPr="003A294C" w:rsidRDefault="00BB681C" w:rsidP="00BB681C">
      <w:pPr>
        <w:spacing w:before="120" w:after="60" w:line="240" w:lineRule="auto"/>
        <w:ind w:right="-285" w:firstLine="567"/>
        <w:jc w:val="both"/>
        <w:rPr>
          <w:rFonts w:ascii="Times New Roman" w:hAnsi="Times New Roman"/>
          <w:sz w:val="20"/>
          <w:szCs w:val="20"/>
        </w:rPr>
      </w:pPr>
      <w:r w:rsidRPr="003A294C">
        <w:rPr>
          <w:rFonts w:ascii="Times New Roman" w:hAnsi="Times New Roman"/>
          <w:sz w:val="20"/>
          <w:szCs w:val="20"/>
        </w:rPr>
        <w:t>Таким образом, проектные решения должны обеспечить:</w:t>
      </w:r>
    </w:p>
    <w:p w:rsidR="00BB681C" w:rsidRPr="003A294C" w:rsidRDefault="00BB681C" w:rsidP="00BB681C">
      <w:pPr>
        <w:numPr>
          <w:ilvl w:val="0"/>
          <w:numId w:val="26"/>
        </w:numPr>
        <w:snapToGrid w:val="0"/>
        <w:spacing w:after="60" w:line="240" w:lineRule="auto"/>
        <w:ind w:right="-285"/>
        <w:jc w:val="both"/>
        <w:rPr>
          <w:rFonts w:ascii="Times New Roman" w:hAnsi="Times New Roman"/>
          <w:snapToGrid w:val="0"/>
          <w:sz w:val="20"/>
          <w:szCs w:val="20"/>
        </w:rPr>
      </w:pPr>
      <w:r w:rsidRPr="003A294C">
        <w:rPr>
          <w:rFonts w:ascii="Times New Roman" w:hAnsi="Times New Roman"/>
          <w:snapToGrid w:val="0"/>
          <w:sz w:val="20"/>
          <w:szCs w:val="20"/>
        </w:rPr>
        <w:lastRenderedPageBreak/>
        <w:t>увеличение средней плотности населения на территории жилой застройки в целом по поселению до 171,31 чел./га или на 30%;</w:t>
      </w:r>
    </w:p>
    <w:p w:rsidR="00BB681C" w:rsidRPr="003A294C" w:rsidRDefault="00BB681C" w:rsidP="00BB681C">
      <w:pPr>
        <w:numPr>
          <w:ilvl w:val="0"/>
          <w:numId w:val="26"/>
        </w:numPr>
        <w:snapToGrid w:val="0"/>
        <w:spacing w:after="60" w:line="240" w:lineRule="auto"/>
        <w:ind w:right="-285"/>
        <w:jc w:val="both"/>
        <w:rPr>
          <w:rFonts w:ascii="Times New Roman" w:hAnsi="Times New Roman"/>
          <w:snapToGrid w:val="0"/>
          <w:sz w:val="20"/>
          <w:szCs w:val="20"/>
        </w:rPr>
      </w:pPr>
      <w:r w:rsidRPr="003A294C">
        <w:rPr>
          <w:rFonts w:ascii="Times New Roman" w:hAnsi="Times New Roman"/>
          <w:snapToGrid w:val="0"/>
          <w:sz w:val="20"/>
          <w:szCs w:val="20"/>
        </w:rPr>
        <w:t>упорядочение территории сложившейся жилой застройки, а также выделение новых территорий, свободных от застройки для востребованного в настоящее время жилищного строительства;</w:t>
      </w:r>
    </w:p>
    <w:p w:rsidR="00BB681C" w:rsidRPr="003A294C" w:rsidRDefault="00BB681C" w:rsidP="00BB681C">
      <w:pPr>
        <w:numPr>
          <w:ilvl w:val="0"/>
          <w:numId w:val="26"/>
        </w:numPr>
        <w:snapToGrid w:val="0"/>
        <w:spacing w:after="60" w:line="240" w:lineRule="auto"/>
        <w:ind w:right="-285"/>
        <w:jc w:val="both"/>
        <w:rPr>
          <w:rFonts w:ascii="Times New Roman" w:hAnsi="Times New Roman"/>
          <w:snapToGrid w:val="0"/>
          <w:sz w:val="20"/>
          <w:szCs w:val="20"/>
        </w:rPr>
      </w:pPr>
      <w:r w:rsidRPr="003A294C">
        <w:rPr>
          <w:rFonts w:ascii="Times New Roman" w:hAnsi="Times New Roman"/>
          <w:snapToGrid w:val="0"/>
          <w:sz w:val="20"/>
          <w:szCs w:val="20"/>
        </w:rPr>
        <w:t>уменьшение площади территории жилой застройки сельского поселения на 21,69% по отношению к отчетному периоду;</w:t>
      </w:r>
    </w:p>
    <w:p w:rsidR="00BB681C" w:rsidRDefault="00BB681C" w:rsidP="00BB681C">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 xml:space="preserve">достижение требуемого нормативами уровня средней жилищной обеспеченности к концу расчетного срока до 30 кв. м на человека.  </w:t>
      </w:r>
    </w:p>
    <w:p w:rsidR="00BB681C" w:rsidRPr="003A294C" w:rsidRDefault="00BB681C" w:rsidP="00BB681C">
      <w:pPr>
        <w:keepNext/>
        <w:pageBreakBefore/>
        <w:numPr>
          <w:ilvl w:val="0"/>
          <w:numId w:val="25"/>
        </w:numPr>
        <w:tabs>
          <w:tab w:val="left" w:pos="851"/>
        </w:tabs>
        <w:spacing w:before="240" w:after="120" w:line="240" w:lineRule="auto"/>
        <w:ind w:left="432" w:hanging="432"/>
        <w:jc w:val="center"/>
        <w:outlineLvl w:val="0"/>
        <w:rPr>
          <w:rFonts w:ascii="Times New Roman" w:hAnsi="Times New Roman"/>
          <w:b/>
          <w:bCs/>
          <w:caps/>
          <w:kern w:val="32"/>
          <w:sz w:val="20"/>
          <w:szCs w:val="20"/>
        </w:rPr>
      </w:pPr>
      <w:bookmarkStart w:id="19" w:name="_Toc77848065"/>
      <w:r w:rsidRPr="003A294C">
        <w:rPr>
          <w:rFonts w:ascii="Times New Roman" w:hAnsi="Times New Roman"/>
          <w:b/>
          <w:bCs/>
          <w:caps/>
          <w:kern w:val="32"/>
          <w:sz w:val="20"/>
          <w:szCs w:val="20"/>
        </w:rPr>
        <w:lastRenderedPageBreak/>
        <w:t>Характеристика существующего состояния социальной инфраструктуры</w:t>
      </w:r>
      <w:bookmarkEnd w:id="19"/>
    </w:p>
    <w:p w:rsidR="00BB681C" w:rsidRPr="003A294C" w:rsidRDefault="00BB681C" w:rsidP="00BB681C">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pPr>
      <w:bookmarkStart w:id="20" w:name="_Toc77848066"/>
      <w:r w:rsidRPr="003A294C">
        <w:rPr>
          <w:rFonts w:ascii="Times New Roman" w:hAnsi="Times New Roman"/>
          <w:b/>
          <w:bCs/>
          <w:iCs/>
          <w:sz w:val="20"/>
          <w:szCs w:val="20"/>
        </w:rPr>
        <w:t>Описание социально-экономического состояния сельского поселения</w:t>
      </w:r>
      <w:bookmarkEnd w:id="20"/>
    </w:p>
    <w:p w:rsidR="00BB681C" w:rsidRPr="003A294C" w:rsidRDefault="00BB681C" w:rsidP="00BB681C">
      <w:pPr>
        <w:spacing w:before="120" w:after="60" w:line="240" w:lineRule="auto"/>
        <w:ind w:firstLine="567"/>
        <w:jc w:val="both"/>
        <w:rPr>
          <w:rFonts w:ascii="Times New Roman" w:hAnsi="Times New Roman"/>
          <w:sz w:val="20"/>
          <w:szCs w:val="20"/>
          <w:lang w:eastAsia="ar-SA"/>
        </w:rPr>
      </w:pPr>
      <w:r w:rsidRPr="003A294C">
        <w:rPr>
          <w:rFonts w:ascii="Times New Roman" w:hAnsi="Times New Roman"/>
          <w:sz w:val="20"/>
          <w:szCs w:val="20"/>
          <w:lang w:eastAsia="ar-SA"/>
        </w:rPr>
        <w:t xml:space="preserve">Муниципальное образование сельское поселение Сентябрьский, как административно - территориальная единица Нефтеюганского района Ханты- Мансийского округа образовано в соответствии с Законом Ханты - Мансийского автономного округа- Югры от 25.11.2004 № 63-оз «О статусе и границах муниципального образования ХМАО- Югры». </w:t>
      </w:r>
    </w:p>
    <w:p w:rsidR="00BB681C" w:rsidRPr="003A294C" w:rsidRDefault="00BB681C" w:rsidP="00BB681C">
      <w:pPr>
        <w:spacing w:before="120" w:after="60" w:line="240" w:lineRule="auto"/>
        <w:ind w:firstLine="567"/>
        <w:jc w:val="both"/>
        <w:rPr>
          <w:rFonts w:ascii="Times New Roman" w:hAnsi="Times New Roman"/>
          <w:sz w:val="20"/>
          <w:szCs w:val="20"/>
          <w:lang w:eastAsia="ar-SA"/>
        </w:rPr>
      </w:pPr>
      <w:r w:rsidRPr="003A294C">
        <w:rPr>
          <w:rFonts w:ascii="Times New Roman" w:hAnsi="Times New Roman"/>
          <w:sz w:val="20"/>
          <w:szCs w:val="20"/>
          <w:lang w:eastAsia="ar-SA"/>
        </w:rPr>
        <w:t xml:space="preserve">Муниципальное образование «Сельское поселение Сентябрьский» включает в себя поселки Сентябрьский и КС-5. </w:t>
      </w:r>
    </w:p>
    <w:p w:rsidR="00BB681C" w:rsidRPr="003A294C" w:rsidRDefault="00BB681C" w:rsidP="00BB681C">
      <w:pPr>
        <w:spacing w:before="120" w:after="60" w:line="240" w:lineRule="auto"/>
        <w:ind w:firstLine="567"/>
        <w:jc w:val="both"/>
        <w:rPr>
          <w:rFonts w:ascii="Times New Roman" w:hAnsi="Times New Roman"/>
          <w:sz w:val="20"/>
          <w:szCs w:val="20"/>
          <w:lang w:eastAsia="ar-SA"/>
        </w:rPr>
      </w:pPr>
      <w:r w:rsidRPr="003A294C">
        <w:rPr>
          <w:rFonts w:ascii="Times New Roman" w:hAnsi="Times New Roman"/>
          <w:sz w:val="20"/>
          <w:szCs w:val="20"/>
          <w:lang w:eastAsia="ar-SA"/>
        </w:rPr>
        <w:t>Протяженность границ земельного участка образования «Сельское поселение Сентябрьский», установленных законом № 63-оз от 25.11.2004 г., составляет 51,6 км, общая площадь МО - 6232,23 га.</w:t>
      </w:r>
    </w:p>
    <w:p w:rsidR="00BB681C" w:rsidRPr="003A294C" w:rsidRDefault="00BB681C" w:rsidP="00BB681C">
      <w:pPr>
        <w:spacing w:before="120" w:after="60" w:line="240" w:lineRule="auto"/>
        <w:ind w:firstLine="567"/>
        <w:jc w:val="both"/>
        <w:rPr>
          <w:rFonts w:ascii="Times New Roman" w:hAnsi="Times New Roman"/>
          <w:sz w:val="20"/>
          <w:szCs w:val="20"/>
          <w:lang w:eastAsia="ar-SA"/>
        </w:rPr>
      </w:pPr>
      <w:r w:rsidRPr="003A294C">
        <w:rPr>
          <w:rFonts w:ascii="Times New Roman" w:hAnsi="Times New Roman"/>
          <w:sz w:val="20"/>
          <w:szCs w:val="20"/>
          <w:lang w:eastAsia="ar-SA"/>
        </w:rPr>
        <w:t>Площадь поселков Сентябрьский и КС-5– 477,84 га.</w:t>
      </w:r>
    </w:p>
    <w:p w:rsidR="00BB681C" w:rsidRPr="003A294C" w:rsidRDefault="00BB681C" w:rsidP="00BB681C">
      <w:pPr>
        <w:spacing w:before="120" w:after="60" w:line="240" w:lineRule="auto"/>
        <w:ind w:firstLine="567"/>
        <w:jc w:val="both"/>
        <w:rPr>
          <w:rFonts w:ascii="Times New Roman" w:hAnsi="Times New Roman"/>
          <w:sz w:val="20"/>
          <w:szCs w:val="20"/>
          <w:lang w:eastAsia="ar-SA"/>
        </w:rPr>
      </w:pPr>
      <w:r w:rsidRPr="003A294C">
        <w:rPr>
          <w:rFonts w:ascii="Times New Roman" w:hAnsi="Times New Roman"/>
          <w:sz w:val="20"/>
          <w:szCs w:val="20"/>
          <w:lang w:eastAsia="ar-SA"/>
        </w:rPr>
        <w:t>В настоящее время в поселении функционирует предприятия и организации различных форм собственности, работающих во многих отраслях: в добыче и транспортировке нефти и газа, в жилищно-коммунальном хозяйстве, в торговле, социальном обслуживании и в других сферах.</w:t>
      </w:r>
    </w:p>
    <w:p w:rsidR="00BB681C" w:rsidRPr="003A294C" w:rsidRDefault="00BB681C" w:rsidP="00BB681C">
      <w:pPr>
        <w:spacing w:before="120" w:after="60" w:line="240" w:lineRule="auto"/>
        <w:ind w:firstLine="567"/>
        <w:jc w:val="both"/>
        <w:rPr>
          <w:rFonts w:ascii="Times New Roman" w:hAnsi="Times New Roman"/>
          <w:sz w:val="20"/>
          <w:szCs w:val="20"/>
          <w:lang w:eastAsia="ar-SA"/>
        </w:rPr>
      </w:pPr>
      <w:r w:rsidRPr="003A294C">
        <w:rPr>
          <w:rFonts w:ascii="Times New Roman" w:hAnsi="Times New Roman"/>
          <w:sz w:val="20"/>
          <w:szCs w:val="20"/>
          <w:lang w:eastAsia="ar-SA"/>
        </w:rPr>
        <w:t>Наиболее крупные и значимые из них: Нефтеюганское УМН АО «Транснефть Сибирь», ЛПДС «Южный Балык», Южно- Балыкское линейно-производственное управление магистральных газопроводов ООО «Газпром Трансгаз Сургут», Муниципальное унитарное предприятие Пойковское управление тепловодоснабжения (далее - МУП «Пойковское УТВС»), ПС 500 кВ Магистральная ПАО ФСК ЕЭС России, ПС 500 кВ Святогор ПАО ФСК ЕЭС России и др. Предприятия и организации, расположенные или осуществляющие свою производственную деятельность на территории МО «Сельское поселение Сентябрьский», обеспечивают трудоспособное население работой более, чем на 90 %.</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 xml:space="preserve">Объем отгруженных товаров собственного производства, выполненных работ и услуг собственными силами обрабатывающих производств за 2016 год составил 955,6 млн руб. </w:t>
      </w:r>
      <w:r w:rsidRPr="003A294C">
        <w:rPr>
          <w:rFonts w:ascii="Times New Roman" w:hAnsi="Times New Roman"/>
          <w:sz w:val="20"/>
          <w:szCs w:val="20"/>
        </w:rPr>
        <w:br/>
        <w:t>За период 2012–2016 гг. данный показатель возрос в 9 раз.</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 xml:space="preserve">Территория и соответственно природно-климатические условия сельского поселения Сентябрьский относятся к неблагоприятным высоко рисковым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3A294C">
        <w:rPr>
          <w:rFonts w:ascii="Times New Roman" w:hAnsi="Times New Roman"/>
          <w:sz w:val="20"/>
          <w:szCs w:val="20"/>
        </w:rPr>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Данные по производству сельскохозяйственной продукции в сельском поселении Сентябрьский за период 2012 – 2016 гг. представлены ниже (</w:t>
      </w:r>
      <w:r w:rsidRPr="003A294C">
        <w:rPr>
          <w:rFonts w:ascii="Times New Roman" w:hAnsi="Times New Roman"/>
          <w:sz w:val="20"/>
          <w:szCs w:val="20"/>
        </w:rPr>
        <w:fldChar w:fldCharType="begin"/>
      </w:r>
      <w:r w:rsidRPr="003A294C">
        <w:rPr>
          <w:rFonts w:ascii="Times New Roman" w:hAnsi="Times New Roman"/>
          <w:sz w:val="20"/>
          <w:szCs w:val="20"/>
        </w:rPr>
        <w:instrText xml:space="preserve"> REF _Ref503435521 \h  \* MERGEFORMAT </w:instrText>
      </w:r>
      <w:r w:rsidRPr="003A294C">
        <w:rPr>
          <w:rFonts w:ascii="Times New Roman" w:hAnsi="Times New Roman"/>
          <w:sz w:val="20"/>
          <w:szCs w:val="20"/>
        </w:rPr>
      </w:r>
      <w:r w:rsidRPr="003A294C">
        <w:rPr>
          <w:rFonts w:ascii="Times New Roman" w:hAnsi="Times New Roman"/>
          <w:sz w:val="20"/>
          <w:szCs w:val="20"/>
        </w:rPr>
        <w:fldChar w:fldCharType="separate"/>
      </w:r>
      <w:r w:rsidRPr="003A294C">
        <w:rPr>
          <w:rFonts w:ascii="Times New Roman" w:hAnsi="Times New Roman"/>
          <w:sz w:val="20"/>
          <w:szCs w:val="20"/>
        </w:rPr>
        <w:t>Таблица 3</w:t>
      </w:r>
      <w:r w:rsidRPr="003A294C">
        <w:rPr>
          <w:rFonts w:ascii="Times New Roman" w:hAnsi="Times New Roman"/>
          <w:sz w:val="20"/>
          <w:szCs w:val="20"/>
        </w:rPr>
        <w:fldChar w:fldCharType="end"/>
      </w:r>
      <w:r w:rsidRPr="003A294C">
        <w:rPr>
          <w:rFonts w:ascii="Times New Roman" w:hAnsi="Times New Roman"/>
          <w:sz w:val="20"/>
          <w:szCs w:val="20"/>
        </w:rPr>
        <w:t>).</w:t>
      </w:r>
    </w:p>
    <w:p w:rsidR="00BB681C" w:rsidRPr="003A294C" w:rsidRDefault="00BB681C" w:rsidP="00BB681C">
      <w:pPr>
        <w:spacing w:before="120" w:after="60" w:line="240" w:lineRule="auto"/>
        <w:ind w:right="-285" w:firstLine="567"/>
        <w:jc w:val="both"/>
        <w:rPr>
          <w:rFonts w:ascii="Times New Roman" w:hAnsi="Times New Roman"/>
          <w:sz w:val="20"/>
          <w:szCs w:val="20"/>
        </w:rPr>
      </w:pPr>
    </w:p>
    <w:p w:rsidR="00BB681C" w:rsidRPr="003A294C" w:rsidRDefault="00BB681C" w:rsidP="00BB681C">
      <w:pPr>
        <w:spacing w:before="120" w:after="60" w:line="240" w:lineRule="auto"/>
        <w:ind w:right="-285" w:firstLine="567"/>
        <w:jc w:val="both"/>
        <w:rPr>
          <w:rFonts w:ascii="Times New Roman" w:hAnsi="Times New Roman"/>
          <w:sz w:val="20"/>
          <w:szCs w:val="20"/>
        </w:rPr>
      </w:pPr>
    </w:p>
    <w:p w:rsidR="00BB681C" w:rsidRPr="003A294C" w:rsidRDefault="00BB681C" w:rsidP="00BB681C">
      <w:pPr>
        <w:spacing w:before="120" w:after="60" w:line="240" w:lineRule="auto"/>
        <w:ind w:right="-285" w:firstLine="567"/>
        <w:jc w:val="both"/>
        <w:rPr>
          <w:rFonts w:ascii="Times New Roman" w:hAnsi="Times New Roman"/>
          <w:sz w:val="20"/>
          <w:szCs w:val="20"/>
        </w:rPr>
      </w:pPr>
    </w:p>
    <w:p w:rsidR="00BB681C" w:rsidRPr="003A294C" w:rsidRDefault="00BB681C" w:rsidP="00BB681C">
      <w:pPr>
        <w:spacing w:before="120" w:after="120" w:line="240" w:lineRule="auto"/>
        <w:ind w:right="97"/>
        <w:jc w:val="both"/>
        <w:rPr>
          <w:rFonts w:ascii="Times New Roman" w:hAnsi="Times New Roman"/>
          <w:b/>
          <w:bCs/>
          <w:sz w:val="20"/>
          <w:szCs w:val="20"/>
        </w:rPr>
      </w:pPr>
      <w:bookmarkStart w:id="21" w:name="_Ref503435521"/>
      <w:r w:rsidRPr="003A294C">
        <w:rPr>
          <w:rFonts w:ascii="Times New Roman" w:hAnsi="Times New Roman"/>
          <w:b/>
          <w:bCs/>
          <w:sz w:val="20"/>
          <w:szCs w:val="20"/>
        </w:rPr>
        <w:t xml:space="preserve">Таблица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Таблица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3</w:t>
      </w:r>
      <w:r w:rsidRPr="003A294C">
        <w:rPr>
          <w:rFonts w:ascii="Times New Roman" w:hAnsi="Times New Roman"/>
          <w:b/>
          <w:bCs/>
          <w:sz w:val="20"/>
          <w:szCs w:val="20"/>
        </w:rPr>
        <w:fldChar w:fldCharType="end"/>
      </w:r>
      <w:bookmarkEnd w:id="21"/>
      <w:r w:rsidRPr="003A294C">
        <w:rPr>
          <w:rFonts w:ascii="Times New Roman" w:hAnsi="Times New Roman"/>
          <w:b/>
          <w:bCs/>
          <w:sz w:val="20"/>
          <w:szCs w:val="20"/>
        </w:rPr>
        <w:t xml:space="preserve"> – Производство сельскохозяйственной продукции в сельском поселении Сентябрьский (данные представлены за 2012-2016 гг. ввиду отсутствия данных на период 2017 – 2020 гг.)</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967"/>
        <w:gridCol w:w="1224"/>
        <w:gridCol w:w="960"/>
        <w:gridCol w:w="960"/>
        <w:gridCol w:w="1013"/>
        <w:gridCol w:w="847"/>
      </w:tblGrid>
      <w:tr w:rsidR="00BB681C" w:rsidRPr="003A294C" w:rsidTr="00BB681C">
        <w:trPr>
          <w:trHeight w:val="600"/>
          <w:tblHeader/>
        </w:trPr>
        <w:tc>
          <w:tcPr>
            <w:tcW w:w="56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 п/п</w:t>
            </w:r>
          </w:p>
        </w:tc>
        <w:tc>
          <w:tcPr>
            <w:tcW w:w="396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Наименование показателя</w:t>
            </w:r>
          </w:p>
        </w:tc>
        <w:tc>
          <w:tcPr>
            <w:tcW w:w="122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2012 г.</w:t>
            </w: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2013 г.</w:t>
            </w: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2014 г.</w:t>
            </w:r>
          </w:p>
        </w:tc>
        <w:tc>
          <w:tcPr>
            <w:tcW w:w="101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2015 г.</w:t>
            </w:r>
          </w:p>
        </w:tc>
        <w:tc>
          <w:tcPr>
            <w:tcW w:w="84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B681C" w:rsidRPr="003A294C" w:rsidRDefault="00BB681C" w:rsidP="00BB681C">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2016 г.</w:t>
            </w:r>
          </w:p>
        </w:tc>
      </w:tr>
      <w:tr w:rsidR="00BB681C" w:rsidRPr="003A294C" w:rsidTr="00BB681C">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w:t>
            </w:r>
          </w:p>
        </w:tc>
        <w:tc>
          <w:tcPr>
            <w:tcW w:w="396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both"/>
              <w:rPr>
                <w:rFonts w:ascii="Times New Roman" w:hAnsi="Times New Roman"/>
                <w:sz w:val="20"/>
                <w:szCs w:val="20"/>
              </w:rPr>
            </w:pPr>
            <w:r w:rsidRPr="003A294C">
              <w:rPr>
                <w:rFonts w:ascii="Times New Roman" w:hAnsi="Times New Roman"/>
                <w:sz w:val="20"/>
                <w:szCs w:val="20"/>
              </w:rPr>
              <w:t>Валовый сбор растениеводческой продукции, тонн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6,6</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5,5</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6,6</w:t>
            </w:r>
          </w:p>
        </w:tc>
        <w:tc>
          <w:tcPr>
            <w:tcW w:w="101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17,6</w:t>
            </w:r>
          </w:p>
        </w:tc>
        <w:tc>
          <w:tcPr>
            <w:tcW w:w="84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16,5</w:t>
            </w:r>
          </w:p>
        </w:tc>
      </w:tr>
      <w:tr w:rsidR="00BB681C" w:rsidRPr="003A294C" w:rsidTr="00BB681C">
        <w:trPr>
          <w:trHeight w:val="6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2</w:t>
            </w:r>
          </w:p>
        </w:tc>
        <w:tc>
          <w:tcPr>
            <w:tcW w:w="396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both"/>
              <w:rPr>
                <w:rFonts w:ascii="Times New Roman" w:hAnsi="Times New Roman"/>
                <w:sz w:val="20"/>
                <w:szCs w:val="20"/>
              </w:rPr>
            </w:pPr>
            <w:r w:rsidRPr="003A294C">
              <w:rPr>
                <w:rFonts w:ascii="Times New Roman" w:hAnsi="Times New Roman"/>
                <w:sz w:val="20"/>
                <w:szCs w:val="20"/>
              </w:rPr>
              <w:t>Поголовье КРС (в том числе коров), свиней, овец и коз, птицы, голов</w:t>
            </w:r>
          </w:p>
        </w:tc>
        <w:tc>
          <w:tcPr>
            <w:tcW w:w="1224"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72</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62</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162</w:t>
            </w:r>
          </w:p>
        </w:tc>
        <w:tc>
          <w:tcPr>
            <w:tcW w:w="101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329</w:t>
            </w:r>
          </w:p>
        </w:tc>
        <w:tc>
          <w:tcPr>
            <w:tcW w:w="84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270</w:t>
            </w:r>
          </w:p>
        </w:tc>
      </w:tr>
      <w:tr w:rsidR="00BB681C" w:rsidRPr="003A294C" w:rsidTr="00BB681C">
        <w:trPr>
          <w:trHeight w:val="6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lastRenderedPageBreak/>
              <w:t>3</w:t>
            </w:r>
          </w:p>
        </w:tc>
        <w:tc>
          <w:tcPr>
            <w:tcW w:w="396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both"/>
              <w:rPr>
                <w:rFonts w:ascii="Times New Roman" w:hAnsi="Times New Roman"/>
                <w:sz w:val="20"/>
                <w:szCs w:val="20"/>
              </w:rPr>
            </w:pPr>
            <w:r w:rsidRPr="003A294C">
              <w:rPr>
                <w:rFonts w:ascii="Times New Roman" w:hAnsi="Times New Roman"/>
                <w:sz w:val="20"/>
                <w:szCs w:val="20"/>
              </w:rPr>
              <w:t>Производство скота и птицы на убой, тонн, в том числе:</w:t>
            </w:r>
          </w:p>
        </w:tc>
        <w:tc>
          <w:tcPr>
            <w:tcW w:w="1224"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25,4</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19,3</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15,6</w:t>
            </w:r>
          </w:p>
        </w:tc>
        <w:tc>
          <w:tcPr>
            <w:tcW w:w="101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23,9</w:t>
            </w:r>
          </w:p>
        </w:tc>
        <w:tc>
          <w:tcPr>
            <w:tcW w:w="84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21,1</w:t>
            </w:r>
          </w:p>
        </w:tc>
      </w:tr>
      <w:tr w:rsidR="00BB681C" w:rsidRPr="003A294C" w:rsidTr="00BB681C">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3.1</w:t>
            </w:r>
          </w:p>
        </w:tc>
        <w:tc>
          <w:tcPr>
            <w:tcW w:w="396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both"/>
              <w:rPr>
                <w:rFonts w:ascii="Times New Roman" w:hAnsi="Times New Roman"/>
                <w:sz w:val="20"/>
                <w:szCs w:val="20"/>
              </w:rPr>
            </w:pPr>
            <w:r w:rsidRPr="003A294C">
              <w:rPr>
                <w:rFonts w:ascii="Times New Roman" w:hAnsi="Times New Roman"/>
                <w:sz w:val="20"/>
                <w:szCs w:val="20"/>
              </w:rPr>
              <w:t>Овцы и козы</w:t>
            </w:r>
          </w:p>
        </w:tc>
        <w:tc>
          <w:tcPr>
            <w:tcW w:w="1224"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0,2</w:t>
            </w:r>
          </w:p>
        </w:tc>
        <w:tc>
          <w:tcPr>
            <w:tcW w:w="84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0,5</w:t>
            </w:r>
          </w:p>
        </w:tc>
      </w:tr>
      <w:tr w:rsidR="00BB681C" w:rsidRPr="003A294C" w:rsidTr="00BB681C">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3.2</w:t>
            </w:r>
          </w:p>
        </w:tc>
        <w:tc>
          <w:tcPr>
            <w:tcW w:w="396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both"/>
              <w:rPr>
                <w:rFonts w:ascii="Times New Roman" w:hAnsi="Times New Roman"/>
                <w:sz w:val="20"/>
                <w:szCs w:val="20"/>
              </w:rPr>
            </w:pPr>
            <w:r w:rsidRPr="003A294C">
              <w:rPr>
                <w:rFonts w:ascii="Times New Roman" w:hAnsi="Times New Roman"/>
                <w:sz w:val="20"/>
                <w:szCs w:val="20"/>
              </w:rPr>
              <w:t>Свиньи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3,9</w:t>
            </w:r>
          </w:p>
        </w:tc>
        <w:tc>
          <w:tcPr>
            <w:tcW w:w="84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3,9</w:t>
            </w:r>
          </w:p>
        </w:tc>
      </w:tr>
      <w:tr w:rsidR="00BB681C" w:rsidRPr="003A294C" w:rsidTr="00BB681C">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3.3</w:t>
            </w:r>
          </w:p>
        </w:tc>
        <w:tc>
          <w:tcPr>
            <w:tcW w:w="396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both"/>
              <w:rPr>
                <w:rFonts w:ascii="Times New Roman" w:hAnsi="Times New Roman"/>
                <w:sz w:val="20"/>
                <w:szCs w:val="20"/>
              </w:rPr>
            </w:pPr>
            <w:r w:rsidRPr="003A294C">
              <w:rPr>
                <w:rFonts w:ascii="Times New Roman" w:hAnsi="Times New Roman"/>
                <w:sz w:val="20"/>
                <w:szCs w:val="20"/>
              </w:rPr>
              <w:t xml:space="preserve">Птица </w:t>
            </w:r>
          </w:p>
        </w:tc>
        <w:tc>
          <w:tcPr>
            <w:tcW w:w="1224"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0,12</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0,1</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0,28</w:t>
            </w:r>
          </w:p>
        </w:tc>
        <w:tc>
          <w:tcPr>
            <w:tcW w:w="101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0,4</w:t>
            </w:r>
          </w:p>
        </w:tc>
        <w:tc>
          <w:tcPr>
            <w:tcW w:w="84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0,31</w:t>
            </w:r>
          </w:p>
        </w:tc>
      </w:tr>
      <w:tr w:rsidR="00BB681C" w:rsidRPr="003A294C" w:rsidTr="00BB681C">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3.4</w:t>
            </w:r>
          </w:p>
        </w:tc>
        <w:tc>
          <w:tcPr>
            <w:tcW w:w="396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both"/>
              <w:rPr>
                <w:rFonts w:ascii="Times New Roman" w:hAnsi="Times New Roman"/>
                <w:sz w:val="20"/>
                <w:szCs w:val="20"/>
              </w:rPr>
            </w:pPr>
            <w:r w:rsidRPr="003A294C">
              <w:rPr>
                <w:rFonts w:ascii="Times New Roman" w:hAnsi="Times New Roman"/>
                <w:sz w:val="20"/>
                <w:szCs w:val="20"/>
              </w:rPr>
              <w:t>Кролики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0,24</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0,24</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0,24</w:t>
            </w:r>
          </w:p>
        </w:tc>
        <w:tc>
          <w:tcPr>
            <w:tcW w:w="101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0,48</w:t>
            </w:r>
          </w:p>
        </w:tc>
        <w:tc>
          <w:tcPr>
            <w:tcW w:w="84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0,6</w:t>
            </w:r>
          </w:p>
        </w:tc>
      </w:tr>
      <w:tr w:rsidR="00BB681C" w:rsidRPr="003A294C" w:rsidTr="00BB681C">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4</w:t>
            </w:r>
          </w:p>
        </w:tc>
        <w:tc>
          <w:tcPr>
            <w:tcW w:w="396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both"/>
              <w:rPr>
                <w:rFonts w:ascii="Times New Roman" w:hAnsi="Times New Roman"/>
                <w:sz w:val="20"/>
                <w:szCs w:val="20"/>
              </w:rPr>
            </w:pPr>
            <w:r w:rsidRPr="003A294C">
              <w:rPr>
                <w:rFonts w:ascii="Times New Roman" w:hAnsi="Times New Roman"/>
                <w:sz w:val="20"/>
                <w:szCs w:val="20"/>
              </w:rPr>
              <w:t>Валовое производство яиц, тыс. штук</w:t>
            </w:r>
          </w:p>
        </w:tc>
        <w:tc>
          <w:tcPr>
            <w:tcW w:w="1224"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11,2</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9,6</w:t>
            </w:r>
          </w:p>
        </w:tc>
        <w:tc>
          <w:tcPr>
            <w:tcW w:w="960"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25,6</w:t>
            </w:r>
          </w:p>
        </w:tc>
        <w:tc>
          <w:tcPr>
            <w:tcW w:w="1013"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37,8</w:t>
            </w:r>
          </w:p>
        </w:tc>
        <w:tc>
          <w:tcPr>
            <w:tcW w:w="847" w:type="dxa"/>
            <w:tcBorders>
              <w:top w:val="single" w:sz="4" w:space="0" w:color="auto"/>
              <w:left w:val="single" w:sz="4" w:space="0" w:color="auto"/>
              <w:bottom w:val="single" w:sz="4" w:space="0" w:color="auto"/>
              <w:right w:val="single" w:sz="4" w:space="0" w:color="auto"/>
            </w:tcBorders>
            <w:vAlign w:val="center"/>
            <w:hideMark/>
          </w:tcPr>
          <w:p w:rsidR="00BB681C" w:rsidRPr="003A294C" w:rsidRDefault="00BB681C" w:rsidP="00BB681C">
            <w:pPr>
              <w:spacing w:after="0" w:line="240" w:lineRule="auto"/>
              <w:jc w:val="center"/>
              <w:rPr>
                <w:rFonts w:ascii="Times New Roman" w:hAnsi="Times New Roman"/>
                <w:sz w:val="20"/>
                <w:szCs w:val="20"/>
              </w:rPr>
            </w:pPr>
            <w:r w:rsidRPr="003A294C">
              <w:rPr>
                <w:rFonts w:ascii="Times New Roman" w:hAnsi="Times New Roman"/>
                <w:sz w:val="20"/>
                <w:szCs w:val="20"/>
              </w:rPr>
              <w:t>30</w:t>
            </w:r>
          </w:p>
        </w:tc>
      </w:tr>
    </w:tbl>
    <w:p w:rsidR="00BB681C" w:rsidRPr="003A294C" w:rsidRDefault="00BB681C" w:rsidP="00BB681C">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pPr>
      <w:bookmarkStart w:id="22" w:name="_Toc77848067"/>
      <w:r w:rsidRPr="003A294C">
        <w:rPr>
          <w:rFonts w:ascii="Times New Roman" w:hAnsi="Times New Roman"/>
          <w:b/>
          <w:bCs/>
          <w:iCs/>
          <w:sz w:val="20"/>
          <w:szCs w:val="20"/>
        </w:rPr>
        <w:t>Сведения о градостроительной деятельности на территории сельского поселения</w:t>
      </w:r>
      <w:bookmarkEnd w:id="22"/>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BB681C" w:rsidRPr="003A294C" w:rsidRDefault="00BB681C" w:rsidP="00BB681C">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Успешное выполнение задач развития сельского поселения Сентябрьский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В поселении имеется ряд муниципальных правовых актов (далее - МПА), регулирующих вопросы градостроительной деятельности, землепользования и застройки.</w:t>
      </w:r>
      <w:r w:rsidRPr="003A294C">
        <w:rPr>
          <w:rFonts w:ascii="Times New Roman" w:hAnsi="Times New Roman"/>
          <w:sz w:val="20"/>
          <w:szCs w:val="20"/>
          <w:vertAlign w:val="superscript"/>
        </w:rPr>
        <w:footnoteReference w:id="1"/>
      </w:r>
      <w:r w:rsidRPr="003A294C">
        <w:rPr>
          <w:rFonts w:ascii="Times New Roman" w:hAnsi="Times New Roman"/>
          <w:sz w:val="20"/>
          <w:szCs w:val="20"/>
        </w:rPr>
        <w:t xml:space="preserve"> К таким МПА относятся утвержденные Правила землепользования и застройки, а также Местные нормативы градостроительного проектирования.</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Правила землепользования и застройки сельского поселения Сентябрьский актуализированы после внесения изменений в генеральный план сельского поселения Сентябрьский в 2020 году, решение совета депутатов от 23.11.2020 №119 «О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rsidR="00BB681C" w:rsidRPr="003A294C" w:rsidRDefault="00BB681C" w:rsidP="00BB681C">
      <w:pPr>
        <w:snapToGrid w:val="0"/>
        <w:spacing w:after="60" w:line="240" w:lineRule="auto"/>
        <w:ind w:left="143" w:right="-2" w:firstLine="567"/>
        <w:jc w:val="both"/>
        <w:rPr>
          <w:rFonts w:ascii="Times New Roman" w:hAnsi="Times New Roman"/>
          <w:snapToGrid w:val="0"/>
          <w:sz w:val="20"/>
          <w:szCs w:val="20"/>
        </w:rPr>
      </w:pPr>
      <w:r w:rsidRPr="003A294C">
        <w:rPr>
          <w:rFonts w:ascii="Times New Roman" w:hAnsi="Times New Roman"/>
          <w:snapToGrid w:val="0"/>
          <w:sz w:val="20"/>
          <w:szCs w:val="20"/>
        </w:rPr>
        <w:t>подготовка и утверждение проектов планировки и межевания территории.</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BB681C" w:rsidRPr="003A294C" w:rsidRDefault="00BB681C" w:rsidP="00BB681C">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rsidR="00BB681C" w:rsidRPr="003A294C" w:rsidRDefault="00BB681C" w:rsidP="00BB681C">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pPr>
      <w:bookmarkStart w:id="23" w:name="_Toc77848068"/>
      <w:r w:rsidRPr="003A294C">
        <w:rPr>
          <w:rFonts w:ascii="Times New Roman" w:hAnsi="Times New Roman"/>
          <w:b/>
          <w:bCs/>
          <w:iCs/>
          <w:sz w:val="20"/>
          <w:szCs w:val="20"/>
        </w:rPr>
        <w:lastRenderedPageBreak/>
        <w:t>Технико-экономические параметры существующих объектов социальной сферы сельского поселения</w:t>
      </w:r>
      <w:bookmarkEnd w:id="23"/>
    </w:p>
    <w:p w:rsidR="00BB681C" w:rsidRPr="003A294C" w:rsidRDefault="00BB681C" w:rsidP="00BB681C">
      <w:pPr>
        <w:spacing w:before="120" w:after="60" w:line="240" w:lineRule="auto"/>
        <w:ind w:firstLine="567"/>
        <w:jc w:val="both"/>
        <w:rPr>
          <w:rFonts w:ascii="Times New Roman" w:eastAsia="Calibri" w:hAnsi="Times New Roman"/>
          <w:sz w:val="20"/>
          <w:szCs w:val="20"/>
        </w:rPr>
      </w:pPr>
      <w:r w:rsidRPr="003A294C">
        <w:rPr>
          <w:rFonts w:ascii="Times New Roman" w:hAnsi="Times New Roman"/>
          <w:sz w:val="20"/>
          <w:szCs w:val="20"/>
        </w:rPr>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Pr="003A294C">
        <w:rPr>
          <w:rFonts w:ascii="Times New Roman" w:eastAsia="Calibri" w:hAnsi="Times New Roman"/>
          <w:sz w:val="20"/>
          <w:szCs w:val="20"/>
        </w:rPr>
        <w:t xml:space="preserve"> </w:t>
      </w:r>
    </w:p>
    <w:p w:rsidR="00BB681C" w:rsidRPr="003A294C" w:rsidRDefault="00BB681C" w:rsidP="00BB681C">
      <w:pPr>
        <w:spacing w:before="120" w:after="60" w:line="240" w:lineRule="auto"/>
        <w:ind w:firstLine="567"/>
        <w:jc w:val="both"/>
        <w:rPr>
          <w:rFonts w:ascii="Times New Roman" w:eastAsia="Calibri" w:hAnsi="Times New Roman"/>
          <w:sz w:val="20"/>
          <w:szCs w:val="20"/>
        </w:rPr>
      </w:pPr>
      <w:r w:rsidRPr="003A294C">
        <w:rPr>
          <w:rFonts w:ascii="Times New Roman" w:hAnsi="Times New Roman"/>
          <w:sz w:val="20"/>
          <w:szCs w:val="20"/>
        </w:rPr>
        <w:t>Основной задачей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r w:rsidRPr="003A294C">
        <w:rPr>
          <w:rFonts w:ascii="Times New Roman" w:eastAsia="Calibri" w:hAnsi="Times New Roman"/>
          <w:sz w:val="20"/>
          <w:szCs w:val="20"/>
        </w:rPr>
        <w:t>, и разработка на основе оценки перечня мероприятий по их развитию.</w:t>
      </w:r>
    </w:p>
    <w:p w:rsidR="00BB681C" w:rsidRPr="003A294C" w:rsidRDefault="00BB681C" w:rsidP="00BB681C">
      <w:pPr>
        <w:spacing w:before="120" w:after="60" w:line="240" w:lineRule="auto"/>
        <w:ind w:firstLine="567"/>
        <w:jc w:val="both"/>
        <w:rPr>
          <w:rFonts w:ascii="Times New Roman" w:eastAsia="Calibri" w:hAnsi="Times New Roman"/>
          <w:sz w:val="20"/>
          <w:szCs w:val="20"/>
        </w:rPr>
      </w:pPr>
      <w:r w:rsidRPr="003A294C">
        <w:rPr>
          <w:rFonts w:ascii="Times New Roman" w:eastAsia="Calibri" w:hAnsi="Times New Roman"/>
          <w:sz w:val="20"/>
          <w:szCs w:val="20"/>
        </w:rPr>
        <w:t xml:space="preserve">Согласно Федеральному закону от 06.10.2003 №131-ФЗ «Об общих принципах организации местного самоуправления в Российской Федерации» определены виды объектов местного значения необходимые для осуществления полномочий органов местного самоуправления поселения, и подлежащие отображению в генеральном плане поселения.  </w:t>
      </w:r>
    </w:p>
    <w:p w:rsidR="00BB681C" w:rsidRPr="003A294C" w:rsidRDefault="00BB681C" w:rsidP="00BB681C">
      <w:pPr>
        <w:spacing w:before="120" w:after="60" w:line="240" w:lineRule="auto"/>
        <w:ind w:firstLine="567"/>
        <w:jc w:val="both"/>
        <w:rPr>
          <w:rFonts w:ascii="Times New Roman" w:eastAsia="Calibri" w:hAnsi="Times New Roman"/>
          <w:sz w:val="20"/>
          <w:szCs w:val="20"/>
        </w:rPr>
      </w:pPr>
      <w:r w:rsidRPr="003A294C">
        <w:rPr>
          <w:rFonts w:ascii="Times New Roman" w:eastAsia="Calibri" w:hAnsi="Times New Roman"/>
          <w:sz w:val="20"/>
          <w:szCs w:val="20"/>
        </w:rPr>
        <w:t>Таким образом, при разработке генерального плана оценен уровень обеспеченности муниципального образования объектами местного значения поселения: культуры и искусства, физической культуры и массового спорта.</w:t>
      </w:r>
    </w:p>
    <w:p w:rsidR="00BB681C" w:rsidRPr="003A294C" w:rsidRDefault="00BB681C" w:rsidP="00BB681C">
      <w:pPr>
        <w:spacing w:before="240" w:after="0" w:line="240" w:lineRule="auto"/>
        <w:ind w:firstLine="567"/>
        <w:rPr>
          <w:rFonts w:ascii="Times New Roman" w:hAnsi="Times New Roman"/>
          <w:i/>
          <w:sz w:val="20"/>
          <w:szCs w:val="20"/>
          <w:u w:val="single"/>
        </w:rPr>
      </w:pPr>
      <w:r w:rsidRPr="003A294C">
        <w:rPr>
          <w:rFonts w:ascii="Times New Roman" w:hAnsi="Times New Roman"/>
          <w:sz w:val="20"/>
          <w:szCs w:val="20"/>
        </w:rPr>
        <w:t>Перечень существующих объектов и учреждений по видам социального обслуживания:</w:t>
      </w:r>
    </w:p>
    <w:p w:rsidR="00BB681C" w:rsidRPr="003A294C" w:rsidRDefault="00BB681C" w:rsidP="00BB681C">
      <w:pPr>
        <w:spacing w:before="240" w:after="0" w:line="240" w:lineRule="auto"/>
        <w:ind w:firstLine="567"/>
        <w:rPr>
          <w:rFonts w:ascii="Times New Roman" w:hAnsi="Times New Roman"/>
          <w:iCs/>
          <w:sz w:val="20"/>
          <w:szCs w:val="20"/>
        </w:rPr>
      </w:pPr>
      <w:r w:rsidRPr="003A294C">
        <w:rPr>
          <w:rFonts w:ascii="Times New Roman" w:hAnsi="Times New Roman"/>
          <w:i/>
          <w:sz w:val="20"/>
          <w:szCs w:val="20"/>
          <w:u w:val="single"/>
        </w:rPr>
        <w:t>Учреждения здравоохранения и социального обеспечения</w:t>
      </w:r>
    </w:p>
    <w:p w:rsidR="00BB681C" w:rsidRPr="003A294C" w:rsidRDefault="00BB681C" w:rsidP="00BB681C">
      <w:pPr>
        <w:spacing w:before="240" w:after="240" w:line="240" w:lineRule="auto"/>
        <w:ind w:firstLine="567"/>
        <w:rPr>
          <w:rFonts w:ascii="Times New Roman" w:hAnsi="Times New Roman"/>
          <w:b/>
          <w:i/>
          <w:sz w:val="20"/>
          <w:szCs w:val="20"/>
        </w:rPr>
      </w:pPr>
      <w:r w:rsidRPr="003A294C">
        <w:rPr>
          <w:rFonts w:ascii="Times New Roman" w:hAnsi="Times New Roman"/>
          <w:b/>
          <w:i/>
          <w:sz w:val="20"/>
          <w:szCs w:val="20"/>
        </w:rPr>
        <w:t>Объекты регионального значения</w:t>
      </w:r>
    </w:p>
    <w:p w:rsidR="00BB681C" w:rsidRPr="003A294C" w:rsidRDefault="00BB681C" w:rsidP="00BB681C">
      <w:pPr>
        <w:spacing w:after="0" w:line="240" w:lineRule="auto"/>
        <w:ind w:firstLine="567"/>
        <w:rPr>
          <w:rFonts w:ascii="Times New Roman" w:hAnsi="Times New Roman"/>
          <w:i/>
          <w:sz w:val="20"/>
          <w:szCs w:val="20"/>
        </w:rPr>
      </w:pPr>
      <w:r w:rsidRPr="003A294C">
        <w:rPr>
          <w:rFonts w:ascii="Times New Roman" w:hAnsi="Times New Roman"/>
          <w:i/>
          <w:sz w:val="20"/>
          <w:szCs w:val="20"/>
        </w:rPr>
        <w:t>п. Сентябрьский</w:t>
      </w:r>
    </w:p>
    <w:p w:rsidR="00BB681C" w:rsidRPr="003A294C" w:rsidRDefault="00BB681C" w:rsidP="00BB681C">
      <w:pPr>
        <w:spacing w:after="60" w:line="240" w:lineRule="auto"/>
        <w:ind w:right="-285" w:firstLine="567"/>
        <w:jc w:val="both"/>
        <w:rPr>
          <w:rFonts w:ascii="Times New Roman" w:hAnsi="Times New Roman"/>
          <w:i/>
          <w:snapToGrid w:val="0"/>
          <w:sz w:val="20"/>
          <w:szCs w:val="20"/>
        </w:rPr>
      </w:pPr>
      <w:r w:rsidRPr="003A294C">
        <w:rPr>
          <w:rFonts w:ascii="Times New Roman" w:hAnsi="Times New Roman"/>
          <w:i/>
          <w:snapToGrid w:val="0"/>
          <w:sz w:val="20"/>
          <w:szCs w:val="20"/>
        </w:rPr>
        <w:t>Объекты, осуществляющие фармацевтическую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Амбулатория с.п. Сентябрьский БУ «Нефтеюганская районная больница», расположенная по адресу п. Сентябрьский, строение 56 (Лицензия №ЛО-86-02-000581-16 от 28.01.2016 года);</w:t>
      </w:r>
    </w:p>
    <w:p w:rsidR="00BB681C" w:rsidRPr="003A294C" w:rsidRDefault="00BB681C" w:rsidP="00BB681C">
      <w:pPr>
        <w:spacing w:after="60" w:line="240" w:lineRule="auto"/>
        <w:ind w:right="-285" w:firstLine="567"/>
        <w:jc w:val="both"/>
        <w:rPr>
          <w:rFonts w:ascii="Times New Roman" w:hAnsi="Times New Roman"/>
          <w:i/>
          <w:snapToGrid w:val="0"/>
          <w:sz w:val="20"/>
          <w:szCs w:val="20"/>
        </w:rPr>
      </w:pPr>
      <w:r w:rsidRPr="003A294C">
        <w:rPr>
          <w:rFonts w:ascii="Times New Roman" w:hAnsi="Times New Roman"/>
          <w:i/>
          <w:snapToGrid w:val="0"/>
          <w:sz w:val="20"/>
          <w:szCs w:val="20"/>
        </w:rPr>
        <w:t>Перечень объектов, осуществляющих медицинскую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Врачебная амбулатория (территориально-обособленный объект бюджетного учреждения Ханты-Мансийского автономного округа - Югры «Нефтеюганская районная больница»), расположенная по адресу п. Сентябрьский, строение 56 (Лицензия от 26.02.2019 № ЛО-86-01-003244);</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Медицинский кабинет в здании школы на 250 мест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65 (Лицензия от 26.02.2019 № ЛО-86-01-003 244);</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Медицинский кабинет в здании Комплекса «СКД-Детский сад»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 66 (Лицензия от 26.02.2019, № ЛО-86-01 003244);</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Медицинский кабинет в здании начальной школы - детского сада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КС-5, дом 6 (Лицензия от 26.02.2019, № ЛО-86-01-003244);</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Медицинский кабинет акционерного общество «Транснефть-Сибирь», расположенный по адресу пос. Сентябрьский, ЛПДС, Южный Балык, Административно-бытовой корпус (Лицензия от 10.05.2017, № ЛО-86-01-002743);</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lastRenderedPageBreak/>
        <w:t>Здание мобильное контейнерного типа «Кедр-БК102» общества с ограниченной ответственностью «Центр реабилитации и профилактики», расположенное по адресу с/п Сентябрьский, КС-5, медицинский модуль (Лицензия от 23.06.2017, № ЛО-86-01-002774);</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Медицинский кабинет Нефтеюганского районного муниципального дошкольного образовательного учреждения «Детский сад «Солнышко», расположенный по адресу п. Сентябрьский, НРМДОУ «Детский сад № 10 «Солнышко» (Лицензия от 06.12.2007, №ФС-86-01-000615).</w:t>
      </w:r>
    </w:p>
    <w:p w:rsidR="00BB681C" w:rsidRPr="003A294C" w:rsidRDefault="00BB681C" w:rsidP="00BB681C">
      <w:pPr>
        <w:spacing w:before="240" w:after="0" w:line="240" w:lineRule="auto"/>
        <w:ind w:firstLine="567"/>
        <w:rPr>
          <w:rFonts w:ascii="Times New Roman" w:hAnsi="Times New Roman"/>
          <w:i/>
          <w:sz w:val="20"/>
          <w:szCs w:val="20"/>
          <w:u w:val="single"/>
        </w:rPr>
      </w:pPr>
      <w:r w:rsidRPr="003A294C">
        <w:rPr>
          <w:rFonts w:ascii="Times New Roman" w:hAnsi="Times New Roman"/>
          <w:i/>
          <w:sz w:val="20"/>
          <w:szCs w:val="20"/>
          <w:u w:val="single"/>
        </w:rPr>
        <w:t xml:space="preserve"> Учреждения образования </w:t>
      </w:r>
    </w:p>
    <w:p w:rsidR="00BB681C" w:rsidRPr="003A294C" w:rsidRDefault="00BB681C" w:rsidP="00BB681C">
      <w:pPr>
        <w:spacing w:before="240" w:after="240" w:line="240" w:lineRule="auto"/>
        <w:ind w:firstLine="567"/>
        <w:rPr>
          <w:rFonts w:ascii="Times New Roman" w:hAnsi="Times New Roman"/>
          <w:b/>
          <w:i/>
          <w:sz w:val="20"/>
          <w:szCs w:val="20"/>
        </w:rPr>
      </w:pPr>
      <w:r w:rsidRPr="003A294C">
        <w:rPr>
          <w:rFonts w:ascii="Times New Roman" w:hAnsi="Times New Roman"/>
          <w:b/>
          <w:i/>
          <w:sz w:val="20"/>
          <w:szCs w:val="20"/>
        </w:rPr>
        <w:t>Объекты местного значения муниципального района</w:t>
      </w:r>
    </w:p>
    <w:p w:rsidR="00BB681C" w:rsidRPr="003A294C" w:rsidRDefault="00BB681C" w:rsidP="00BB681C">
      <w:pPr>
        <w:spacing w:after="0" w:line="240" w:lineRule="auto"/>
        <w:ind w:firstLine="567"/>
        <w:rPr>
          <w:rFonts w:ascii="Times New Roman" w:hAnsi="Times New Roman"/>
          <w:i/>
          <w:sz w:val="20"/>
          <w:szCs w:val="20"/>
        </w:rPr>
      </w:pPr>
      <w:r w:rsidRPr="003A294C">
        <w:rPr>
          <w:rFonts w:ascii="Times New Roman" w:hAnsi="Times New Roman"/>
          <w:i/>
          <w:sz w:val="20"/>
          <w:szCs w:val="20"/>
        </w:rPr>
        <w:t>п. Сентябрьский</w:t>
      </w:r>
    </w:p>
    <w:p w:rsidR="00BB681C" w:rsidRPr="003A294C" w:rsidRDefault="00BB681C" w:rsidP="00BB681C">
      <w:pPr>
        <w:numPr>
          <w:ilvl w:val="0"/>
          <w:numId w:val="29"/>
        </w:numPr>
        <w:spacing w:before="120" w:after="60" w:line="240" w:lineRule="auto"/>
        <w:ind w:right="-285" w:firstLine="567"/>
        <w:jc w:val="both"/>
        <w:rPr>
          <w:rFonts w:ascii="Times New Roman" w:eastAsia="Calibri" w:hAnsi="Times New Roman"/>
          <w:sz w:val="20"/>
          <w:szCs w:val="20"/>
        </w:rPr>
      </w:pPr>
      <w:r w:rsidRPr="003A294C">
        <w:rPr>
          <w:rFonts w:ascii="Times New Roman" w:eastAsia="Calibri" w:hAnsi="Times New Roman"/>
          <w:sz w:val="20"/>
          <w:szCs w:val="20"/>
        </w:rPr>
        <w:t>НРМДОБУ «Детский сад «Солнышко» (мощность проектная – 80 уч.; мощность фактическая – 80 уч.; год ввода – 2009; износ объекта – 7%), расположен по адресу: пос.Сентябрьский, д.66;</w:t>
      </w:r>
    </w:p>
    <w:p w:rsidR="00BB681C" w:rsidRPr="003A294C" w:rsidRDefault="00BB681C" w:rsidP="00BB681C">
      <w:pPr>
        <w:spacing w:after="60" w:line="240" w:lineRule="auto"/>
        <w:ind w:right="-285" w:firstLine="567"/>
        <w:jc w:val="both"/>
        <w:rPr>
          <w:rFonts w:ascii="Times New Roman" w:eastAsia="Calibri" w:hAnsi="Times New Roman"/>
          <w:snapToGrid w:val="0"/>
          <w:sz w:val="20"/>
          <w:szCs w:val="20"/>
        </w:rPr>
      </w:pPr>
      <w:r w:rsidRPr="003A294C">
        <w:rPr>
          <w:rFonts w:ascii="Times New Roman" w:eastAsia="Calibri" w:hAnsi="Times New Roman"/>
          <w:snapToGrid w:val="0"/>
          <w:sz w:val="20"/>
          <w:szCs w:val="20"/>
        </w:rPr>
        <w:t>Дошкольную образовательную услугу на территории сельского поселения Сентябрьский получают 80 детей, что составляет 97 % от общей численности детей в возрасте 1-6 лет (82 ребенка). Доступность дошкольного образования для детей является стопроцентной, так как на начало 2017 года на учете для определения в дошкольную образовательную организацию детей нет.</w:t>
      </w:r>
    </w:p>
    <w:p w:rsidR="00BB681C" w:rsidRPr="003A294C" w:rsidRDefault="00BB681C" w:rsidP="00BB681C">
      <w:pPr>
        <w:numPr>
          <w:ilvl w:val="0"/>
          <w:numId w:val="30"/>
        </w:numPr>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НРМОБУ «Сентябрьская СОШ» (мощность проектная – 250 уч.; год ввода – 2001; износ объекта – 14%), расположенная по адресу: п. Сентябрьский, д. 65;</w:t>
      </w:r>
    </w:p>
    <w:p w:rsidR="00BB681C" w:rsidRPr="003A294C" w:rsidRDefault="00BB681C" w:rsidP="00BB681C">
      <w:pPr>
        <w:spacing w:after="60" w:line="240" w:lineRule="auto"/>
        <w:ind w:left="568" w:right="-285"/>
        <w:jc w:val="both"/>
        <w:rPr>
          <w:rFonts w:ascii="Times New Roman" w:hAnsi="Times New Roman"/>
          <w:i/>
          <w:snapToGrid w:val="0"/>
          <w:sz w:val="20"/>
          <w:szCs w:val="20"/>
        </w:rPr>
      </w:pPr>
      <w:r w:rsidRPr="003A294C">
        <w:rPr>
          <w:rFonts w:ascii="Times New Roman" w:hAnsi="Times New Roman"/>
          <w:i/>
          <w:snapToGrid w:val="0"/>
          <w:sz w:val="20"/>
          <w:szCs w:val="20"/>
        </w:rPr>
        <w:t>жилой поселок Южно-Балыкского ЛПУ МГ ООО «Газпром трансгаз Сургут»</w:t>
      </w:r>
    </w:p>
    <w:p w:rsidR="00BB681C" w:rsidRPr="003A294C" w:rsidRDefault="00BB681C" w:rsidP="00BB681C">
      <w:pPr>
        <w:numPr>
          <w:ilvl w:val="0"/>
          <w:numId w:val="30"/>
        </w:numPr>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НРМОБУ «Сентябрьская СОШ» (мощностью 30 мест (начальная школа) и 50 мест (детский сад)).</w:t>
      </w:r>
    </w:p>
    <w:p w:rsidR="00BB681C" w:rsidRPr="003A294C" w:rsidRDefault="00BB681C" w:rsidP="00BB681C">
      <w:pPr>
        <w:spacing w:after="60" w:line="240" w:lineRule="auto"/>
        <w:ind w:right="-285" w:firstLine="567"/>
        <w:jc w:val="both"/>
        <w:rPr>
          <w:rFonts w:ascii="Times New Roman" w:eastAsia="Calibri" w:hAnsi="Times New Roman"/>
          <w:snapToGrid w:val="0"/>
          <w:sz w:val="20"/>
          <w:szCs w:val="20"/>
        </w:rPr>
      </w:pPr>
      <w:r w:rsidRPr="003A294C">
        <w:rPr>
          <w:rFonts w:ascii="Times New Roman" w:eastAsia="Calibri" w:hAnsi="Times New Roman"/>
          <w:snapToGrid w:val="0"/>
          <w:sz w:val="20"/>
          <w:szCs w:val="20"/>
        </w:rPr>
        <w:t>Подвоз учащихся к месту учебы и обратно осуществляется регулярно (учащиеся 5-11 классов обучаются в школе в п. Сентябрьский).</w:t>
      </w:r>
    </w:p>
    <w:p w:rsidR="00BB681C" w:rsidRPr="003A294C" w:rsidRDefault="00BB681C" w:rsidP="00BB681C">
      <w:pPr>
        <w:spacing w:after="60" w:line="240" w:lineRule="auto"/>
        <w:ind w:right="-285" w:firstLine="567"/>
        <w:jc w:val="both"/>
        <w:rPr>
          <w:rFonts w:ascii="Times New Roman" w:eastAsia="Calibri" w:hAnsi="Times New Roman"/>
          <w:snapToGrid w:val="0"/>
          <w:sz w:val="20"/>
          <w:szCs w:val="20"/>
        </w:rPr>
      </w:pPr>
      <w:r w:rsidRPr="003A294C">
        <w:rPr>
          <w:rFonts w:ascii="Times New Roman" w:eastAsia="Calibri" w:hAnsi="Times New Roman"/>
          <w:snapToGrid w:val="0"/>
          <w:sz w:val="20"/>
          <w:szCs w:val="20"/>
        </w:rPr>
        <w:t>На территории сельского поселения Сентябрьский отсутствуют организации дополнительного образования. Получить дополнительное образование дети могут на базе общеобразовательной организации, клубного учреждения.</w:t>
      </w:r>
    </w:p>
    <w:p w:rsidR="00BB681C" w:rsidRPr="003A294C" w:rsidRDefault="00BB681C" w:rsidP="00BB681C">
      <w:pPr>
        <w:spacing w:before="240" w:after="0" w:line="240" w:lineRule="auto"/>
        <w:ind w:firstLine="567"/>
        <w:rPr>
          <w:rFonts w:ascii="Times New Roman" w:hAnsi="Times New Roman"/>
          <w:i/>
          <w:iCs/>
          <w:sz w:val="20"/>
          <w:szCs w:val="20"/>
          <w:u w:val="single"/>
        </w:rPr>
      </w:pPr>
      <w:r w:rsidRPr="003A294C">
        <w:rPr>
          <w:rFonts w:ascii="Times New Roman" w:hAnsi="Times New Roman"/>
          <w:i/>
          <w:sz w:val="20"/>
          <w:szCs w:val="20"/>
          <w:u w:val="single"/>
        </w:rPr>
        <w:t>Учреждения физической культуры и массового спорта</w:t>
      </w:r>
    </w:p>
    <w:p w:rsidR="00BB681C" w:rsidRPr="003A294C" w:rsidRDefault="00BB681C" w:rsidP="00BB681C">
      <w:pPr>
        <w:spacing w:before="240" w:after="240" w:line="240" w:lineRule="auto"/>
        <w:ind w:firstLine="567"/>
        <w:rPr>
          <w:rFonts w:ascii="Times New Roman" w:hAnsi="Times New Roman"/>
          <w:b/>
          <w:i/>
          <w:sz w:val="20"/>
          <w:szCs w:val="20"/>
        </w:rPr>
      </w:pPr>
      <w:r w:rsidRPr="003A294C">
        <w:rPr>
          <w:rFonts w:ascii="Times New Roman" w:hAnsi="Times New Roman"/>
          <w:b/>
          <w:i/>
          <w:sz w:val="20"/>
          <w:szCs w:val="20"/>
        </w:rPr>
        <w:t>Объекты местного значения муниципального района</w:t>
      </w:r>
    </w:p>
    <w:p w:rsidR="00BB681C" w:rsidRPr="003A294C" w:rsidRDefault="00BB681C" w:rsidP="00BB681C">
      <w:pPr>
        <w:spacing w:before="120" w:after="60" w:line="240" w:lineRule="auto"/>
        <w:ind w:right="-285" w:firstLine="567"/>
        <w:jc w:val="both"/>
        <w:rPr>
          <w:rFonts w:ascii="Times New Roman" w:hAnsi="Times New Roman"/>
          <w:i/>
          <w:iCs/>
          <w:sz w:val="20"/>
          <w:szCs w:val="20"/>
        </w:rPr>
      </w:pPr>
      <w:r w:rsidRPr="003A294C">
        <w:rPr>
          <w:rFonts w:ascii="Times New Roman" w:hAnsi="Times New Roman"/>
          <w:i/>
          <w:iCs/>
          <w:sz w:val="20"/>
          <w:szCs w:val="20"/>
        </w:rPr>
        <w:t>п. Сентябрьский</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спортивный комплекс БУНР ФСО «Атлант» (площадь пола 507 кв. м; год ввода – 1990; степень износа – 47%), расположенный по адресу: с.п. Сентябрьский, строение 64 (Рядом со спортивным комплексом в 2017 году был построен турниковый комплекс);</w:t>
      </w:r>
    </w:p>
    <w:p w:rsidR="00BB681C" w:rsidRPr="003A294C" w:rsidRDefault="00BB681C" w:rsidP="00BB681C">
      <w:pPr>
        <w:spacing w:after="60" w:line="240" w:lineRule="auto"/>
        <w:ind w:right="-285" w:firstLine="567"/>
        <w:jc w:val="both"/>
        <w:rPr>
          <w:rFonts w:ascii="Times New Roman" w:eastAsia="Calibri" w:hAnsi="Times New Roman"/>
          <w:snapToGrid w:val="0"/>
          <w:sz w:val="20"/>
          <w:szCs w:val="20"/>
        </w:rPr>
      </w:pPr>
      <w:r w:rsidRPr="003A294C">
        <w:rPr>
          <w:rFonts w:ascii="Times New Roman" w:eastAsia="Calibri" w:hAnsi="Times New Roman"/>
          <w:snapToGrid w:val="0"/>
          <w:sz w:val="20"/>
          <w:szCs w:val="20"/>
        </w:rPr>
        <w:t>На территории общеобразовательной школы располагается лыжная база единовременной пропускной способностью 40 человек в час и две спортивные площадки (площадь спортивных площадок 1640 кв. м). Объекты, расположенные на территории общеобразовательных учреждений, являются общедоступными.</w:t>
      </w:r>
    </w:p>
    <w:p w:rsidR="00BB681C" w:rsidRPr="003A294C" w:rsidRDefault="00BB681C" w:rsidP="00BB681C">
      <w:pPr>
        <w:spacing w:after="60" w:line="240" w:lineRule="auto"/>
        <w:ind w:right="-285" w:firstLine="567"/>
        <w:jc w:val="both"/>
        <w:rPr>
          <w:rFonts w:ascii="Times New Roman" w:eastAsia="Calibri" w:hAnsi="Times New Roman"/>
          <w:snapToGrid w:val="0"/>
          <w:sz w:val="20"/>
          <w:szCs w:val="20"/>
        </w:rPr>
      </w:pPr>
      <w:r w:rsidRPr="003A294C">
        <w:rPr>
          <w:rFonts w:ascii="Times New Roman" w:eastAsia="Calibri" w:hAnsi="Times New Roman"/>
          <w:snapToGrid w:val="0"/>
          <w:sz w:val="20"/>
          <w:szCs w:val="20"/>
        </w:rPr>
        <w:t>На территории жилого поселка Южно-Балыкского ЛПУ МГ ООО «Газпром трансгаз Сургут» функционируют спортивные залы (зал культурно-спортивного комплекса и зал НРМОБУ «Сентябрьская СОШ») общей мощностью около 400 кв. м площади пола.</w:t>
      </w:r>
    </w:p>
    <w:p w:rsidR="00BB681C" w:rsidRPr="003A294C" w:rsidRDefault="00BB681C" w:rsidP="00BB681C">
      <w:pPr>
        <w:spacing w:before="120" w:after="60" w:line="240" w:lineRule="auto"/>
        <w:ind w:right="-283" w:firstLine="567"/>
        <w:jc w:val="both"/>
        <w:rPr>
          <w:rFonts w:ascii="Times New Roman" w:hAnsi="Times New Roman"/>
          <w:sz w:val="20"/>
          <w:szCs w:val="20"/>
        </w:rPr>
      </w:pPr>
      <w:r w:rsidRPr="003A294C">
        <w:rPr>
          <w:rFonts w:ascii="Times New Roman" w:hAnsi="Times New Roman"/>
          <w:sz w:val="20"/>
          <w:szCs w:val="20"/>
        </w:rPr>
        <w:t>На территории сельского поселения Сентябрьский отсутствуют объекты спорта федерального и регионального значения.</w:t>
      </w:r>
    </w:p>
    <w:p w:rsidR="00BB681C" w:rsidRPr="003A294C" w:rsidRDefault="00BB681C" w:rsidP="00BB681C">
      <w:pPr>
        <w:spacing w:before="120" w:after="60" w:line="240" w:lineRule="auto"/>
        <w:ind w:right="-283" w:firstLine="567"/>
        <w:jc w:val="both"/>
        <w:rPr>
          <w:rFonts w:ascii="Times New Roman" w:hAnsi="Times New Roman"/>
          <w:sz w:val="20"/>
          <w:szCs w:val="20"/>
        </w:rPr>
      </w:pPr>
      <w:r w:rsidRPr="003A294C">
        <w:rPr>
          <w:rFonts w:ascii="Times New Roman" w:hAnsi="Times New Roman"/>
          <w:sz w:val="20"/>
          <w:szCs w:val="20"/>
        </w:rPr>
        <w:t xml:space="preserve">В целом, на территории сельского поселения Сентябрьский существует дефицит </w:t>
      </w:r>
      <w:r w:rsidRPr="003A294C">
        <w:rPr>
          <w:rFonts w:ascii="Times New Roman" w:hAnsi="Times New Roman"/>
          <w:sz w:val="20"/>
          <w:szCs w:val="20"/>
        </w:rPr>
        <w:br/>
        <w:t>в спортивных сооружениях. Кроме того, некоторые здания, в которых функционируют организации, находятся в неудовлетворительном состоянии.</w:t>
      </w:r>
    </w:p>
    <w:p w:rsidR="00BB681C" w:rsidRPr="003A294C" w:rsidRDefault="00BB681C" w:rsidP="00BB681C">
      <w:pPr>
        <w:spacing w:before="120" w:after="60" w:line="240" w:lineRule="auto"/>
        <w:ind w:right="-283" w:firstLine="567"/>
        <w:jc w:val="both"/>
        <w:rPr>
          <w:rFonts w:ascii="Times New Roman" w:hAnsi="Times New Roman"/>
          <w:sz w:val="20"/>
          <w:szCs w:val="20"/>
        </w:rPr>
      </w:pPr>
      <w:r w:rsidRPr="003A294C">
        <w:rPr>
          <w:rFonts w:ascii="Times New Roman" w:hAnsi="Times New Roman"/>
          <w:sz w:val="20"/>
          <w:szCs w:val="20"/>
        </w:rPr>
        <w:t>Также на территории сельского поселения расположена лыжная трасса (объект местного значения).</w:t>
      </w:r>
    </w:p>
    <w:p w:rsidR="00BB681C" w:rsidRPr="003A294C" w:rsidRDefault="00BB681C" w:rsidP="00BB681C">
      <w:pPr>
        <w:spacing w:before="240" w:after="0" w:line="240" w:lineRule="auto"/>
        <w:ind w:firstLine="567"/>
        <w:rPr>
          <w:rFonts w:ascii="Times New Roman" w:hAnsi="Times New Roman"/>
          <w:i/>
          <w:iCs/>
          <w:sz w:val="20"/>
          <w:szCs w:val="20"/>
          <w:u w:val="single"/>
        </w:rPr>
      </w:pPr>
      <w:r w:rsidRPr="003A294C">
        <w:rPr>
          <w:rFonts w:ascii="Times New Roman" w:hAnsi="Times New Roman"/>
          <w:i/>
          <w:sz w:val="20"/>
          <w:szCs w:val="20"/>
          <w:u w:val="single"/>
        </w:rPr>
        <w:lastRenderedPageBreak/>
        <w:t xml:space="preserve"> Объекты культуры, искусства и отдыха (включая парки, скверы, мемориалы)</w:t>
      </w:r>
    </w:p>
    <w:p w:rsidR="00BB681C" w:rsidRPr="003A294C" w:rsidRDefault="00BB681C" w:rsidP="00BB681C">
      <w:pPr>
        <w:spacing w:before="240" w:after="240" w:line="240" w:lineRule="auto"/>
        <w:ind w:firstLine="567"/>
        <w:rPr>
          <w:rFonts w:ascii="Times New Roman" w:hAnsi="Times New Roman"/>
          <w:b/>
          <w:i/>
          <w:sz w:val="20"/>
          <w:szCs w:val="20"/>
        </w:rPr>
      </w:pPr>
      <w:r w:rsidRPr="003A294C">
        <w:rPr>
          <w:rFonts w:ascii="Times New Roman" w:hAnsi="Times New Roman"/>
          <w:b/>
          <w:i/>
          <w:sz w:val="20"/>
          <w:szCs w:val="20"/>
        </w:rPr>
        <w:t>Объекты местного значения муниципального района</w:t>
      </w:r>
    </w:p>
    <w:p w:rsidR="00BB681C" w:rsidRPr="003A294C" w:rsidRDefault="00BB681C" w:rsidP="00BB681C">
      <w:pPr>
        <w:spacing w:after="0" w:line="240" w:lineRule="auto"/>
        <w:ind w:firstLine="567"/>
        <w:rPr>
          <w:rFonts w:ascii="Times New Roman" w:hAnsi="Times New Roman"/>
          <w:i/>
          <w:iCs/>
          <w:sz w:val="20"/>
          <w:szCs w:val="20"/>
        </w:rPr>
      </w:pPr>
      <w:r w:rsidRPr="003A294C">
        <w:rPr>
          <w:rFonts w:ascii="Times New Roman" w:hAnsi="Times New Roman"/>
          <w:i/>
          <w:iCs/>
          <w:sz w:val="20"/>
          <w:szCs w:val="20"/>
        </w:rPr>
        <w:t>п. Сентябрьский</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Дом культуры «Жемчужина Югры» (Нефтеюганское районное бюджетное учреждение «Творческое объединение «Культура») (проектная мощность – 250 мест; год ввода - 2011), расположенный по адресу п. Сентябрьский, здание 66 а;</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БУНР «Межпоселенческая библиотека» Сентябрьская поселенческая библиотека № 1 (количество экземпляров - 11,6 тыс., год ввода – 2011), расположенная по адресу п. Сентябрьский, здание 66 а (в здании дома культуры);</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 xml:space="preserve">БУНР «Межпоселенческая библиотека» Сентябрьская поселенческая библиотека №2 (количество экземпляров – 6,0 тыс., год ввода – 1992), расположенная по адресу: </w:t>
      </w:r>
      <w:r w:rsidRPr="003A294C">
        <w:rPr>
          <w:rFonts w:ascii="Times New Roman" w:eastAsia="Calibri" w:hAnsi="Times New Roman"/>
          <w:snapToGrid w:val="0"/>
          <w:sz w:val="20"/>
          <w:szCs w:val="20"/>
        </w:rPr>
        <w:t>с.п. Сентябрьский Южно-Балыкское ЛПУ Магистральных Газопроводов Компрессорная станция 5 (КС-5), здание 8</w:t>
      </w:r>
      <w:r w:rsidRPr="003A294C">
        <w:rPr>
          <w:rFonts w:ascii="Times New Roman" w:hAnsi="Times New Roman"/>
          <w:snapToGrid w:val="0"/>
          <w:sz w:val="20"/>
          <w:szCs w:val="20"/>
        </w:rPr>
        <w:t>;</w:t>
      </w:r>
    </w:p>
    <w:p w:rsidR="00BB681C" w:rsidRPr="003A294C" w:rsidRDefault="00BB681C" w:rsidP="00BB681C">
      <w:pPr>
        <w:spacing w:before="240" w:after="240" w:line="240" w:lineRule="auto"/>
        <w:ind w:firstLine="567"/>
        <w:rPr>
          <w:rFonts w:ascii="Times New Roman" w:hAnsi="Times New Roman"/>
          <w:b/>
          <w:i/>
          <w:sz w:val="20"/>
          <w:szCs w:val="20"/>
        </w:rPr>
      </w:pPr>
      <w:r w:rsidRPr="003A294C">
        <w:rPr>
          <w:rFonts w:ascii="Times New Roman" w:eastAsia="Calibri" w:hAnsi="Times New Roman"/>
          <w:sz w:val="20"/>
          <w:szCs w:val="20"/>
        </w:rPr>
        <w:t xml:space="preserve"> </w:t>
      </w:r>
      <w:r w:rsidRPr="003A294C">
        <w:rPr>
          <w:rFonts w:ascii="Times New Roman" w:hAnsi="Times New Roman"/>
          <w:b/>
          <w:i/>
          <w:sz w:val="20"/>
          <w:szCs w:val="20"/>
        </w:rPr>
        <w:t>Объекты местного значения поселения</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Спортивные площадки.</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hAnsi="Times New Roman"/>
          <w:snapToGrid w:val="0"/>
          <w:sz w:val="20"/>
          <w:szCs w:val="20"/>
        </w:rPr>
        <w:t>Пешеходная зона (Площадь - сквер).</w:t>
      </w:r>
    </w:p>
    <w:p w:rsidR="00BB681C" w:rsidRPr="003A294C" w:rsidRDefault="00BB681C" w:rsidP="00BB681C">
      <w:pPr>
        <w:spacing w:before="240" w:after="240" w:line="240" w:lineRule="auto"/>
        <w:ind w:firstLine="567"/>
        <w:rPr>
          <w:rFonts w:ascii="Times New Roman" w:hAnsi="Times New Roman"/>
          <w:b/>
          <w:i/>
          <w:sz w:val="20"/>
          <w:szCs w:val="20"/>
        </w:rPr>
      </w:pPr>
      <w:r w:rsidRPr="003A294C">
        <w:rPr>
          <w:rFonts w:ascii="Times New Roman" w:hAnsi="Times New Roman"/>
          <w:b/>
          <w:i/>
          <w:sz w:val="20"/>
          <w:szCs w:val="20"/>
        </w:rPr>
        <w:t>Объекты иного значения</w:t>
      </w:r>
    </w:p>
    <w:p w:rsidR="00BB681C" w:rsidRPr="003A294C" w:rsidRDefault="00BB681C" w:rsidP="00BB681C">
      <w:pPr>
        <w:numPr>
          <w:ilvl w:val="0"/>
          <w:numId w:val="31"/>
        </w:numPr>
        <w:tabs>
          <w:tab w:val="left" w:pos="851"/>
        </w:tabs>
        <w:snapToGrid w:val="0"/>
        <w:spacing w:after="60" w:line="240" w:lineRule="auto"/>
        <w:ind w:right="-285" w:firstLine="567"/>
        <w:jc w:val="both"/>
        <w:rPr>
          <w:rFonts w:ascii="Times New Roman" w:hAnsi="Times New Roman"/>
          <w:snapToGrid w:val="0"/>
          <w:sz w:val="20"/>
          <w:szCs w:val="20"/>
        </w:rPr>
      </w:pPr>
      <w:r w:rsidRPr="003A294C">
        <w:rPr>
          <w:rFonts w:ascii="Times New Roman" w:eastAsia="Calibri" w:hAnsi="Times New Roman"/>
          <w:snapToGrid w:val="0"/>
          <w:sz w:val="20"/>
          <w:szCs w:val="20"/>
        </w:rPr>
        <w:t xml:space="preserve">КСК </w:t>
      </w:r>
      <w:r w:rsidRPr="003A294C">
        <w:rPr>
          <w:rFonts w:ascii="Times New Roman" w:hAnsi="Times New Roman"/>
          <w:snapToGrid w:val="0"/>
          <w:sz w:val="20"/>
          <w:szCs w:val="20"/>
        </w:rPr>
        <w:t xml:space="preserve">ЛПУ МГ Южно-Балыкское ООО «Газпром трансгаз Сургут» п. </w:t>
      </w:r>
      <w:r w:rsidRPr="003A294C">
        <w:rPr>
          <w:rFonts w:ascii="Times New Roman" w:eastAsia="Calibri" w:hAnsi="Times New Roman"/>
          <w:snapToGrid w:val="0"/>
          <w:sz w:val="20"/>
          <w:szCs w:val="20"/>
        </w:rPr>
        <w:t>КС-5 (культурно-спортивный комплекс), расположенный по адресу: с.п. Сентябрьский Южно-Балыкское ЛПУ Магистральных Газопроводов Компрессорная станция 5 (КС-5), здание 8;</w:t>
      </w:r>
    </w:p>
    <w:p w:rsidR="00BB681C" w:rsidRPr="003A294C" w:rsidRDefault="00BB681C" w:rsidP="00BB681C">
      <w:pPr>
        <w:spacing w:after="0" w:line="240" w:lineRule="auto"/>
        <w:rPr>
          <w:rFonts w:ascii="Times New Roman" w:eastAsia="Calibri" w:hAnsi="Times New Roman"/>
          <w:sz w:val="20"/>
          <w:szCs w:val="20"/>
        </w:rPr>
      </w:pPr>
      <w:r w:rsidRPr="003A294C">
        <w:rPr>
          <w:rFonts w:ascii="Times New Roman" w:eastAsia="Calibri" w:hAnsi="Times New Roman"/>
          <w:sz w:val="20"/>
          <w:szCs w:val="20"/>
        </w:rPr>
        <w:t xml:space="preserve"> Ввиду того, что все объекты социальной инфраструктуры, функционирующие на территории поселка Сентябрьский, находятся в удовлетворительном состоянии и имеют современное оснащение – финансовых затрат (расходов) на их модернизацию, реконструкцию, дополнительное оснащение не было.</w:t>
      </w: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eastAsia="Calibri" w:hAnsi="Times New Roman"/>
          <w:sz w:val="20"/>
          <w:szCs w:val="20"/>
        </w:rPr>
      </w:pPr>
    </w:p>
    <w:p w:rsidR="00BB681C" w:rsidRPr="003A294C" w:rsidRDefault="00BB681C" w:rsidP="00BB681C">
      <w:pPr>
        <w:spacing w:after="0" w:line="240" w:lineRule="auto"/>
        <w:rPr>
          <w:rFonts w:ascii="Times New Roman" w:hAnsi="Times New Roman"/>
          <w:noProof/>
          <w:sz w:val="20"/>
          <w:szCs w:val="20"/>
        </w:rPr>
        <w:sectPr w:rsidR="00BB681C" w:rsidRPr="003A294C" w:rsidSect="00BB681C">
          <w:headerReference w:type="default" r:id="rId23"/>
          <w:footerReference w:type="default" r:id="rId24"/>
          <w:pgSz w:w="11909" w:h="16834"/>
          <w:pgMar w:top="709" w:right="851" w:bottom="1134" w:left="1418" w:header="709" w:footer="0" w:gutter="0"/>
          <w:cols w:space="708"/>
          <w:docGrid w:linePitch="360"/>
        </w:sectPr>
      </w:pPr>
    </w:p>
    <w:p w:rsidR="00307317" w:rsidRPr="003A294C" w:rsidRDefault="008609C8" w:rsidP="00BB681C">
      <w:pPr>
        <w:spacing w:after="0" w:line="240" w:lineRule="auto"/>
        <w:rPr>
          <w:rFonts w:ascii="Times New Roman" w:hAnsi="Times New Roman"/>
          <w:noProof/>
          <w:sz w:val="20"/>
          <w:szCs w:val="20"/>
        </w:rPr>
      </w:pPr>
      <w:r>
        <w:rPr>
          <w:rFonts w:ascii="Times New Roman" w:hAnsi="Times New Roman"/>
          <w:noProof/>
          <w:sz w:val="20"/>
          <w:szCs w:val="20"/>
        </w:rPr>
        <w:lastRenderedPageBreak/>
        <w:pict>
          <v:shape id="Рисунок 0" o:spid="_x0000_i1027" type="#_x0000_t75" alt="Схема0.jpg" style="width:742.05pt;height:465.1pt;visibility:visible;mso-wrap-style:square">
            <v:imagedata r:id="rId25" o:title="Схема0"/>
          </v:shape>
        </w:pict>
      </w:r>
    </w:p>
    <w:p w:rsidR="00307317" w:rsidRPr="003A294C" w:rsidRDefault="00307317" w:rsidP="00BB681C">
      <w:pPr>
        <w:spacing w:after="0" w:line="240" w:lineRule="auto"/>
        <w:rPr>
          <w:rFonts w:ascii="Times New Roman" w:hAnsi="Times New Roman"/>
          <w:noProof/>
          <w:sz w:val="20"/>
          <w:szCs w:val="20"/>
        </w:rPr>
        <w:sectPr w:rsidR="00307317" w:rsidRPr="003A294C" w:rsidSect="00BB681C">
          <w:pgSz w:w="16834" w:h="11909" w:orient="landscape"/>
          <w:pgMar w:top="1418" w:right="709" w:bottom="851" w:left="1134" w:header="709" w:footer="0" w:gutter="0"/>
          <w:cols w:space="708"/>
          <w:docGrid w:linePitch="360"/>
        </w:sectPr>
      </w:pPr>
    </w:p>
    <w:p w:rsidR="00BB681C" w:rsidRPr="003A294C" w:rsidRDefault="00BB681C" w:rsidP="00BB681C">
      <w:pPr>
        <w:spacing w:after="0" w:line="240" w:lineRule="auto"/>
        <w:rPr>
          <w:rFonts w:ascii="Times New Roman" w:hAnsi="Times New Roman"/>
          <w:sz w:val="20"/>
          <w:szCs w:val="20"/>
        </w:rPr>
      </w:pPr>
    </w:p>
    <w:p w:rsidR="00BB681C" w:rsidRPr="003A294C" w:rsidRDefault="00BB681C" w:rsidP="00BB681C">
      <w:pPr>
        <w:spacing w:after="0" w:line="240" w:lineRule="auto"/>
        <w:rPr>
          <w:rFonts w:ascii="Times New Roman" w:hAnsi="Times New Roman"/>
          <w:sz w:val="20"/>
          <w:szCs w:val="20"/>
        </w:rPr>
      </w:pPr>
    </w:p>
    <w:p w:rsidR="00BB681C" w:rsidRPr="003A294C" w:rsidRDefault="00BB681C" w:rsidP="00BB681C">
      <w:pPr>
        <w:spacing w:after="0" w:line="240" w:lineRule="auto"/>
        <w:rPr>
          <w:rFonts w:ascii="Times New Roman" w:hAnsi="Times New Roman"/>
          <w:sz w:val="20"/>
          <w:szCs w:val="20"/>
        </w:rPr>
      </w:pPr>
    </w:p>
    <w:p w:rsidR="00307317" w:rsidRPr="003A294C" w:rsidRDefault="00307317" w:rsidP="00307317">
      <w:pPr>
        <w:keepNext/>
        <w:numPr>
          <w:ilvl w:val="1"/>
          <w:numId w:val="0"/>
        </w:numPr>
        <w:tabs>
          <w:tab w:val="left" w:pos="1134"/>
          <w:tab w:val="left" w:pos="1276"/>
        </w:tabs>
        <w:spacing w:before="180" w:after="60" w:line="240" w:lineRule="auto"/>
        <w:ind w:firstLine="567"/>
        <w:outlineLvl w:val="1"/>
        <w:rPr>
          <w:rFonts w:ascii="Times New Roman" w:hAnsi="Times New Roman"/>
          <w:b/>
          <w:bCs/>
          <w:iCs/>
          <w:sz w:val="20"/>
          <w:szCs w:val="20"/>
        </w:rPr>
      </w:pPr>
      <w:bookmarkStart w:id="24" w:name="_Toc77848069"/>
      <w:r w:rsidRPr="003A294C">
        <w:rPr>
          <w:rFonts w:ascii="Times New Roman" w:hAnsi="Times New Roman"/>
          <w:b/>
          <w:bCs/>
          <w:iCs/>
          <w:sz w:val="20"/>
          <w:szCs w:val="20"/>
        </w:rPr>
        <w:t>Сложившийся уровень обеспеченности населения сельского поселения услугами в областях образования, здравоохранения, физической культуры и массового спорта, культуры</w:t>
      </w:r>
      <w:bookmarkEnd w:id="24"/>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Расчет обеспеченности муниципального образования сельское поселение «Сентябрьский» Нефтеюганского района Ханты-Мансийского Автономного округа объектами социальной сферы местного значения выполнен в соответствии с СП 42.13330.2016_СП «Градостроительство. Планировка и застройка городских и сельских поселений») и представлен ниже (</w:t>
      </w:r>
      <w:r w:rsidRPr="003A294C">
        <w:rPr>
          <w:rFonts w:ascii="Times New Roman" w:hAnsi="Times New Roman"/>
          <w:sz w:val="20"/>
          <w:szCs w:val="20"/>
        </w:rPr>
        <w:fldChar w:fldCharType="begin"/>
      </w:r>
      <w:r w:rsidRPr="003A294C">
        <w:rPr>
          <w:rFonts w:ascii="Times New Roman" w:hAnsi="Times New Roman"/>
          <w:sz w:val="20"/>
          <w:szCs w:val="20"/>
        </w:rPr>
        <w:instrText xml:space="preserve"> REF _Ref369183759 \h  \* MERGEFORMAT </w:instrText>
      </w:r>
      <w:r w:rsidRPr="003A294C">
        <w:rPr>
          <w:rFonts w:ascii="Times New Roman" w:hAnsi="Times New Roman"/>
          <w:sz w:val="20"/>
          <w:szCs w:val="20"/>
        </w:rPr>
      </w:r>
      <w:r w:rsidRPr="003A294C">
        <w:rPr>
          <w:rFonts w:ascii="Times New Roman" w:hAnsi="Times New Roman"/>
          <w:sz w:val="20"/>
          <w:szCs w:val="20"/>
        </w:rPr>
        <w:fldChar w:fldCharType="separate"/>
      </w:r>
      <w:r w:rsidRPr="003A294C">
        <w:rPr>
          <w:rFonts w:ascii="Times New Roman" w:hAnsi="Times New Roman"/>
          <w:sz w:val="20"/>
          <w:szCs w:val="20"/>
        </w:rPr>
        <w:t>Таблица 4</w:t>
      </w:r>
      <w:r w:rsidRPr="003A294C">
        <w:rPr>
          <w:rFonts w:ascii="Times New Roman" w:hAnsi="Times New Roman"/>
          <w:sz w:val="20"/>
          <w:szCs w:val="20"/>
        </w:rPr>
        <w:fldChar w:fldCharType="end"/>
      </w:r>
      <w:r w:rsidRPr="003A294C">
        <w:rPr>
          <w:rFonts w:ascii="Times New Roman" w:hAnsi="Times New Roman"/>
          <w:sz w:val="20"/>
          <w:szCs w:val="20"/>
        </w:rPr>
        <w:t xml:space="preserve">). </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Согласно письму Федеральной службы по надзору в сфере защиты </w:t>
      </w:r>
      <w:r w:rsidRPr="003A294C">
        <w:rPr>
          <w:rFonts w:ascii="Times New Roman" w:hAnsi="Times New Roman"/>
          <w:sz w:val="20"/>
          <w:szCs w:val="20"/>
        </w:rPr>
        <w:br/>
        <w:t>прав потребителей и благополучия человека от 29 декабря 2012 г. «Об использовании помещений образовательных учреждений для занятия спортом и физкультурой» разрешается использование помещений для занятия спортом и физкультурой (спортивный зал, спортивные площадки) образовательных учреждений для проведения различных форм спортивных занятий и оздоровительных мероприятий (секции, соревнования и другие) во время внеурочной деятельности для всех групп населения, в том числе и взрослых, при условии соблюдения режима уборки указанных помещений.</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 Исходя из предположения функционирования спортивных залов и плоскостных спортивных сооружений при образовательных учреждениях мощности таких объектов, определенные экспертным методом, были учтены в расчетах обеспеченности населения поселения объектами физической культуры и спорта.</w:t>
      </w:r>
    </w:p>
    <w:p w:rsidR="00307317" w:rsidRPr="003A294C" w:rsidRDefault="00307317" w:rsidP="00307317">
      <w:pPr>
        <w:spacing w:before="120" w:after="120" w:line="240" w:lineRule="auto"/>
        <w:jc w:val="both"/>
        <w:rPr>
          <w:rFonts w:ascii="Times New Roman" w:hAnsi="Times New Roman"/>
          <w:b/>
          <w:bCs/>
          <w:sz w:val="20"/>
          <w:szCs w:val="20"/>
        </w:rPr>
      </w:pPr>
      <w:bookmarkStart w:id="25" w:name="_Ref369183759"/>
      <w:r w:rsidRPr="003A294C">
        <w:rPr>
          <w:rFonts w:ascii="Times New Roman" w:hAnsi="Times New Roman"/>
          <w:b/>
          <w:bCs/>
          <w:sz w:val="20"/>
          <w:szCs w:val="20"/>
        </w:rPr>
        <w:t xml:space="preserve">Таблица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Таблица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4</w:t>
      </w:r>
      <w:r w:rsidRPr="003A294C">
        <w:rPr>
          <w:rFonts w:ascii="Times New Roman" w:hAnsi="Times New Roman"/>
          <w:b/>
          <w:bCs/>
          <w:noProof/>
          <w:sz w:val="20"/>
          <w:szCs w:val="20"/>
        </w:rPr>
        <w:fldChar w:fldCharType="end"/>
      </w:r>
      <w:bookmarkEnd w:id="25"/>
      <w:r w:rsidRPr="003A294C">
        <w:rPr>
          <w:rFonts w:ascii="Times New Roman" w:hAnsi="Times New Roman"/>
          <w:b/>
          <w:bCs/>
          <w:sz w:val="20"/>
          <w:szCs w:val="20"/>
        </w:rPr>
        <w:t xml:space="preserve"> - Расчет обеспеченности сельского поселения объектами социальной сферы местного значения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1710"/>
        <w:gridCol w:w="3486"/>
      </w:tblGrid>
      <w:tr w:rsidR="00307317" w:rsidRPr="003A294C" w:rsidTr="00293C6B">
        <w:trPr>
          <w:trHeight w:val="470"/>
          <w:tblHeader/>
        </w:trPr>
        <w:tc>
          <w:tcPr>
            <w:tcW w:w="23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Наименование</w:t>
            </w:r>
          </w:p>
        </w:tc>
        <w:tc>
          <w:tcPr>
            <w:tcW w:w="887"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Единица измерения</w:t>
            </w:r>
          </w:p>
        </w:tc>
        <w:tc>
          <w:tcPr>
            <w:tcW w:w="180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 xml:space="preserve">Норматив </w:t>
            </w:r>
          </w:p>
        </w:tc>
      </w:tr>
      <w:tr w:rsidR="00307317" w:rsidRPr="003A294C" w:rsidTr="00293C6B">
        <w:trPr>
          <w:trHeight w:val="33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i/>
                <w:sz w:val="20"/>
                <w:szCs w:val="20"/>
              </w:rPr>
            </w:pPr>
            <w:r w:rsidRPr="003A294C">
              <w:rPr>
                <w:rFonts w:ascii="Times New Roman" w:hAnsi="Times New Roman"/>
                <w:i/>
                <w:sz w:val="20"/>
                <w:szCs w:val="20"/>
              </w:rPr>
              <w:t>Учреждения образования</w:t>
            </w:r>
          </w:p>
        </w:tc>
      </w:tr>
      <w:tr w:rsidR="00307317" w:rsidRPr="003A294C" w:rsidTr="00293C6B">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Дошкольные образовательные учреждения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70% охват детей в возрасте от 0 до 7 лет или 70 мест на 100 детей</w:t>
            </w:r>
          </w:p>
        </w:tc>
      </w:tr>
      <w:tr w:rsidR="00307317" w:rsidRPr="003A294C" w:rsidTr="00293C6B">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Общеобразовательные школы</w:t>
            </w:r>
          </w:p>
        </w:tc>
        <w:tc>
          <w:tcPr>
            <w:tcW w:w="887"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tc>
      </w:tr>
      <w:tr w:rsidR="00307317" w:rsidRPr="003A294C" w:rsidTr="00293C6B">
        <w:trPr>
          <w:trHeight w:val="326"/>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i/>
                <w:sz w:val="20"/>
                <w:szCs w:val="20"/>
              </w:rPr>
            </w:pPr>
            <w:r w:rsidRPr="003A294C">
              <w:rPr>
                <w:rFonts w:ascii="Times New Roman" w:hAnsi="Times New Roman"/>
                <w:i/>
                <w:sz w:val="20"/>
                <w:szCs w:val="20"/>
              </w:rPr>
              <w:t>Физкультурно-спортивные сооружения</w:t>
            </w:r>
          </w:p>
        </w:tc>
      </w:tr>
      <w:tr w:rsidR="00307317" w:rsidRPr="003A294C" w:rsidTr="00293C6B">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 xml:space="preserve">Физкультурно-спортивные залы, </w:t>
            </w:r>
          </w:p>
        </w:tc>
        <w:tc>
          <w:tcPr>
            <w:tcW w:w="887"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кв. м площади пола.</w:t>
            </w:r>
          </w:p>
        </w:tc>
        <w:tc>
          <w:tcPr>
            <w:tcW w:w="180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350 на 1 тыс. человек</w:t>
            </w:r>
          </w:p>
        </w:tc>
      </w:tr>
      <w:tr w:rsidR="00307317" w:rsidRPr="003A294C" w:rsidTr="00293C6B">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Плавательные бассейны,</w:t>
            </w:r>
          </w:p>
        </w:tc>
        <w:tc>
          <w:tcPr>
            <w:tcW w:w="887"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кв. м зеркала воды</w:t>
            </w:r>
          </w:p>
        </w:tc>
        <w:tc>
          <w:tcPr>
            <w:tcW w:w="180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75 на 1 тыс. человек</w:t>
            </w:r>
          </w:p>
        </w:tc>
      </w:tr>
      <w:tr w:rsidR="00307317" w:rsidRPr="003A294C" w:rsidTr="00293C6B">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Плоскостные сооружения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кв. м</w:t>
            </w:r>
          </w:p>
        </w:tc>
        <w:tc>
          <w:tcPr>
            <w:tcW w:w="180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1950 на 1 тыс. человек</w:t>
            </w:r>
          </w:p>
        </w:tc>
      </w:tr>
      <w:tr w:rsidR="00307317" w:rsidRPr="003A294C" w:rsidTr="00293C6B">
        <w:trPr>
          <w:trHeight w:val="36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i/>
                <w:sz w:val="20"/>
                <w:szCs w:val="20"/>
              </w:rPr>
              <w:t>Учреждения культуры</w:t>
            </w:r>
          </w:p>
        </w:tc>
      </w:tr>
      <w:tr w:rsidR="00307317" w:rsidRPr="003A294C" w:rsidTr="00293C6B">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Музеи</w:t>
            </w:r>
          </w:p>
        </w:tc>
        <w:tc>
          <w:tcPr>
            <w:tcW w:w="887"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объект</w:t>
            </w:r>
          </w:p>
        </w:tc>
        <w:tc>
          <w:tcPr>
            <w:tcW w:w="180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 на поселение</w:t>
            </w:r>
          </w:p>
        </w:tc>
      </w:tr>
      <w:tr w:rsidR="00307317" w:rsidRPr="003A294C" w:rsidTr="00293C6B">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Учреждения культуры клубного типа</w:t>
            </w:r>
          </w:p>
        </w:tc>
        <w:tc>
          <w:tcPr>
            <w:tcW w:w="887"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150 мест для сельского поселения с численностью от 1 до 2 тыс. человек</w:t>
            </w:r>
          </w:p>
        </w:tc>
      </w:tr>
    </w:tbl>
    <w:p w:rsidR="00307317" w:rsidRPr="003A294C" w:rsidRDefault="00307317" w:rsidP="00307317">
      <w:pPr>
        <w:keepNext/>
        <w:numPr>
          <w:ilvl w:val="1"/>
          <w:numId w:val="0"/>
        </w:numPr>
        <w:tabs>
          <w:tab w:val="left" w:pos="1134"/>
          <w:tab w:val="left" w:pos="1276"/>
        </w:tabs>
        <w:spacing w:before="180" w:after="60" w:line="240" w:lineRule="auto"/>
        <w:ind w:firstLine="567"/>
        <w:outlineLvl w:val="1"/>
        <w:rPr>
          <w:rFonts w:ascii="Times New Roman" w:hAnsi="Times New Roman"/>
          <w:b/>
          <w:bCs/>
          <w:iCs/>
          <w:sz w:val="20"/>
          <w:szCs w:val="20"/>
        </w:rPr>
      </w:pPr>
      <w:bookmarkStart w:id="26" w:name="_Toc77848070"/>
      <w:r w:rsidRPr="003A294C">
        <w:rPr>
          <w:rFonts w:ascii="Times New Roman" w:hAnsi="Times New Roman"/>
          <w:b/>
          <w:bCs/>
          <w:iCs/>
          <w:sz w:val="20"/>
          <w:szCs w:val="20"/>
        </w:rPr>
        <w:t>Прогнозируемый спрос на услуги социальной инфраструктуры в соответствии с прогнозом изменения численности населения в областях образования, здравоохранения, физической культуры и массового спорта, культуры</w:t>
      </w:r>
      <w:bookmarkEnd w:id="26"/>
      <w:r w:rsidRPr="003A294C">
        <w:rPr>
          <w:rFonts w:ascii="Times New Roman" w:hAnsi="Times New Roman"/>
          <w:b/>
          <w:bCs/>
          <w:iCs/>
          <w:sz w:val="20"/>
          <w:szCs w:val="20"/>
        </w:rPr>
        <w:t xml:space="preserve"> </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Необходимая мощность объектов социальной инфраструктуры местного значения поселения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lastRenderedPageBreak/>
        <w:t>Направления реализации Программы комплексного развития социальной инфраструктуры предполагают следующие мероприятия:</w:t>
      </w:r>
    </w:p>
    <w:p w:rsidR="00307317" w:rsidRPr="003A294C" w:rsidRDefault="00307317" w:rsidP="00307317">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реконструкцию объектов;</w:t>
      </w:r>
    </w:p>
    <w:p w:rsidR="00307317" w:rsidRPr="003A294C" w:rsidRDefault="00307317" w:rsidP="00307317">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строительство новых объектов в соответствии с расчетной мощностью.</w:t>
      </w:r>
    </w:p>
    <w:p w:rsidR="00307317" w:rsidRPr="003A294C" w:rsidRDefault="00307317" w:rsidP="00307317">
      <w:pPr>
        <w:keepNext/>
        <w:widowControl w:val="0"/>
        <w:spacing w:before="60" w:after="60" w:line="240" w:lineRule="auto"/>
        <w:ind w:firstLine="567"/>
        <w:rPr>
          <w:rFonts w:ascii="Times New Roman" w:hAnsi="Times New Roman"/>
          <w:b/>
          <w:i/>
          <w:sz w:val="20"/>
          <w:szCs w:val="20"/>
        </w:rPr>
      </w:pPr>
    </w:p>
    <w:p w:rsidR="00307317" w:rsidRPr="003A294C" w:rsidRDefault="00307317" w:rsidP="00307317">
      <w:pPr>
        <w:keepNext/>
        <w:widowControl w:val="0"/>
        <w:spacing w:before="60" w:after="60" w:line="240" w:lineRule="auto"/>
        <w:ind w:right="-2" w:firstLine="567"/>
        <w:rPr>
          <w:rFonts w:ascii="Times New Roman" w:hAnsi="Times New Roman"/>
          <w:b/>
          <w:i/>
          <w:sz w:val="20"/>
          <w:szCs w:val="20"/>
        </w:rPr>
      </w:pPr>
      <w:r w:rsidRPr="003A294C">
        <w:rPr>
          <w:rFonts w:ascii="Times New Roman" w:hAnsi="Times New Roman"/>
          <w:b/>
          <w:i/>
          <w:sz w:val="20"/>
          <w:szCs w:val="20"/>
        </w:rPr>
        <w:t>п. Сентябрьский</w:t>
      </w:r>
    </w:p>
    <w:p w:rsidR="00307317" w:rsidRPr="003A294C" w:rsidRDefault="00307317" w:rsidP="00307317">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 xml:space="preserve">Северо-западнее здания администрации поселка предлагается разместить открытое плоскостное сооружение (корт) и универсальный спортивный зал (зона застройки малоэтажными жилыми домами).    </w:t>
      </w:r>
    </w:p>
    <w:p w:rsidR="00307317" w:rsidRPr="003A294C" w:rsidRDefault="00307317" w:rsidP="00307317">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 xml:space="preserve">В юго-западной части поселка, напротив храма, запланировано строительство лыжной базы.  </w:t>
      </w:r>
    </w:p>
    <w:p w:rsidR="00307317" w:rsidRPr="003A294C" w:rsidRDefault="00307317" w:rsidP="00307317">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Сквер, расположенный вдоль центральной улицы, предлагается расширить (зона озелененных территорий общего пользования (лесопарки, парки, сады, скверы, бульвары, городские леса)).</w:t>
      </w:r>
    </w:p>
    <w:p w:rsidR="00307317" w:rsidRPr="003A294C" w:rsidRDefault="00307317" w:rsidP="00307317">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В северной части поселка, в жилой застройке, запроектировано предприятие бытового обслуживания (зона застройки малоэтажными жилыми домами (до 4 этажей, включая мансардный).</w:t>
      </w:r>
    </w:p>
    <w:p w:rsidR="00307317" w:rsidRPr="003A294C" w:rsidRDefault="00307317" w:rsidP="00307317">
      <w:pPr>
        <w:spacing w:after="60" w:line="240" w:lineRule="auto"/>
        <w:ind w:right="-2" w:firstLine="567"/>
        <w:jc w:val="both"/>
        <w:rPr>
          <w:rFonts w:ascii="Times New Roman" w:hAnsi="Times New Roman"/>
          <w:snapToGrid w:val="0"/>
          <w:sz w:val="20"/>
          <w:szCs w:val="20"/>
        </w:rPr>
      </w:pPr>
      <w:r w:rsidRPr="003A294C">
        <w:rPr>
          <w:rFonts w:ascii="Times New Roman" w:hAnsi="Times New Roman"/>
          <w:snapToGrid w:val="0"/>
          <w:sz w:val="20"/>
          <w:szCs w:val="20"/>
        </w:rPr>
        <w:t>Потребность населения в объектах социально-бытового обслуживания на конец расчетного срока представлена ниже (</w:t>
      </w:r>
      <w:r w:rsidRPr="003A294C">
        <w:rPr>
          <w:rFonts w:ascii="Times New Roman" w:hAnsi="Times New Roman"/>
          <w:snapToGrid w:val="0"/>
          <w:sz w:val="20"/>
          <w:szCs w:val="20"/>
        </w:rPr>
        <w:fldChar w:fldCharType="begin"/>
      </w:r>
      <w:r w:rsidRPr="003A294C">
        <w:rPr>
          <w:rFonts w:ascii="Times New Roman" w:hAnsi="Times New Roman"/>
          <w:snapToGrid w:val="0"/>
          <w:sz w:val="20"/>
          <w:szCs w:val="20"/>
        </w:rPr>
        <w:instrText xml:space="preserve"> REF _Ref305139197 \h  \* MERGEFORMAT </w:instrText>
      </w:r>
      <w:r w:rsidRPr="003A294C">
        <w:rPr>
          <w:rFonts w:ascii="Times New Roman" w:hAnsi="Times New Roman"/>
          <w:snapToGrid w:val="0"/>
          <w:sz w:val="20"/>
          <w:szCs w:val="20"/>
        </w:rPr>
      </w:r>
      <w:r w:rsidRPr="003A294C">
        <w:rPr>
          <w:rFonts w:ascii="Times New Roman" w:hAnsi="Times New Roman"/>
          <w:snapToGrid w:val="0"/>
          <w:sz w:val="20"/>
          <w:szCs w:val="20"/>
        </w:rPr>
        <w:fldChar w:fldCharType="separate"/>
      </w:r>
      <w:r w:rsidRPr="003A294C">
        <w:rPr>
          <w:rFonts w:ascii="Times New Roman" w:hAnsi="Times New Roman"/>
          <w:noProof/>
          <w:snapToGrid w:val="0"/>
          <w:sz w:val="20"/>
          <w:szCs w:val="20"/>
        </w:rPr>
        <w:t>Таблица 5</w:t>
      </w:r>
      <w:r w:rsidRPr="003A294C">
        <w:rPr>
          <w:rFonts w:ascii="Times New Roman" w:hAnsi="Times New Roman"/>
          <w:snapToGrid w:val="0"/>
          <w:sz w:val="20"/>
          <w:szCs w:val="20"/>
        </w:rPr>
        <w:fldChar w:fldCharType="end"/>
      </w:r>
      <w:r w:rsidRPr="003A294C">
        <w:rPr>
          <w:rFonts w:ascii="Times New Roman" w:hAnsi="Times New Roman"/>
          <w:snapToGrid w:val="0"/>
          <w:sz w:val="20"/>
          <w:szCs w:val="20"/>
        </w:rPr>
        <w:t>).</w:t>
      </w:r>
    </w:p>
    <w:p w:rsidR="00307317" w:rsidRPr="003A294C" w:rsidRDefault="00307317" w:rsidP="00307317">
      <w:pPr>
        <w:spacing w:before="120" w:after="120" w:line="240" w:lineRule="auto"/>
        <w:ind w:right="-2"/>
        <w:jc w:val="both"/>
        <w:rPr>
          <w:rFonts w:ascii="Times New Roman" w:hAnsi="Times New Roman"/>
          <w:b/>
          <w:bCs/>
          <w:sz w:val="20"/>
          <w:szCs w:val="20"/>
        </w:rPr>
      </w:pPr>
      <w:bookmarkStart w:id="27" w:name="_Ref305139197"/>
      <w:r w:rsidRPr="003A294C">
        <w:rPr>
          <w:rFonts w:ascii="Times New Roman" w:hAnsi="Times New Roman"/>
          <w:b/>
          <w:bCs/>
          <w:sz w:val="20"/>
          <w:szCs w:val="20"/>
        </w:rPr>
        <w:t xml:space="preserve">Таблица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Таблица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5</w:t>
      </w:r>
      <w:r w:rsidRPr="003A294C">
        <w:rPr>
          <w:rFonts w:ascii="Times New Roman" w:hAnsi="Times New Roman"/>
          <w:b/>
          <w:bCs/>
          <w:noProof/>
          <w:sz w:val="20"/>
          <w:szCs w:val="20"/>
        </w:rPr>
        <w:fldChar w:fldCharType="end"/>
      </w:r>
      <w:bookmarkEnd w:id="27"/>
      <w:r w:rsidRPr="003A294C">
        <w:rPr>
          <w:rFonts w:ascii="Times New Roman" w:hAnsi="Times New Roman"/>
          <w:b/>
          <w:bCs/>
          <w:sz w:val="20"/>
          <w:szCs w:val="20"/>
        </w:rPr>
        <w:t xml:space="preserve"> – Расчет объектов социально-бытового обслуживания населения территории сельского поселения Сентябрьский (численность населения – 1600 чел.)</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250"/>
        <w:gridCol w:w="1552"/>
        <w:gridCol w:w="1464"/>
        <w:gridCol w:w="1816"/>
      </w:tblGrid>
      <w:tr w:rsidR="00307317" w:rsidRPr="003A294C" w:rsidTr="00293C6B">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 п/п</w:t>
            </w:r>
          </w:p>
        </w:tc>
        <w:tc>
          <w:tcPr>
            <w:tcW w:w="220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Наименование</w:t>
            </w:r>
          </w:p>
        </w:tc>
        <w:tc>
          <w:tcPr>
            <w:tcW w:w="8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Действующая (планируемая) мощность</w:t>
            </w:r>
          </w:p>
        </w:tc>
        <w:tc>
          <w:tcPr>
            <w:tcW w:w="75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Нормативная потребность</w:t>
            </w:r>
          </w:p>
        </w:tc>
        <w:tc>
          <w:tcPr>
            <w:tcW w:w="94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Дефицит (-),</w:t>
            </w:r>
          </w:p>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Излишек (+)</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b/>
                <w:sz w:val="20"/>
                <w:szCs w:val="20"/>
              </w:rPr>
            </w:pPr>
            <w:r w:rsidRPr="003A294C">
              <w:rPr>
                <w:rFonts w:ascii="Times New Roman" w:hAnsi="Times New Roman"/>
                <w:b/>
                <w:sz w:val="20"/>
                <w:szCs w:val="20"/>
              </w:rPr>
              <w:t>Учреждения образования</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1.1</w:t>
            </w:r>
          </w:p>
        </w:tc>
        <w:tc>
          <w:tcPr>
            <w:tcW w:w="2204"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Дошкольные образовательные учреждения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130</w:t>
            </w:r>
          </w:p>
        </w:tc>
        <w:tc>
          <w:tcPr>
            <w:tcW w:w="75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84</w:t>
            </w:r>
          </w:p>
        </w:tc>
        <w:tc>
          <w:tcPr>
            <w:tcW w:w="941"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+46</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1.2</w:t>
            </w:r>
          </w:p>
        </w:tc>
        <w:tc>
          <w:tcPr>
            <w:tcW w:w="2204"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Общеобразовательные школы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280</w:t>
            </w:r>
          </w:p>
        </w:tc>
        <w:tc>
          <w:tcPr>
            <w:tcW w:w="75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264</w:t>
            </w:r>
          </w:p>
        </w:tc>
        <w:tc>
          <w:tcPr>
            <w:tcW w:w="941"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+16</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b/>
                <w:sz w:val="20"/>
                <w:szCs w:val="20"/>
                <w:vertAlign w:val="superscript"/>
              </w:rPr>
            </w:pPr>
            <w:r w:rsidRPr="003A294C">
              <w:rPr>
                <w:rFonts w:ascii="Times New Roman" w:hAnsi="Times New Roman"/>
                <w:b/>
                <w:sz w:val="20"/>
                <w:szCs w:val="20"/>
              </w:rPr>
              <w:t>Физкультурно-спортивные сооружения</w:t>
            </w:r>
            <w:r w:rsidRPr="003A294C">
              <w:rPr>
                <w:rFonts w:ascii="Times New Roman" w:hAnsi="Times New Roman"/>
                <w:b/>
                <w:sz w:val="20"/>
                <w:szCs w:val="20"/>
                <w:vertAlign w:val="superscript"/>
              </w:rPr>
              <w:t>2</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3.1</w:t>
            </w:r>
          </w:p>
        </w:tc>
        <w:tc>
          <w:tcPr>
            <w:tcW w:w="2204"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Физкультурно-спортивные залы (кв.м. площади пола)</w:t>
            </w:r>
          </w:p>
        </w:tc>
        <w:tc>
          <w:tcPr>
            <w:tcW w:w="8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907</w:t>
            </w:r>
          </w:p>
        </w:tc>
        <w:tc>
          <w:tcPr>
            <w:tcW w:w="75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560</w:t>
            </w:r>
          </w:p>
        </w:tc>
        <w:tc>
          <w:tcPr>
            <w:tcW w:w="941"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+347</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3.2</w:t>
            </w:r>
          </w:p>
        </w:tc>
        <w:tc>
          <w:tcPr>
            <w:tcW w:w="2204"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Плавательные бассейны, кв. м зеркала воды</w:t>
            </w:r>
          </w:p>
        </w:tc>
        <w:tc>
          <w:tcPr>
            <w:tcW w:w="8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-120</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3.3</w:t>
            </w:r>
          </w:p>
        </w:tc>
        <w:tc>
          <w:tcPr>
            <w:tcW w:w="2204"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Плоскостные сооружения, кв. м</w:t>
            </w:r>
          </w:p>
        </w:tc>
        <w:tc>
          <w:tcPr>
            <w:tcW w:w="8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1640</w:t>
            </w:r>
          </w:p>
        </w:tc>
        <w:tc>
          <w:tcPr>
            <w:tcW w:w="75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-1480</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4</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b/>
                <w:sz w:val="20"/>
                <w:szCs w:val="20"/>
                <w:vertAlign w:val="superscript"/>
              </w:rPr>
            </w:pPr>
            <w:r w:rsidRPr="003A294C">
              <w:rPr>
                <w:rFonts w:ascii="Times New Roman" w:hAnsi="Times New Roman"/>
                <w:b/>
                <w:sz w:val="20"/>
                <w:szCs w:val="20"/>
              </w:rPr>
              <w:t>Учреждения культуры</w:t>
            </w:r>
            <w:r w:rsidRPr="003A294C">
              <w:rPr>
                <w:rFonts w:ascii="Times New Roman" w:hAnsi="Times New Roman"/>
                <w:b/>
                <w:sz w:val="20"/>
                <w:szCs w:val="20"/>
                <w:vertAlign w:val="superscript"/>
              </w:rPr>
              <w:t>1</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4.1</w:t>
            </w:r>
          </w:p>
        </w:tc>
        <w:tc>
          <w:tcPr>
            <w:tcW w:w="2204"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Музеи</w:t>
            </w:r>
          </w:p>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(объект)</w:t>
            </w:r>
          </w:p>
        </w:tc>
        <w:tc>
          <w:tcPr>
            <w:tcW w:w="8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w:t>
            </w:r>
          </w:p>
        </w:tc>
        <w:tc>
          <w:tcPr>
            <w:tcW w:w="941"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w:t>
            </w:r>
          </w:p>
        </w:tc>
      </w:tr>
      <w:tr w:rsidR="00307317" w:rsidRPr="003A294C" w:rsidTr="0030731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4.2</w:t>
            </w:r>
          </w:p>
        </w:tc>
        <w:tc>
          <w:tcPr>
            <w:tcW w:w="2204"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Учреждения культуры клубного типа</w:t>
            </w:r>
          </w:p>
        </w:tc>
        <w:tc>
          <w:tcPr>
            <w:tcW w:w="805"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250</w:t>
            </w:r>
          </w:p>
        </w:tc>
        <w:tc>
          <w:tcPr>
            <w:tcW w:w="759"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240</w:t>
            </w:r>
          </w:p>
        </w:tc>
        <w:tc>
          <w:tcPr>
            <w:tcW w:w="941" w:type="pct"/>
            <w:tcBorders>
              <w:top w:val="single" w:sz="4" w:space="0" w:color="auto"/>
              <w:left w:val="single" w:sz="4" w:space="0" w:color="auto"/>
              <w:bottom w:val="single" w:sz="4" w:space="0" w:color="auto"/>
              <w:right w:val="single" w:sz="4" w:space="0" w:color="auto"/>
            </w:tcBorders>
            <w:vAlign w:val="center"/>
            <w:hideMark/>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-10</w:t>
            </w:r>
          </w:p>
        </w:tc>
      </w:tr>
    </w:tbl>
    <w:p w:rsidR="00307317" w:rsidRPr="003A294C" w:rsidRDefault="00307317" w:rsidP="00307317">
      <w:pPr>
        <w:spacing w:after="0" w:line="240" w:lineRule="auto"/>
        <w:ind w:firstLine="360"/>
        <w:rPr>
          <w:rFonts w:ascii="Times New Roman" w:hAnsi="Times New Roman"/>
          <w:i/>
          <w:sz w:val="20"/>
          <w:szCs w:val="20"/>
        </w:rPr>
      </w:pPr>
      <w:r w:rsidRPr="003A294C">
        <w:rPr>
          <w:rFonts w:ascii="Times New Roman" w:hAnsi="Times New Roman"/>
          <w:i/>
          <w:sz w:val="20"/>
          <w:szCs w:val="20"/>
        </w:rPr>
        <w:t xml:space="preserve">Примечание: </w:t>
      </w:r>
    </w:p>
    <w:p w:rsidR="00307317" w:rsidRPr="003A294C" w:rsidRDefault="00307317" w:rsidP="00307317">
      <w:pPr>
        <w:spacing w:after="0" w:line="240" w:lineRule="auto"/>
        <w:ind w:left="360"/>
        <w:contextualSpacing/>
        <w:rPr>
          <w:rFonts w:ascii="Times New Roman" w:hAnsi="Times New Roman"/>
          <w:i/>
          <w:sz w:val="20"/>
          <w:szCs w:val="20"/>
        </w:rPr>
      </w:pPr>
      <w:r w:rsidRPr="003A294C">
        <w:rPr>
          <w:rFonts w:ascii="Times New Roman" w:hAnsi="Times New Roman"/>
          <w:i/>
          <w:sz w:val="20"/>
          <w:szCs w:val="20"/>
          <w:vertAlign w:val="superscript"/>
        </w:rPr>
        <w:t>1</w:t>
      </w:r>
      <w:r w:rsidRPr="003A294C">
        <w:rPr>
          <w:rFonts w:ascii="Times New Roman" w:hAnsi="Times New Roman"/>
          <w:i/>
          <w:sz w:val="20"/>
          <w:szCs w:val="20"/>
        </w:rPr>
        <w:t xml:space="preserve"> – объекты местного значения поселения;</w:t>
      </w:r>
    </w:p>
    <w:p w:rsidR="00307317" w:rsidRPr="003A294C" w:rsidRDefault="00307317" w:rsidP="00307317">
      <w:pPr>
        <w:spacing w:after="0" w:line="240" w:lineRule="auto"/>
        <w:ind w:left="360"/>
        <w:contextualSpacing/>
        <w:rPr>
          <w:rFonts w:ascii="Times New Roman" w:hAnsi="Times New Roman"/>
          <w:i/>
          <w:sz w:val="20"/>
          <w:szCs w:val="20"/>
        </w:rPr>
      </w:pPr>
      <w:r w:rsidRPr="003A294C">
        <w:rPr>
          <w:rFonts w:ascii="Times New Roman" w:hAnsi="Times New Roman"/>
          <w:i/>
          <w:sz w:val="20"/>
          <w:szCs w:val="20"/>
          <w:vertAlign w:val="superscript"/>
        </w:rPr>
        <w:t xml:space="preserve">2 </w:t>
      </w:r>
      <w:r w:rsidRPr="003A294C">
        <w:rPr>
          <w:rFonts w:ascii="Times New Roman" w:hAnsi="Times New Roman"/>
          <w:i/>
          <w:sz w:val="20"/>
          <w:szCs w:val="20"/>
        </w:rPr>
        <w:t>– объекты местного значения муниципального района и поселения</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В соответствии с выявленной расчетной нормативной потребностью в объектах социальной инфраструктуры в объектах социальной инфраструктуры, а также на основании решений схемы территориального планирования Нефтеюганского района, муниципальной программой «Формирование современного городской среды в муниципальном образовании сельское поселение Сентябрьский на 2018-2022 годы», а также в соответствии со Стратегией социально-экономического развития муниципального образования Нефтеюганский район </w:t>
      </w:r>
      <w:r w:rsidRPr="003A294C">
        <w:rPr>
          <w:rFonts w:ascii="Times New Roman" w:hAnsi="Times New Roman"/>
          <w:sz w:val="20"/>
          <w:szCs w:val="20"/>
        </w:rPr>
        <w:br/>
        <w:t xml:space="preserve">до 2030 года </w:t>
      </w:r>
      <w:r w:rsidRPr="003A294C">
        <w:rPr>
          <w:rFonts w:ascii="Times New Roman" w:hAnsi="Times New Roman"/>
          <w:b/>
          <w:bCs/>
          <w:sz w:val="20"/>
          <w:szCs w:val="20"/>
        </w:rPr>
        <w:t xml:space="preserve"> </w:t>
      </w:r>
      <w:r w:rsidRPr="003A294C">
        <w:rPr>
          <w:rFonts w:ascii="Times New Roman" w:hAnsi="Times New Roman"/>
          <w:sz w:val="20"/>
          <w:szCs w:val="20"/>
        </w:rPr>
        <w:t>сформирован перечень объектов, предусмотренных к реконструкции и новому размещению:</w:t>
      </w:r>
    </w:p>
    <w:p w:rsidR="00307317" w:rsidRPr="003A294C" w:rsidRDefault="00307317" w:rsidP="00307317">
      <w:pPr>
        <w:spacing w:before="120" w:after="120" w:line="240" w:lineRule="auto"/>
        <w:jc w:val="center"/>
        <w:rPr>
          <w:rFonts w:ascii="Times New Roman" w:hAnsi="Times New Roman"/>
          <w:b/>
          <w:bCs/>
          <w:sz w:val="20"/>
          <w:szCs w:val="20"/>
        </w:rPr>
      </w:pPr>
      <w:r w:rsidRPr="003A294C">
        <w:rPr>
          <w:rFonts w:ascii="Times New Roman" w:hAnsi="Times New Roman"/>
          <w:b/>
          <w:bCs/>
          <w:sz w:val="20"/>
          <w:szCs w:val="20"/>
        </w:rPr>
        <w:t>Проектируемые объекты согласно Генеральному плану сельского поселения Сентябрьский:</w:t>
      </w:r>
    </w:p>
    <w:p w:rsidR="00307317" w:rsidRPr="003A294C" w:rsidRDefault="00307317" w:rsidP="00307317">
      <w:pPr>
        <w:spacing w:before="120" w:after="120" w:line="240" w:lineRule="auto"/>
        <w:jc w:val="center"/>
        <w:rPr>
          <w:rFonts w:ascii="Times New Roman" w:hAnsi="Times New Roman"/>
          <w:b/>
          <w:bCs/>
          <w:sz w:val="20"/>
          <w:szCs w:val="20"/>
        </w:rPr>
      </w:pPr>
      <w:r w:rsidRPr="003A294C">
        <w:rPr>
          <w:rFonts w:ascii="Times New Roman" w:hAnsi="Times New Roman"/>
          <w:b/>
          <w:bCs/>
          <w:sz w:val="20"/>
          <w:szCs w:val="20"/>
        </w:rPr>
        <w:t>п. Сентябрьский</w:t>
      </w:r>
    </w:p>
    <w:p w:rsidR="00307317" w:rsidRPr="003A294C" w:rsidRDefault="00307317" w:rsidP="00307317">
      <w:pPr>
        <w:spacing w:before="120" w:after="60" w:line="240" w:lineRule="auto"/>
        <w:ind w:right="-2" w:firstLine="567"/>
        <w:jc w:val="both"/>
        <w:rPr>
          <w:rFonts w:ascii="Times New Roman" w:hAnsi="Times New Roman"/>
          <w:i/>
          <w:sz w:val="20"/>
          <w:szCs w:val="20"/>
        </w:rPr>
      </w:pPr>
      <w:r w:rsidRPr="003A294C">
        <w:rPr>
          <w:rFonts w:ascii="Times New Roman" w:hAnsi="Times New Roman"/>
          <w:i/>
          <w:sz w:val="20"/>
          <w:szCs w:val="20"/>
        </w:rPr>
        <w:t>первый этап (2021-2024 гг.)</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строительство открытого плоскостного сооружения (корта) (квартал 01:01:01);</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строительство универсального спортивного зала (квартал 01:01:01);</w:t>
      </w:r>
    </w:p>
    <w:p w:rsidR="00307317" w:rsidRPr="003A294C" w:rsidRDefault="00307317" w:rsidP="00307317">
      <w:pPr>
        <w:spacing w:after="60" w:line="240" w:lineRule="auto"/>
        <w:ind w:firstLine="567"/>
        <w:jc w:val="both"/>
        <w:rPr>
          <w:rFonts w:ascii="Times New Roman" w:hAnsi="Times New Roman"/>
          <w:snapToGrid w:val="0"/>
          <w:sz w:val="20"/>
          <w:szCs w:val="20"/>
        </w:rPr>
      </w:pPr>
      <w:r w:rsidRPr="003A294C">
        <w:rPr>
          <w:rFonts w:ascii="Times New Roman" w:hAnsi="Times New Roman"/>
          <w:snapToGrid w:val="0"/>
          <w:sz w:val="20"/>
          <w:szCs w:val="20"/>
        </w:rPr>
        <w:lastRenderedPageBreak/>
        <w:t>реконструкция (переобустройство) площади-сквера в центральной части поселка.</w:t>
      </w:r>
    </w:p>
    <w:p w:rsidR="00307317" w:rsidRPr="003A294C" w:rsidRDefault="00307317" w:rsidP="00307317">
      <w:pPr>
        <w:spacing w:after="60" w:line="240" w:lineRule="auto"/>
        <w:ind w:left="1" w:right="-2" w:firstLine="567"/>
        <w:jc w:val="both"/>
        <w:rPr>
          <w:rFonts w:ascii="Times New Roman" w:hAnsi="Times New Roman"/>
          <w:snapToGrid w:val="0"/>
          <w:sz w:val="20"/>
          <w:szCs w:val="20"/>
        </w:rPr>
      </w:pPr>
    </w:p>
    <w:p w:rsidR="00307317" w:rsidRPr="003A294C" w:rsidRDefault="00307317" w:rsidP="00307317">
      <w:pPr>
        <w:spacing w:after="60" w:line="240" w:lineRule="auto"/>
        <w:ind w:left="1" w:right="-2" w:firstLine="567"/>
        <w:jc w:val="both"/>
        <w:rPr>
          <w:rFonts w:ascii="Times New Roman" w:hAnsi="Times New Roman"/>
          <w:snapToGrid w:val="0"/>
          <w:sz w:val="20"/>
          <w:szCs w:val="20"/>
        </w:rPr>
      </w:pPr>
      <w:r w:rsidRPr="003A294C">
        <w:rPr>
          <w:rFonts w:ascii="Times New Roman" w:hAnsi="Times New Roman"/>
          <w:i/>
          <w:snapToGrid w:val="0"/>
          <w:sz w:val="20"/>
          <w:szCs w:val="20"/>
        </w:rPr>
        <w:t>второй этап (2025-2039 гг.)</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строительство лыжной базы (зона специализированной общественной застройки – новое строительство);</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снос спортивного комплекса БУНР ФСО «Атлант».</w:t>
      </w:r>
    </w:p>
    <w:p w:rsidR="00307317" w:rsidRPr="003A294C" w:rsidRDefault="00307317" w:rsidP="00307317">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 xml:space="preserve">Проектируемые спортивные объекты будут размещены на территории единого спортивного ядра в квартале 01:01:01 на месте ветхих и аварийных жилых домов. </w:t>
      </w:r>
    </w:p>
    <w:p w:rsidR="00307317" w:rsidRPr="003A294C" w:rsidRDefault="00307317" w:rsidP="00307317">
      <w:pPr>
        <w:spacing w:before="120" w:after="60" w:line="240" w:lineRule="auto"/>
        <w:ind w:right="-2" w:firstLine="567"/>
        <w:jc w:val="both"/>
        <w:rPr>
          <w:rFonts w:ascii="Times New Roman" w:hAnsi="Times New Roman"/>
          <w:sz w:val="20"/>
          <w:szCs w:val="20"/>
        </w:rPr>
      </w:pPr>
      <w:r w:rsidRPr="003A294C">
        <w:rPr>
          <w:rFonts w:ascii="Times New Roman" w:hAnsi="Times New Roman"/>
          <w:sz w:val="20"/>
          <w:szCs w:val="20"/>
        </w:rPr>
        <w:t>Реализация данных мероприятий позволит добиться более высокого качества жизни, позволяющего человеку чувствовать себя удовлетворенным жизнью в муниципальном образовании.</w:t>
      </w:r>
    </w:p>
    <w:p w:rsidR="00307317" w:rsidRPr="003A294C" w:rsidRDefault="00307317" w:rsidP="00307317">
      <w:pPr>
        <w:spacing w:after="0" w:line="240" w:lineRule="auto"/>
        <w:ind w:left="360" w:right="-2"/>
        <w:contextualSpacing/>
        <w:rPr>
          <w:rFonts w:ascii="Times New Roman" w:hAnsi="Times New Roman"/>
          <w:i/>
          <w:sz w:val="20"/>
          <w:szCs w:val="20"/>
        </w:rPr>
      </w:pPr>
    </w:p>
    <w:p w:rsidR="00307317" w:rsidRPr="003A294C" w:rsidRDefault="00307317" w:rsidP="00307317">
      <w:pPr>
        <w:spacing w:before="120" w:after="120" w:line="240" w:lineRule="auto"/>
        <w:jc w:val="center"/>
        <w:rPr>
          <w:rFonts w:ascii="Times New Roman" w:hAnsi="Times New Roman"/>
          <w:b/>
          <w:bCs/>
          <w:sz w:val="20"/>
          <w:szCs w:val="20"/>
        </w:rPr>
      </w:pPr>
      <w:r w:rsidRPr="003A294C">
        <w:rPr>
          <w:rFonts w:ascii="Times New Roman" w:hAnsi="Times New Roman"/>
          <w:b/>
          <w:bCs/>
          <w:sz w:val="20"/>
          <w:szCs w:val="20"/>
        </w:rPr>
        <w:t>Проектируемые объекты согласно Проекту планировки и межевания территории центральной части сельского поселения Сентябрьский:</w:t>
      </w:r>
    </w:p>
    <w:p w:rsidR="00307317" w:rsidRPr="003A294C" w:rsidRDefault="00307317" w:rsidP="00307317">
      <w:pPr>
        <w:spacing w:before="120" w:after="120" w:line="240" w:lineRule="auto"/>
        <w:jc w:val="center"/>
        <w:rPr>
          <w:rFonts w:ascii="Times New Roman" w:hAnsi="Times New Roman"/>
          <w:b/>
          <w:bCs/>
          <w:sz w:val="20"/>
          <w:szCs w:val="20"/>
        </w:rPr>
      </w:pPr>
      <w:r w:rsidRPr="003A294C">
        <w:rPr>
          <w:rFonts w:ascii="Times New Roman" w:hAnsi="Times New Roman"/>
          <w:b/>
          <w:bCs/>
          <w:sz w:val="20"/>
          <w:szCs w:val="20"/>
        </w:rPr>
        <w:t>п. Сентябрьский</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спортивный комплекс с универсальным игровым залом и зоной для тренажеров.</w:t>
      </w:r>
    </w:p>
    <w:p w:rsidR="00307317" w:rsidRPr="003A294C" w:rsidRDefault="00307317" w:rsidP="00307317">
      <w:pPr>
        <w:spacing w:before="120" w:after="60" w:line="240" w:lineRule="auto"/>
        <w:ind w:firstLine="567"/>
        <w:jc w:val="both"/>
        <w:rPr>
          <w:rFonts w:ascii="Times New Roman" w:hAnsi="Times New Roman"/>
          <w:sz w:val="20"/>
          <w:szCs w:val="20"/>
        </w:rPr>
      </w:pPr>
    </w:p>
    <w:p w:rsidR="00307317" w:rsidRPr="003A294C" w:rsidRDefault="00307317" w:rsidP="00307317">
      <w:pPr>
        <w:spacing w:before="120" w:after="120" w:line="240" w:lineRule="auto"/>
        <w:jc w:val="center"/>
        <w:rPr>
          <w:rFonts w:ascii="Times New Roman" w:hAnsi="Times New Roman"/>
          <w:b/>
          <w:bCs/>
          <w:sz w:val="20"/>
          <w:szCs w:val="20"/>
        </w:rPr>
      </w:pPr>
      <w:r w:rsidRPr="003A294C">
        <w:rPr>
          <w:rFonts w:ascii="Times New Roman" w:hAnsi="Times New Roman"/>
          <w:b/>
          <w:bCs/>
          <w:sz w:val="20"/>
          <w:szCs w:val="20"/>
        </w:rPr>
        <w:t>Проектируемые объекты согласно Схеме территориального планирования муниципального образования Нефтеюганского района:</w:t>
      </w:r>
    </w:p>
    <w:p w:rsidR="00307317" w:rsidRPr="003A294C" w:rsidRDefault="00307317" w:rsidP="00307317">
      <w:pPr>
        <w:spacing w:before="120" w:after="120" w:line="240" w:lineRule="auto"/>
        <w:jc w:val="center"/>
        <w:rPr>
          <w:rFonts w:ascii="Times New Roman" w:hAnsi="Times New Roman"/>
          <w:b/>
          <w:bCs/>
          <w:sz w:val="20"/>
          <w:szCs w:val="20"/>
        </w:rPr>
      </w:pPr>
      <w:r w:rsidRPr="003A294C">
        <w:rPr>
          <w:rFonts w:ascii="Times New Roman" w:hAnsi="Times New Roman"/>
          <w:b/>
          <w:bCs/>
          <w:sz w:val="20"/>
          <w:szCs w:val="20"/>
        </w:rPr>
        <w:t>п. Сентябрьский</w:t>
      </w:r>
    </w:p>
    <w:p w:rsidR="00307317" w:rsidRPr="003A294C" w:rsidRDefault="00307317" w:rsidP="00307317">
      <w:pPr>
        <w:spacing w:before="120" w:after="60" w:line="240" w:lineRule="auto"/>
        <w:ind w:right="-2" w:firstLine="567"/>
        <w:jc w:val="both"/>
        <w:rPr>
          <w:rFonts w:ascii="Times New Roman" w:hAnsi="Times New Roman"/>
          <w:i/>
          <w:sz w:val="20"/>
          <w:szCs w:val="20"/>
        </w:rPr>
      </w:pPr>
      <w:r w:rsidRPr="003A294C">
        <w:rPr>
          <w:rFonts w:ascii="Times New Roman" w:hAnsi="Times New Roman"/>
          <w:i/>
          <w:sz w:val="20"/>
          <w:szCs w:val="20"/>
        </w:rPr>
        <w:t>первый этап (2021-2024гг.)</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строительство объекта внешкольного учреждения на 30 мест;</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строительство физкультурно-оздоровительного комплекса с типовым спортивным залом и теплой раздевалкой и бассейном (зал на 540 кв.м, бассейн 212,5 кв.м зеркала воды);</w:t>
      </w:r>
    </w:p>
    <w:p w:rsidR="00307317" w:rsidRPr="003A294C" w:rsidRDefault="00307317" w:rsidP="00307317">
      <w:pPr>
        <w:spacing w:after="60" w:line="240" w:lineRule="auto"/>
        <w:ind w:left="1" w:right="-2" w:firstLine="567"/>
        <w:jc w:val="both"/>
        <w:rPr>
          <w:rFonts w:ascii="Times New Roman" w:hAnsi="Times New Roman"/>
          <w:snapToGrid w:val="0"/>
          <w:sz w:val="20"/>
          <w:szCs w:val="20"/>
        </w:rPr>
      </w:pPr>
      <w:r w:rsidRPr="003A294C">
        <w:rPr>
          <w:rFonts w:ascii="Times New Roman" w:hAnsi="Times New Roman"/>
          <w:i/>
          <w:snapToGrid w:val="0"/>
          <w:sz w:val="20"/>
          <w:szCs w:val="20"/>
        </w:rPr>
        <w:t>второй этап (2025-2039 гг.)</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строительство организации дополнительного образования на 102 места;</w:t>
      </w:r>
    </w:p>
    <w:p w:rsidR="00307317" w:rsidRPr="003A294C" w:rsidRDefault="00307317" w:rsidP="00307317">
      <w:pPr>
        <w:numPr>
          <w:ilvl w:val="0"/>
          <w:numId w:val="32"/>
        </w:numPr>
        <w:snapToGrid w:val="0"/>
        <w:spacing w:after="60" w:line="240" w:lineRule="auto"/>
        <w:ind w:right="-2"/>
        <w:jc w:val="both"/>
        <w:rPr>
          <w:rFonts w:ascii="Times New Roman" w:hAnsi="Times New Roman"/>
          <w:snapToGrid w:val="0"/>
          <w:sz w:val="20"/>
          <w:szCs w:val="20"/>
        </w:rPr>
      </w:pPr>
      <w:r w:rsidRPr="003A294C">
        <w:rPr>
          <w:rFonts w:ascii="Times New Roman" w:hAnsi="Times New Roman"/>
          <w:snapToGrid w:val="0"/>
          <w:sz w:val="20"/>
          <w:szCs w:val="20"/>
        </w:rPr>
        <w:t>размещение крытых спортивных сооружений (универсальный спортивный зал 26633 кв.м площади пола, плавательный бассейн (для физкультурно-оздоровительных занятий и обучения плаванию).</w:t>
      </w:r>
    </w:p>
    <w:p w:rsidR="00307317" w:rsidRPr="003A294C" w:rsidRDefault="00307317" w:rsidP="00307317">
      <w:pPr>
        <w:spacing w:before="120" w:after="60" w:line="240" w:lineRule="auto"/>
        <w:ind w:firstLine="567"/>
        <w:jc w:val="center"/>
        <w:rPr>
          <w:rFonts w:ascii="Times New Roman" w:hAnsi="Times New Roman"/>
          <w:sz w:val="20"/>
          <w:szCs w:val="20"/>
        </w:rPr>
      </w:pPr>
    </w:p>
    <w:p w:rsidR="00307317" w:rsidRPr="003A294C" w:rsidRDefault="00307317" w:rsidP="00BB681C">
      <w:pPr>
        <w:spacing w:after="0" w:line="240" w:lineRule="auto"/>
        <w:rPr>
          <w:rFonts w:ascii="Times New Roman" w:hAnsi="Times New Roman"/>
          <w:noProof/>
          <w:sz w:val="20"/>
          <w:szCs w:val="20"/>
        </w:rPr>
        <w:sectPr w:rsidR="00307317" w:rsidRPr="003A294C" w:rsidSect="00BB681C">
          <w:pgSz w:w="11909" w:h="16834"/>
          <w:pgMar w:top="709" w:right="851" w:bottom="1134" w:left="1418" w:header="709" w:footer="0" w:gutter="0"/>
          <w:cols w:space="708"/>
          <w:docGrid w:linePitch="360"/>
        </w:sectPr>
      </w:pPr>
    </w:p>
    <w:p w:rsidR="00307317" w:rsidRPr="003A294C" w:rsidRDefault="008609C8" w:rsidP="00BB681C">
      <w:pPr>
        <w:spacing w:after="0" w:line="240" w:lineRule="auto"/>
        <w:rPr>
          <w:rFonts w:ascii="Times New Roman" w:hAnsi="Times New Roman"/>
          <w:noProof/>
          <w:sz w:val="20"/>
          <w:szCs w:val="20"/>
        </w:rPr>
        <w:sectPr w:rsidR="00307317" w:rsidRPr="003A294C" w:rsidSect="00307317">
          <w:pgSz w:w="16834" w:h="11909" w:orient="landscape"/>
          <w:pgMar w:top="1418" w:right="709" w:bottom="851" w:left="1134" w:header="709" w:footer="0" w:gutter="0"/>
          <w:cols w:space="708"/>
          <w:docGrid w:linePitch="360"/>
        </w:sectPr>
      </w:pPr>
      <w:r>
        <w:rPr>
          <w:rFonts w:ascii="Times New Roman" w:hAnsi="Times New Roman"/>
          <w:noProof/>
          <w:sz w:val="20"/>
          <w:szCs w:val="20"/>
        </w:rPr>
        <w:lastRenderedPageBreak/>
        <w:pict>
          <v:shape id="Рисунок 1" o:spid="_x0000_i1028" type="#_x0000_t75" alt="Схема.jpg" style="width:734.25pt;height:500.75pt;visibility:visible;mso-wrap-style:square">
            <v:imagedata r:id="rId26" o:title="Схема"/>
          </v:shape>
        </w:pict>
      </w:r>
    </w:p>
    <w:p w:rsidR="00BB681C" w:rsidRPr="003A294C" w:rsidRDefault="00BB681C" w:rsidP="00BB681C">
      <w:pPr>
        <w:spacing w:after="0" w:line="240" w:lineRule="auto"/>
        <w:rPr>
          <w:rFonts w:ascii="Times New Roman" w:hAnsi="Times New Roman"/>
          <w:sz w:val="20"/>
          <w:szCs w:val="20"/>
        </w:rPr>
      </w:pPr>
    </w:p>
    <w:p w:rsidR="00307317" w:rsidRPr="003A294C" w:rsidRDefault="00307317" w:rsidP="00307317">
      <w:pPr>
        <w:spacing w:before="120" w:after="120" w:line="240" w:lineRule="auto"/>
        <w:jc w:val="center"/>
        <w:rPr>
          <w:rFonts w:ascii="Times New Roman" w:hAnsi="Times New Roman"/>
          <w:b/>
          <w:bCs/>
          <w:sz w:val="20"/>
          <w:szCs w:val="20"/>
        </w:rPr>
      </w:pPr>
      <w:r w:rsidRPr="003A294C">
        <w:rPr>
          <w:rFonts w:ascii="Times New Roman" w:hAnsi="Times New Roman"/>
          <w:b/>
          <w:bCs/>
          <w:sz w:val="20"/>
          <w:szCs w:val="20"/>
        </w:rPr>
        <w:t xml:space="preserve">Рисунок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Рисунок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4</w:t>
      </w:r>
      <w:r w:rsidRPr="003A294C">
        <w:rPr>
          <w:rFonts w:ascii="Times New Roman" w:hAnsi="Times New Roman"/>
          <w:b/>
          <w:bCs/>
          <w:sz w:val="20"/>
          <w:szCs w:val="20"/>
        </w:rPr>
        <w:fldChar w:fldCharType="end"/>
      </w:r>
      <w:r w:rsidRPr="003A294C">
        <w:rPr>
          <w:rFonts w:ascii="Times New Roman" w:hAnsi="Times New Roman"/>
          <w:b/>
          <w:bCs/>
          <w:sz w:val="20"/>
          <w:szCs w:val="20"/>
        </w:rPr>
        <w:t xml:space="preserve"> – Схема социального, экономического и экологического каркасов территории сельского поселения Сентябрьский</w:t>
      </w:r>
    </w:p>
    <w:p w:rsidR="00307317" w:rsidRPr="003A294C" w:rsidRDefault="008609C8" w:rsidP="00BB681C">
      <w:pPr>
        <w:spacing w:after="0" w:line="240" w:lineRule="auto"/>
        <w:rPr>
          <w:rFonts w:ascii="Times New Roman" w:hAnsi="Times New Roman"/>
          <w:noProof/>
          <w:sz w:val="20"/>
          <w:szCs w:val="20"/>
        </w:rPr>
      </w:pPr>
      <w:r>
        <w:rPr>
          <w:rFonts w:ascii="Times New Roman" w:hAnsi="Times New Roman"/>
          <w:noProof/>
          <w:sz w:val="20"/>
          <w:szCs w:val="20"/>
        </w:rPr>
        <w:pict>
          <v:shape id="Рисунок 2" o:spid="_x0000_i1029" type="#_x0000_t75" alt="Схема1.jpg" style="width:481.3pt;height:520.85pt;visibility:visible;mso-wrap-style:square">
            <v:imagedata r:id="rId27" o:title="Схема1"/>
          </v:shape>
        </w:pict>
      </w:r>
    </w:p>
    <w:p w:rsidR="00307317" w:rsidRPr="003A294C" w:rsidRDefault="00307317" w:rsidP="00BB681C">
      <w:pPr>
        <w:spacing w:after="0" w:line="240" w:lineRule="auto"/>
        <w:rPr>
          <w:rFonts w:ascii="Times New Roman" w:hAnsi="Times New Roman"/>
          <w:sz w:val="20"/>
          <w:szCs w:val="20"/>
        </w:rPr>
      </w:pPr>
      <w:r w:rsidRPr="003A294C">
        <w:rPr>
          <w:rFonts w:ascii="Times New Roman" w:hAnsi="Times New Roman"/>
          <w:sz w:val="20"/>
          <w:szCs w:val="20"/>
        </w:rPr>
        <w:t>Рисунок 5 – Сводная карта социального развития территории сельского поселения Сентябрьский</w:t>
      </w:r>
    </w:p>
    <w:p w:rsidR="00307317" w:rsidRPr="003A294C" w:rsidRDefault="00307317" w:rsidP="00307317">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18"/>
          <w:szCs w:val="18"/>
        </w:rPr>
      </w:pPr>
      <w:bookmarkStart w:id="28" w:name="_Toc77848071"/>
      <w:r w:rsidRPr="003A294C">
        <w:rPr>
          <w:rFonts w:ascii="Times New Roman" w:hAnsi="Times New Roman"/>
          <w:b/>
          <w:bCs/>
          <w:iCs/>
          <w:sz w:val="18"/>
          <w:szCs w:val="18"/>
        </w:rPr>
        <w:t>Оценка нормативно-правовой базы, необходимой для функционирования и развития социальной инфраструктуры городского поселения</w:t>
      </w:r>
      <w:bookmarkEnd w:id="28"/>
    </w:p>
    <w:p w:rsidR="00307317" w:rsidRPr="003A294C" w:rsidRDefault="00307317" w:rsidP="00307317">
      <w:pPr>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Требования к развитию социальной инфраструктуры установлены постановлением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 (далее - Требования).</w:t>
      </w:r>
    </w:p>
    <w:p w:rsidR="00307317" w:rsidRPr="003A294C" w:rsidRDefault="00307317" w:rsidP="00307317">
      <w:pPr>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lastRenderedPageBreak/>
        <w:t>В соответствии с Требованиями, основой разработки программ социальной инфраструктуры являются документы территориального планирования,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307317" w:rsidRPr="003A294C" w:rsidRDefault="00307317" w:rsidP="00307317">
      <w:pPr>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Программа комплексного развития социальной инфраструктуры сельского поселения Сентябрьский разработана на основе следующих документов:</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Генеральный план сельского поселения Сентябрьский;</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Документация по планировке территории центральной части сельского поселения Сентябрьский Нефтеюганского района Ханты-Мансийского автономного округа – Югры, утвержденная постановлением Администрации сельского поселения Сентябрьский от 23.12.2020 №122-па;</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 xml:space="preserve"> «Программа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утвержденная постановлением Администрации сельского поселения Сентябрьский от 20.10.2017 №173-па (с изменения и дополнениями);</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 xml:space="preserve">Муниципальная программа Нефтеюганского района «Доступная среда </w:t>
      </w:r>
      <w:r w:rsidRPr="003A294C">
        <w:rPr>
          <w:rFonts w:ascii="Times New Roman" w:hAnsi="Times New Roman"/>
          <w:sz w:val="18"/>
          <w:szCs w:val="18"/>
        </w:rPr>
        <w:br/>
        <w:t>Нефтеюганского района на 2019-2024 годы и на период до 2030 года», утвержденная постановлением Администрации Нефтеюганского района от 31.10.2016 № 1789-па-нпа (с изменения и дополнениями);</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Муниципальная программа Нефтеюганского района «Образование 21 века на 2019-2024 годы и на период до 2030 года», утвержденная постановлением Администрации Нефтеюганского района от 31.10.2016 № 1790-па-нпа (с изменения и дополнениями);</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Муниципальная программа Нефтеюганского района «Развитие физической культуры и спорта в Нефтеюганском районе на 2019-2024 годы и на период до 2030 года», утвержденная постановлением Администрации Нефтеюганского района от 31.10.2016 № 1801-па-нпа (с изменения и дополнениями);</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Муниципальная программа Нефтеюганского района «Содействие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 утвержденная постановлением Администрации Нефтеюганского района от 31.10.2016 № 1782-па-нпа (с изменения и дополнениями);</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Муниципальная программа Нефтеюганского района «Обеспечение доступным и комфортным жильем жителей Нефтеюганского района на 2019-2024 годы и на период до 2030 года», утвержденная постановлением Администрации Нефтеюганского района от 31.10.2016 № 1803-па-нпа (с изменения и дополнениями);</w:t>
      </w:r>
    </w:p>
    <w:p w:rsidR="00307317" w:rsidRPr="003A294C" w:rsidRDefault="00307317" w:rsidP="00307317">
      <w:pPr>
        <w:numPr>
          <w:ilvl w:val="0"/>
          <w:numId w:val="33"/>
        </w:numPr>
        <w:tabs>
          <w:tab w:val="left" w:pos="993"/>
        </w:tabs>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Муниципальная программа Нефтеюганского района «Развитие культуры Нефтеюганского района на 2019-2024 годы и на период до 2030 года», утвержденная постановлением Администрации Нефтеюганского района от 31.10.2016 № 1802-па-нпа (с изменения и дополнениями).</w:t>
      </w:r>
    </w:p>
    <w:p w:rsidR="00307317" w:rsidRPr="003A294C" w:rsidRDefault="00307317" w:rsidP="00307317">
      <w:pPr>
        <w:spacing w:before="120" w:after="60" w:line="240" w:lineRule="auto"/>
        <w:ind w:firstLine="567"/>
        <w:jc w:val="both"/>
        <w:rPr>
          <w:rFonts w:ascii="Times New Roman" w:hAnsi="Times New Roman"/>
          <w:sz w:val="18"/>
          <w:szCs w:val="18"/>
        </w:rPr>
      </w:pPr>
      <w:r w:rsidRPr="003A294C">
        <w:rPr>
          <w:rFonts w:ascii="Times New Roman" w:hAnsi="Times New Roman"/>
          <w:sz w:val="18"/>
          <w:szCs w:val="18"/>
        </w:rPr>
        <w:t>Таким образом, следует отметить, что существующей нормативно-правовой базы достаточно для функционирования и развития социальной инфраструктуры на территории муниципального образования.</w:t>
      </w:r>
    </w:p>
    <w:p w:rsidR="00307317" w:rsidRPr="003A294C" w:rsidRDefault="00307317" w:rsidP="00307317">
      <w:pPr>
        <w:spacing w:before="120" w:after="60" w:line="240" w:lineRule="auto"/>
        <w:ind w:firstLine="567"/>
        <w:jc w:val="both"/>
        <w:rPr>
          <w:rFonts w:ascii="Times New Roman" w:eastAsia="TimesNewRomanPSMT" w:hAnsi="Times New Roman"/>
          <w:sz w:val="18"/>
          <w:szCs w:val="18"/>
        </w:rPr>
      </w:pPr>
    </w:p>
    <w:p w:rsidR="00307317" w:rsidRPr="003A294C" w:rsidRDefault="00307317" w:rsidP="00307317">
      <w:pPr>
        <w:spacing w:before="120" w:after="60" w:line="240" w:lineRule="auto"/>
        <w:ind w:firstLine="567"/>
        <w:jc w:val="both"/>
        <w:rPr>
          <w:rFonts w:ascii="Times New Roman" w:hAnsi="Times New Roman"/>
          <w:sz w:val="20"/>
          <w:szCs w:val="20"/>
        </w:rPr>
      </w:pPr>
    </w:p>
    <w:p w:rsidR="00307317" w:rsidRPr="003A294C" w:rsidRDefault="00307317" w:rsidP="00307317">
      <w:pPr>
        <w:keepNext/>
        <w:pageBreakBefore/>
        <w:numPr>
          <w:ilvl w:val="0"/>
          <w:numId w:val="25"/>
        </w:numPr>
        <w:tabs>
          <w:tab w:val="left" w:pos="851"/>
        </w:tabs>
        <w:spacing w:before="240" w:after="120" w:line="240" w:lineRule="auto"/>
        <w:ind w:left="432" w:hanging="432"/>
        <w:jc w:val="center"/>
        <w:outlineLvl w:val="0"/>
        <w:rPr>
          <w:rFonts w:ascii="Times New Roman" w:hAnsi="Times New Roman"/>
          <w:b/>
          <w:bCs/>
          <w:caps/>
          <w:kern w:val="32"/>
          <w:sz w:val="20"/>
          <w:szCs w:val="20"/>
        </w:rPr>
      </w:pPr>
      <w:bookmarkStart w:id="29" w:name="_Toc77848072"/>
      <w:r w:rsidRPr="003A294C">
        <w:rPr>
          <w:rFonts w:ascii="Times New Roman" w:hAnsi="Times New Roman"/>
          <w:b/>
          <w:bCs/>
          <w:caps/>
          <w:kern w:val="32"/>
          <w:sz w:val="20"/>
          <w:szCs w:val="20"/>
        </w:rPr>
        <w:lastRenderedPageBreak/>
        <w:t>Условия, параметры и целевые индикаторы развития социальной инфраструктуры</w:t>
      </w:r>
      <w:bookmarkEnd w:id="29"/>
    </w:p>
    <w:p w:rsidR="00307317" w:rsidRPr="003A294C" w:rsidRDefault="00307317" w:rsidP="00307317">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pPr>
      <w:bookmarkStart w:id="30" w:name="_Toc77848073"/>
      <w:r w:rsidRPr="003A294C">
        <w:rPr>
          <w:rFonts w:ascii="Times New Roman" w:hAnsi="Times New Roman"/>
          <w:b/>
          <w:bCs/>
          <w:iCs/>
          <w:sz w:val="20"/>
          <w:szCs w:val="20"/>
        </w:rPr>
        <w:t>Перечень мероприятий (инвестиционных проектов) по проектированию, строительству и реконструкции объектов социальной инфраструктуры поселения</w:t>
      </w:r>
      <w:bookmarkEnd w:id="30"/>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Исходя из существующего уровня обеспеченности населения услугами социальной инфраструктуры, а также потребности населения на перспективу (установлены Генеральным планом),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Перечень мероприятий разделен на 2 группы:</w:t>
      </w:r>
    </w:p>
    <w:p w:rsidR="00307317" w:rsidRPr="003A294C" w:rsidRDefault="00307317" w:rsidP="00307317">
      <w:pPr>
        <w:spacing w:before="120" w:after="60" w:line="240" w:lineRule="auto"/>
        <w:ind w:firstLine="567"/>
        <w:jc w:val="both"/>
        <w:rPr>
          <w:rFonts w:ascii="Times New Roman" w:hAnsi="Times New Roman"/>
          <w:b/>
          <w:sz w:val="20"/>
          <w:szCs w:val="20"/>
        </w:rPr>
      </w:pPr>
      <w:r w:rsidRPr="003A294C">
        <w:rPr>
          <w:rFonts w:ascii="Times New Roman" w:hAnsi="Times New Roman"/>
          <w:b/>
          <w:sz w:val="20"/>
          <w:szCs w:val="20"/>
        </w:rPr>
        <w:t>Группа I. Мероприятия (инвестиционные проекты) по новому строительству объектов социальной инфраструктуры:</w:t>
      </w:r>
    </w:p>
    <w:p w:rsidR="00307317" w:rsidRPr="003A294C" w:rsidRDefault="00307317" w:rsidP="00307317">
      <w:pPr>
        <w:spacing w:before="240"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физической культуры и массового спорта (местное значение):</w:t>
      </w:r>
    </w:p>
    <w:p w:rsidR="00307317" w:rsidRPr="003A294C" w:rsidRDefault="00307317" w:rsidP="00307317">
      <w:pPr>
        <w:numPr>
          <w:ilvl w:val="0"/>
          <w:numId w:val="26"/>
        </w:numPr>
        <w:spacing w:after="60" w:line="240" w:lineRule="auto"/>
        <w:ind w:right="-285"/>
        <w:jc w:val="both"/>
        <w:rPr>
          <w:rFonts w:ascii="Times New Roman" w:hAnsi="Times New Roman"/>
          <w:snapToGrid w:val="0"/>
          <w:sz w:val="20"/>
          <w:szCs w:val="20"/>
        </w:rPr>
      </w:pPr>
      <w:r w:rsidRPr="003A294C">
        <w:rPr>
          <w:rFonts w:ascii="Times New Roman" w:hAnsi="Times New Roman"/>
          <w:snapToGrid w:val="0"/>
          <w:sz w:val="20"/>
          <w:szCs w:val="20"/>
        </w:rPr>
        <w:t>строительство открытого плоскостного сооружения (корта) (квартал 01:01:01) – до 2024 г;</w:t>
      </w:r>
    </w:p>
    <w:p w:rsidR="00307317" w:rsidRPr="003A294C" w:rsidRDefault="00307317" w:rsidP="00307317">
      <w:pPr>
        <w:numPr>
          <w:ilvl w:val="0"/>
          <w:numId w:val="26"/>
        </w:numPr>
        <w:spacing w:after="60" w:line="240" w:lineRule="auto"/>
        <w:ind w:right="-285"/>
        <w:jc w:val="both"/>
        <w:rPr>
          <w:rFonts w:ascii="Times New Roman" w:hAnsi="Times New Roman"/>
          <w:snapToGrid w:val="0"/>
          <w:sz w:val="20"/>
          <w:szCs w:val="20"/>
        </w:rPr>
      </w:pPr>
      <w:r w:rsidRPr="003A294C">
        <w:rPr>
          <w:rFonts w:ascii="Times New Roman" w:hAnsi="Times New Roman"/>
          <w:snapToGrid w:val="0"/>
          <w:sz w:val="20"/>
          <w:szCs w:val="20"/>
        </w:rPr>
        <w:t>строительство универсального спортивного зала (квартал 01:01:01), (согласно ППиМ - «Спортивный комплекс с универсальным игровым залом и зоной для тренажеров») – до 2024 г;</w:t>
      </w:r>
    </w:p>
    <w:p w:rsidR="00307317" w:rsidRPr="003A294C" w:rsidRDefault="00307317" w:rsidP="00307317">
      <w:pPr>
        <w:numPr>
          <w:ilvl w:val="0"/>
          <w:numId w:val="32"/>
        </w:numPr>
        <w:snapToGrid w:val="0"/>
        <w:spacing w:after="60" w:line="240" w:lineRule="auto"/>
        <w:ind w:left="143" w:right="-2" w:firstLine="424"/>
        <w:jc w:val="both"/>
        <w:rPr>
          <w:rFonts w:ascii="Times New Roman" w:hAnsi="Times New Roman"/>
          <w:snapToGrid w:val="0"/>
          <w:sz w:val="20"/>
          <w:szCs w:val="20"/>
        </w:rPr>
      </w:pPr>
      <w:r w:rsidRPr="003A294C">
        <w:rPr>
          <w:rFonts w:ascii="Times New Roman" w:hAnsi="Times New Roman"/>
          <w:snapToGrid w:val="0"/>
          <w:sz w:val="20"/>
          <w:szCs w:val="20"/>
        </w:rPr>
        <w:t>снос спортивного комплекса БУНР ФСО «Атлант» – до 2024 г;</w:t>
      </w:r>
    </w:p>
    <w:p w:rsidR="00307317" w:rsidRPr="003A294C" w:rsidRDefault="00307317" w:rsidP="00307317">
      <w:pPr>
        <w:numPr>
          <w:ilvl w:val="0"/>
          <w:numId w:val="26"/>
        </w:numPr>
        <w:spacing w:after="60" w:line="240" w:lineRule="auto"/>
        <w:ind w:right="-285"/>
        <w:jc w:val="both"/>
        <w:rPr>
          <w:rFonts w:ascii="Times New Roman" w:hAnsi="Times New Roman"/>
          <w:snapToGrid w:val="0"/>
          <w:sz w:val="20"/>
          <w:szCs w:val="20"/>
        </w:rPr>
      </w:pPr>
      <w:r w:rsidRPr="003A294C">
        <w:rPr>
          <w:rFonts w:ascii="Times New Roman" w:hAnsi="Times New Roman"/>
          <w:snapToGrid w:val="0"/>
          <w:sz w:val="20"/>
          <w:szCs w:val="20"/>
        </w:rPr>
        <w:t>строительство лыжной базы – до 2024 г.</w:t>
      </w:r>
    </w:p>
    <w:p w:rsidR="00307317" w:rsidRPr="003A294C" w:rsidRDefault="00307317" w:rsidP="00307317">
      <w:pPr>
        <w:spacing w:before="240"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торговли и бытового обслуживания (иное значение):</w:t>
      </w:r>
    </w:p>
    <w:p w:rsidR="00307317" w:rsidRPr="003A294C" w:rsidRDefault="00307317" w:rsidP="00307317">
      <w:pPr>
        <w:numPr>
          <w:ilvl w:val="0"/>
          <w:numId w:val="26"/>
        </w:numPr>
        <w:spacing w:after="60" w:line="240" w:lineRule="auto"/>
        <w:ind w:right="-285"/>
        <w:jc w:val="both"/>
        <w:rPr>
          <w:rFonts w:ascii="Times New Roman" w:hAnsi="Times New Roman"/>
          <w:snapToGrid w:val="0"/>
          <w:sz w:val="20"/>
          <w:szCs w:val="20"/>
        </w:rPr>
      </w:pPr>
      <w:r w:rsidRPr="003A294C">
        <w:rPr>
          <w:rFonts w:ascii="Times New Roman" w:hAnsi="Times New Roman"/>
          <w:snapToGrid w:val="0"/>
          <w:sz w:val="20"/>
          <w:szCs w:val="20"/>
        </w:rPr>
        <w:t>строительство объекта бытового обслуживания населения – до 2024 г.</w:t>
      </w:r>
    </w:p>
    <w:p w:rsidR="00307317" w:rsidRPr="003A294C" w:rsidRDefault="00307317" w:rsidP="00307317">
      <w:pPr>
        <w:spacing w:before="120" w:after="60" w:line="240" w:lineRule="auto"/>
        <w:ind w:firstLine="567"/>
        <w:jc w:val="both"/>
        <w:rPr>
          <w:rFonts w:ascii="Times New Roman" w:hAnsi="Times New Roman"/>
          <w:b/>
          <w:sz w:val="20"/>
          <w:szCs w:val="20"/>
        </w:rPr>
      </w:pPr>
      <w:r w:rsidRPr="003A294C">
        <w:rPr>
          <w:rFonts w:ascii="Times New Roman" w:hAnsi="Times New Roman"/>
          <w:b/>
          <w:sz w:val="20"/>
          <w:szCs w:val="20"/>
        </w:rPr>
        <w:t>Группа II. Мероприятия (инвестиционные проекты) по реконструкции и модернизации существующих объектов социальной инфраструктуры:</w:t>
      </w:r>
    </w:p>
    <w:p w:rsidR="00307317" w:rsidRPr="003A294C" w:rsidRDefault="00307317" w:rsidP="00307317">
      <w:pPr>
        <w:spacing w:before="240"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мест отдыха общего пользования (местное значение):</w:t>
      </w:r>
    </w:p>
    <w:p w:rsidR="00307317" w:rsidRPr="003A294C" w:rsidRDefault="00307317" w:rsidP="00307317">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реконструкция (переобустройство) площади-сквера в центральной части поселка Сентябрьский – до 2024 г.</w:t>
      </w:r>
    </w:p>
    <w:p w:rsidR="00307317" w:rsidRPr="003A294C" w:rsidRDefault="00307317" w:rsidP="00307317">
      <w:pPr>
        <w:spacing w:after="0" w:line="240" w:lineRule="auto"/>
        <w:rPr>
          <w:rFonts w:ascii="Times New Roman" w:hAnsi="Times New Roman"/>
          <w:sz w:val="20"/>
          <w:szCs w:val="20"/>
        </w:rPr>
      </w:pPr>
    </w:p>
    <w:p w:rsidR="00307317" w:rsidRPr="003A294C" w:rsidRDefault="00307317" w:rsidP="00307317">
      <w:pPr>
        <w:spacing w:after="0" w:line="240" w:lineRule="auto"/>
        <w:rPr>
          <w:rFonts w:ascii="Times New Roman" w:hAnsi="Times New Roman"/>
          <w:sz w:val="20"/>
          <w:szCs w:val="20"/>
        </w:rPr>
      </w:pPr>
    </w:p>
    <w:p w:rsidR="00307317" w:rsidRPr="003A294C" w:rsidRDefault="00307317" w:rsidP="00307317">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307317">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sectPr w:rsidR="00307317" w:rsidRPr="003A294C" w:rsidSect="00BB681C">
          <w:pgSz w:w="11909" w:h="16834"/>
          <w:pgMar w:top="709" w:right="851" w:bottom="1134" w:left="1418" w:header="709" w:footer="0" w:gutter="0"/>
          <w:cols w:space="708"/>
          <w:docGrid w:linePitch="360"/>
        </w:sectPr>
      </w:pPr>
      <w:bookmarkStart w:id="31" w:name="_Toc77848074"/>
    </w:p>
    <w:p w:rsidR="00307317" w:rsidRPr="003A294C" w:rsidRDefault="00307317" w:rsidP="00307317">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pPr>
      <w:r w:rsidRPr="003A294C">
        <w:rPr>
          <w:rFonts w:ascii="Times New Roman" w:hAnsi="Times New Roman"/>
          <w:b/>
          <w:bCs/>
          <w:iCs/>
          <w:sz w:val="20"/>
          <w:szCs w:val="20"/>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с разбивкой по видам объектов социальной инфраструктуры поселения, целям и задачам Программы, источникам финансирования</w:t>
      </w:r>
      <w:bookmarkEnd w:id="31"/>
    </w:p>
    <w:tbl>
      <w:tblPr>
        <w:tblW w:w="5000" w:type="pct"/>
        <w:jc w:val="center"/>
        <w:tblLook w:val="0000" w:firstRow="0" w:lastRow="0" w:firstColumn="0" w:lastColumn="0" w:noHBand="0" w:noVBand="0"/>
      </w:tblPr>
      <w:tblGrid>
        <w:gridCol w:w="503"/>
        <w:gridCol w:w="2256"/>
        <w:gridCol w:w="1762"/>
        <w:gridCol w:w="1051"/>
        <w:gridCol w:w="1182"/>
        <w:gridCol w:w="1320"/>
        <w:gridCol w:w="779"/>
        <w:gridCol w:w="1003"/>
      </w:tblGrid>
      <w:tr w:rsidR="00307317" w:rsidRPr="003A294C" w:rsidTr="00307317">
        <w:trPr>
          <w:trHeight w:val="700"/>
          <w:tblHeader/>
          <w:jc w:val="center"/>
        </w:trPr>
        <w:tc>
          <w:tcPr>
            <w:tcW w:w="204" w:type="pct"/>
            <w:vMerge w:val="restart"/>
            <w:tcBorders>
              <w:top w:val="single" w:sz="4" w:space="0" w:color="000000"/>
              <w:lef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w:t>
            </w:r>
          </w:p>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п/п</w:t>
            </w:r>
          </w:p>
        </w:tc>
        <w:tc>
          <w:tcPr>
            <w:tcW w:w="1606" w:type="pct"/>
            <w:vMerge w:val="restart"/>
            <w:tcBorders>
              <w:top w:val="single" w:sz="4" w:space="0" w:color="000000"/>
              <w:lef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Наименование</w:t>
            </w:r>
          </w:p>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мероприятия</w:t>
            </w:r>
          </w:p>
        </w:tc>
        <w:tc>
          <w:tcPr>
            <w:tcW w:w="706" w:type="pct"/>
            <w:vMerge w:val="restart"/>
            <w:tcBorders>
              <w:top w:val="single" w:sz="4" w:space="0" w:color="000000"/>
              <w:lef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Местоположение размещения, реконструкции, технического переоснащения объекта</w:t>
            </w:r>
          </w:p>
        </w:tc>
        <w:tc>
          <w:tcPr>
            <w:tcW w:w="1792" w:type="pct"/>
            <w:gridSpan w:val="3"/>
            <w:tcBorders>
              <w:top w:val="single" w:sz="4" w:space="0" w:color="000000"/>
              <w:left w:val="single" w:sz="4" w:space="0" w:color="000000"/>
              <w:bottom w:val="single" w:sz="4" w:space="0" w:color="000000"/>
              <w:righ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Технические параметры и срок реализации мероприятия по объекту</w:t>
            </w:r>
          </w:p>
        </w:tc>
        <w:tc>
          <w:tcPr>
            <w:tcW w:w="692" w:type="pct"/>
            <w:gridSpan w:val="2"/>
            <w:vMerge w:val="restart"/>
            <w:tcBorders>
              <w:top w:val="single" w:sz="4" w:space="0" w:color="000000"/>
              <w:left w:val="single" w:sz="4" w:space="0" w:color="000000"/>
              <w:righ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Оценка стоимости строительства, млн. руб.</w:t>
            </w:r>
          </w:p>
        </w:tc>
      </w:tr>
      <w:tr w:rsidR="00307317" w:rsidRPr="003A294C" w:rsidTr="00307317">
        <w:trPr>
          <w:trHeight w:val="230"/>
          <w:tblHeader/>
          <w:jc w:val="center"/>
        </w:trPr>
        <w:tc>
          <w:tcPr>
            <w:tcW w:w="204" w:type="pct"/>
            <w:vMerge/>
            <w:tcBorders>
              <w:left w:val="single" w:sz="4" w:space="0" w:color="000000"/>
            </w:tcBorders>
            <w:shd w:val="clear" w:color="auto" w:fill="B8CCE4"/>
            <w:vAlign w:val="center"/>
          </w:tcPr>
          <w:p w:rsidR="00307317" w:rsidRPr="003A294C" w:rsidRDefault="00307317" w:rsidP="00307317">
            <w:pPr>
              <w:spacing w:after="0" w:line="240" w:lineRule="auto"/>
              <w:jc w:val="center"/>
              <w:rPr>
                <w:rFonts w:ascii="Times New Roman" w:hAnsi="Times New Roman"/>
                <w:sz w:val="20"/>
                <w:szCs w:val="20"/>
              </w:rPr>
            </w:pPr>
          </w:p>
        </w:tc>
        <w:tc>
          <w:tcPr>
            <w:tcW w:w="1606" w:type="pct"/>
            <w:vMerge/>
            <w:tcBorders>
              <w:left w:val="single" w:sz="4" w:space="0" w:color="000000"/>
            </w:tcBorders>
            <w:shd w:val="clear" w:color="auto" w:fill="B8CCE4"/>
            <w:vAlign w:val="center"/>
          </w:tcPr>
          <w:p w:rsidR="00307317" w:rsidRPr="003A294C" w:rsidRDefault="00307317" w:rsidP="00307317">
            <w:pPr>
              <w:spacing w:after="0" w:line="240" w:lineRule="auto"/>
              <w:jc w:val="center"/>
              <w:rPr>
                <w:rFonts w:ascii="Times New Roman" w:hAnsi="Times New Roman"/>
                <w:sz w:val="20"/>
                <w:szCs w:val="20"/>
              </w:rPr>
            </w:pPr>
          </w:p>
        </w:tc>
        <w:tc>
          <w:tcPr>
            <w:tcW w:w="706" w:type="pct"/>
            <w:vMerge/>
            <w:tcBorders>
              <w:left w:val="single" w:sz="4" w:space="0" w:color="000000"/>
            </w:tcBorders>
            <w:shd w:val="clear" w:color="auto" w:fill="B8CCE4"/>
            <w:vAlign w:val="center"/>
          </w:tcPr>
          <w:p w:rsidR="00307317" w:rsidRPr="003A294C" w:rsidRDefault="00307317" w:rsidP="00307317">
            <w:pPr>
              <w:spacing w:after="0" w:line="240" w:lineRule="auto"/>
              <w:jc w:val="center"/>
              <w:rPr>
                <w:rFonts w:ascii="Times New Roman" w:hAnsi="Times New Roman"/>
                <w:sz w:val="20"/>
                <w:szCs w:val="20"/>
              </w:rPr>
            </w:pPr>
          </w:p>
        </w:tc>
        <w:tc>
          <w:tcPr>
            <w:tcW w:w="481" w:type="pct"/>
            <w:vMerge w:val="restart"/>
            <w:tcBorders>
              <w:top w:val="single" w:sz="4" w:space="0" w:color="000000"/>
              <w:lef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Наличие ПСД (да/нет)</w:t>
            </w:r>
          </w:p>
        </w:tc>
        <w:tc>
          <w:tcPr>
            <w:tcW w:w="732" w:type="pct"/>
            <w:vMerge w:val="restart"/>
            <w:tcBorders>
              <w:top w:val="single" w:sz="4" w:space="0" w:color="000000"/>
              <w:left w:val="single" w:sz="4" w:space="0" w:color="000000"/>
              <w:righ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Мощность объекта</w:t>
            </w:r>
          </w:p>
        </w:tc>
        <w:tc>
          <w:tcPr>
            <w:tcW w:w="579" w:type="pct"/>
            <w:vMerge w:val="restart"/>
            <w:tcBorders>
              <w:top w:val="single" w:sz="4" w:space="0" w:color="000000"/>
              <w:left w:val="single" w:sz="4" w:space="0" w:color="000000"/>
              <w:righ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Срок реализации, год</w:t>
            </w:r>
          </w:p>
        </w:tc>
        <w:tc>
          <w:tcPr>
            <w:tcW w:w="692" w:type="pct"/>
            <w:gridSpan w:val="2"/>
            <w:vMerge/>
            <w:tcBorders>
              <w:left w:val="single" w:sz="4" w:space="0" w:color="000000"/>
              <w:bottom w:val="single" w:sz="4" w:space="0" w:color="auto"/>
              <w:righ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p>
        </w:tc>
      </w:tr>
      <w:tr w:rsidR="00307317" w:rsidRPr="003A294C" w:rsidTr="00307317">
        <w:trPr>
          <w:trHeight w:val="690"/>
          <w:tblHeader/>
          <w:jc w:val="center"/>
        </w:trPr>
        <w:tc>
          <w:tcPr>
            <w:tcW w:w="204" w:type="pct"/>
            <w:vMerge/>
            <w:tcBorders>
              <w:left w:val="single" w:sz="4" w:space="0" w:color="000000"/>
              <w:bottom w:val="single" w:sz="4" w:space="0" w:color="000000"/>
            </w:tcBorders>
            <w:shd w:val="clear" w:color="auto" w:fill="B8CCE4"/>
            <w:vAlign w:val="center"/>
          </w:tcPr>
          <w:p w:rsidR="00307317" w:rsidRPr="003A294C" w:rsidRDefault="00307317" w:rsidP="00307317">
            <w:pPr>
              <w:spacing w:after="0" w:line="240" w:lineRule="auto"/>
              <w:jc w:val="center"/>
              <w:rPr>
                <w:rFonts w:ascii="Times New Roman" w:hAnsi="Times New Roman"/>
                <w:sz w:val="20"/>
                <w:szCs w:val="20"/>
              </w:rPr>
            </w:pPr>
          </w:p>
        </w:tc>
        <w:tc>
          <w:tcPr>
            <w:tcW w:w="1606" w:type="pct"/>
            <w:vMerge/>
            <w:tcBorders>
              <w:left w:val="single" w:sz="4" w:space="0" w:color="000000"/>
              <w:bottom w:val="single" w:sz="4" w:space="0" w:color="000000"/>
            </w:tcBorders>
            <w:shd w:val="clear" w:color="auto" w:fill="B8CCE4"/>
            <w:vAlign w:val="center"/>
          </w:tcPr>
          <w:p w:rsidR="00307317" w:rsidRPr="003A294C" w:rsidRDefault="00307317" w:rsidP="00307317">
            <w:pPr>
              <w:spacing w:after="0" w:line="240" w:lineRule="auto"/>
              <w:jc w:val="center"/>
              <w:rPr>
                <w:rFonts w:ascii="Times New Roman" w:hAnsi="Times New Roman"/>
                <w:sz w:val="20"/>
                <w:szCs w:val="20"/>
              </w:rPr>
            </w:pPr>
          </w:p>
        </w:tc>
        <w:tc>
          <w:tcPr>
            <w:tcW w:w="706" w:type="pct"/>
            <w:vMerge/>
            <w:tcBorders>
              <w:left w:val="single" w:sz="4" w:space="0" w:color="000000"/>
              <w:bottom w:val="single" w:sz="4" w:space="0" w:color="000000"/>
            </w:tcBorders>
            <w:shd w:val="clear" w:color="auto" w:fill="B8CCE4"/>
            <w:vAlign w:val="center"/>
          </w:tcPr>
          <w:p w:rsidR="00307317" w:rsidRPr="003A294C" w:rsidRDefault="00307317" w:rsidP="00307317">
            <w:pPr>
              <w:spacing w:after="0" w:line="240" w:lineRule="auto"/>
              <w:jc w:val="center"/>
              <w:rPr>
                <w:rFonts w:ascii="Times New Roman" w:hAnsi="Times New Roman"/>
                <w:sz w:val="20"/>
                <w:szCs w:val="20"/>
              </w:rPr>
            </w:pPr>
          </w:p>
        </w:tc>
        <w:tc>
          <w:tcPr>
            <w:tcW w:w="481" w:type="pct"/>
            <w:vMerge/>
            <w:tcBorders>
              <w:left w:val="single" w:sz="4" w:space="0" w:color="000000"/>
              <w:bottom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p>
        </w:tc>
        <w:tc>
          <w:tcPr>
            <w:tcW w:w="732" w:type="pct"/>
            <w:vMerge/>
            <w:tcBorders>
              <w:left w:val="single" w:sz="4" w:space="0" w:color="000000"/>
              <w:bottom w:val="single" w:sz="4" w:space="0" w:color="000000"/>
              <w:righ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p>
        </w:tc>
        <w:tc>
          <w:tcPr>
            <w:tcW w:w="579" w:type="pct"/>
            <w:vMerge/>
            <w:tcBorders>
              <w:left w:val="single" w:sz="4" w:space="0" w:color="000000"/>
              <w:bottom w:val="single" w:sz="4" w:space="0" w:color="000000"/>
              <w:righ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p>
        </w:tc>
        <w:tc>
          <w:tcPr>
            <w:tcW w:w="282" w:type="pct"/>
            <w:tcBorders>
              <w:top w:val="single" w:sz="4" w:space="0" w:color="auto"/>
              <w:left w:val="single" w:sz="4" w:space="0" w:color="000000"/>
              <w:bottom w:val="single" w:sz="4" w:space="0" w:color="000000"/>
              <w:right w:val="single" w:sz="4" w:space="0" w:color="auto"/>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Сум-марно</w:t>
            </w:r>
          </w:p>
        </w:tc>
        <w:tc>
          <w:tcPr>
            <w:tcW w:w="410" w:type="pct"/>
            <w:tcBorders>
              <w:top w:val="single" w:sz="4" w:space="0" w:color="auto"/>
              <w:left w:val="single" w:sz="4" w:space="0" w:color="auto"/>
              <w:bottom w:val="single" w:sz="4" w:space="0" w:color="000000"/>
              <w:right w:val="single" w:sz="4" w:space="0" w:color="000000"/>
            </w:tcBorders>
            <w:shd w:val="clear" w:color="auto" w:fill="B8CCE4"/>
            <w:vAlign w:val="center"/>
          </w:tcPr>
          <w:p w:rsidR="00307317" w:rsidRPr="003A294C" w:rsidRDefault="00307317" w:rsidP="00307317">
            <w:pPr>
              <w:keepNext/>
              <w:keepLines/>
              <w:spacing w:after="0" w:line="240" w:lineRule="auto"/>
              <w:jc w:val="center"/>
              <w:rPr>
                <w:rFonts w:ascii="Times New Roman" w:hAnsi="Times New Roman"/>
                <w:b/>
                <w:sz w:val="20"/>
                <w:szCs w:val="20"/>
              </w:rPr>
            </w:pPr>
            <w:r w:rsidRPr="003A294C">
              <w:rPr>
                <w:rFonts w:ascii="Times New Roman" w:hAnsi="Times New Roman"/>
                <w:b/>
                <w:sz w:val="20"/>
                <w:szCs w:val="20"/>
              </w:rPr>
              <w:t>По видам бюджета</w:t>
            </w:r>
          </w:p>
        </w:tc>
      </w:tr>
      <w:tr w:rsidR="00307317" w:rsidRPr="003A294C" w:rsidTr="00293C6B">
        <w:trPr>
          <w:trHeight w:val="7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b/>
                <w:i/>
                <w:sz w:val="20"/>
                <w:szCs w:val="20"/>
              </w:rPr>
              <w:t>Мероприятия в области физической культуры и массового спорта (местное значение)</w:t>
            </w:r>
          </w:p>
        </w:tc>
      </w:tr>
      <w:tr w:rsidR="00307317" w:rsidRPr="003A294C" w:rsidTr="00293C6B">
        <w:trPr>
          <w:jc w:val="center"/>
        </w:trPr>
        <w:tc>
          <w:tcPr>
            <w:tcW w:w="204" w:type="pct"/>
            <w:tcBorders>
              <w:top w:val="single" w:sz="4" w:space="0" w:color="000000"/>
              <w:left w:val="single" w:sz="4" w:space="0" w:color="000000"/>
              <w:bottom w:val="single" w:sz="4" w:space="0" w:color="000000"/>
            </w:tcBorders>
            <w:vAlign w:val="center"/>
          </w:tcPr>
          <w:p w:rsidR="00307317" w:rsidRPr="003A294C" w:rsidRDefault="00307317" w:rsidP="00307317">
            <w:pPr>
              <w:numPr>
                <w:ilvl w:val="0"/>
                <w:numId w:val="34"/>
              </w:numPr>
              <w:spacing w:after="0" w:line="240" w:lineRule="auto"/>
              <w:ind w:left="567"/>
              <w:jc w:val="center"/>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both"/>
              <w:rPr>
                <w:rFonts w:ascii="Times New Roman" w:hAnsi="Times New Roman"/>
                <w:sz w:val="20"/>
                <w:szCs w:val="20"/>
              </w:rPr>
            </w:pPr>
            <w:r w:rsidRPr="003A294C">
              <w:rPr>
                <w:rFonts w:ascii="Times New Roman" w:hAnsi="Times New Roman"/>
                <w:sz w:val="20"/>
                <w:szCs w:val="20"/>
              </w:rPr>
              <w:t>Строительство открытого плоскостного сооружения (корта) (квартал 01:01:01)</w:t>
            </w:r>
          </w:p>
        </w:tc>
        <w:tc>
          <w:tcPr>
            <w:tcW w:w="7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0,15 га</w:t>
            </w:r>
          </w:p>
        </w:tc>
        <w:tc>
          <w:tcPr>
            <w:tcW w:w="579"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2023 - 2024</w:t>
            </w:r>
          </w:p>
        </w:tc>
        <w:tc>
          <w:tcPr>
            <w:tcW w:w="282" w:type="pct"/>
            <w:tcBorders>
              <w:top w:val="single" w:sz="4" w:space="0" w:color="000000"/>
              <w:left w:val="single" w:sz="4" w:space="0" w:color="000000"/>
              <w:bottom w:val="single" w:sz="4" w:space="0" w:color="000000"/>
              <w:right w:val="single" w:sz="4" w:space="0" w:color="auto"/>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4,0</w:t>
            </w:r>
          </w:p>
        </w:tc>
        <w:tc>
          <w:tcPr>
            <w:tcW w:w="410" w:type="pct"/>
            <w:tcBorders>
              <w:top w:val="single" w:sz="4" w:space="0" w:color="000000"/>
              <w:left w:val="single" w:sz="4" w:space="0" w:color="auto"/>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4,0 – МБ</w:t>
            </w:r>
          </w:p>
        </w:tc>
      </w:tr>
      <w:tr w:rsidR="00307317" w:rsidRPr="003A294C" w:rsidTr="00293C6B">
        <w:trPr>
          <w:trHeight w:val="544"/>
          <w:jc w:val="center"/>
        </w:trPr>
        <w:tc>
          <w:tcPr>
            <w:tcW w:w="204" w:type="pct"/>
            <w:tcBorders>
              <w:top w:val="single" w:sz="4" w:space="0" w:color="000000"/>
              <w:left w:val="single" w:sz="4" w:space="0" w:color="000000"/>
              <w:bottom w:val="single" w:sz="4" w:space="0" w:color="000000"/>
            </w:tcBorders>
            <w:vAlign w:val="center"/>
          </w:tcPr>
          <w:p w:rsidR="00307317" w:rsidRPr="003A294C" w:rsidRDefault="00307317" w:rsidP="00307317">
            <w:pPr>
              <w:numPr>
                <w:ilvl w:val="0"/>
                <w:numId w:val="34"/>
              </w:numPr>
              <w:spacing w:after="0" w:line="240" w:lineRule="auto"/>
              <w:ind w:left="567"/>
              <w:jc w:val="center"/>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both"/>
              <w:rPr>
                <w:rFonts w:ascii="Times New Roman" w:hAnsi="Times New Roman"/>
                <w:sz w:val="20"/>
                <w:szCs w:val="20"/>
              </w:rPr>
            </w:pPr>
            <w:r w:rsidRPr="003A294C">
              <w:rPr>
                <w:rFonts w:ascii="Times New Roman" w:hAnsi="Times New Roman"/>
                <w:sz w:val="20"/>
                <w:szCs w:val="20"/>
              </w:rPr>
              <w:t>Строительство универсального спортивного зала (квартал 01:01:01)</w:t>
            </w:r>
          </w:p>
        </w:tc>
        <w:tc>
          <w:tcPr>
            <w:tcW w:w="7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зал на 540 кв.м; бассейн 212,5 кв.м зеркала воды</w:t>
            </w:r>
          </w:p>
        </w:tc>
        <w:tc>
          <w:tcPr>
            <w:tcW w:w="579"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2023 - 2024</w:t>
            </w:r>
          </w:p>
        </w:tc>
        <w:tc>
          <w:tcPr>
            <w:tcW w:w="282" w:type="pct"/>
            <w:tcBorders>
              <w:top w:val="single" w:sz="4" w:space="0" w:color="000000"/>
              <w:left w:val="single" w:sz="4" w:space="0" w:color="000000"/>
              <w:bottom w:val="single" w:sz="4" w:space="0" w:color="000000"/>
              <w:right w:val="single" w:sz="4" w:space="0" w:color="auto"/>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35,0</w:t>
            </w:r>
          </w:p>
        </w:tc>
        <w:tc>
          <w:tcPr>
            <w:tcW w:w="410" w:type="pct"/>
            <w:tcBorders>
              <w:top w:val="single" w:sz="4" w:space="0" w:color="000000"/>
              <w:left w:val="single" w:sz="4" w:space="0" w:color="auto"/>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24,5 – ОБ</w:t>
            </w:r>
          </w:p>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10,5 – МБ</w:t>
            </w:r>
          </w:p>
        </w:tc>
      </w:tr>
      <w:tr w:rsidR="00307317" w:rsidRPr="003A294C" w:rsidTr="00293C6B">
        <w:trPr>
          <w:trHeight w:val="544"/>
          <w:jc w:val="center"/>
        </w:trPr>
        <w:tc>
          <w:tcPr>
            <w:tcW w:w="204" w:type="pct"/>
            <w:tcBorders>
              <w:top w:val="single" w:sz="4" w:space="0" w:color="000000"/>
              <w:left w:val="single" w:sz="4" w:space="0" w:color="000000"/>
              <w:bottom w:val="single" w:sz="4" w:space="0" w:color="000000"/>
            </w:tcBorders>
            <w:vAlign w:val="center"/>
          </w:tcPr>
          <w:p w:rsidR="00307317" w:rsidRPr="003A294C" w:rsidRDefault="00307317" w:rsidP="00307317">
            <w:pPr>
              <w:numPr>
                <w:ilvl w:val="0"/>
                <w:numId w:val="34"/>
              </w:numPr>
              <w:spacing w:after="0" w:line="240" w:lineRule="auto"/>
              <w:ind w:left="567"/>
              <w:jc w:val="center"/>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both"/>
              <w:rPr>
                <w:rFonts w:ascii="Times New Roman" w:hAnsi="Times New Roman"/>
                <w:sz w:val="20"/>
                <w:szCs w:val="20"/>
              </w:rPr>
            </w:pPr>
            <w:r w:rsidRPr="003A294C">
              <w:rPr>
                <w:rFonts w:ascii="Times New Roman" w:hAnsi="Times New Roman"/>
                <w:sz w:val="20"/>
                <w:szCs w:val="20"/>
              </w:rPr>
              <w:t>Ликвидация (снос) спортивного комплекса БУНР ФСО «Атлант»</w:t>
            </w:r>
          </w:p>
        </w:tc>
        <w:tc>
          <w:tcPr>
            <w:tcW w:w="706" w:type="pct"/>
            <w:tcBorders>
              <w:top w:val="single" w:sz="4" w:space="0" w:color="000000"/>
              <w:left w:val="single" w:sz="4" w:space="0" w:color="000000"/>
              <w:bottom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Не требуется</w:t>
            </w:r>
          </w:p>
        </w:tc>
        <w:tc>
          <w:tcPr>
            <w:tcW w:w="732"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79"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2022</w:t>
            </w:r>
          </w:p>
        </w:tc>
        <w:tc>
          <w:tcPr>
            <w:tcW w:w="282" w:type="pct"/>
            <w:tcBorders>
              <w:top w:val="single" w:sz="4" w:space="0" w:color="000000"/>
              <w:left w:val="single" w:sz="4" w:space="0" w:color="000000"/>
              <w:bottom w:val="single" w:sz="4" w:space="0" w:color="000000"/>
              <w:right w:val="single" w:sz="4" w:space="0" w:color="auto"/>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1,5</w:t>
            </w:r>
          </w:p>
        </w:tc>
        <w:tc>
          <w:tcPr>
            <w:tcW w:w="410" w:type="pct"/>
            <w:tcBorders>
              <w:top w:val="single" w:sz="4" w:space="0" w:color="000000"/>
              <w:left w:val="single" w:sz="4" w:space="0" w:color="auto"/>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1,5 – МБ</w:t>
            </w:r>
          </w:p>
        </w:tc>
      </w:tr>
      <w:tr w:rsidR="00307317" w:rsidRPr="003A294C" w:rsidTr="00293C6B">
        <w:trPr>
          <w:jc w:val="center"/>
        </w:trPr>
        <w:tc>
          <w:tcPr>
            <w:tcW w:w="204" w:type="pct"/>
            <w:tcBorders>
              <w:top w:val="single" w:sz="4" w:space="0" w:color="000000"/>
              <w:left w:val="single" w:sz="4" w:space="0" w:color="000000"/>
              <w:bottom w:val="single" w:sz="4" w:space="0" w:color="000000"/>
            </w:tcBorders>
            <w:vAlign w:val="center"/>
          </w:tcPr>
          <w:p w:rsidR="00307317" w:rsidRPr="003A294C" w:rsidRDefault="00307317" w:rsidP="00307317">
            <w:pPr>
              <w:numPr>
                <w:ilvl w:val="0"/>
                <w:numId w:val="34"/>
              </w:numPr>
              <w:spacing w:after="0" w:line="240" w:lineRule="auto"/>
              <w:ind w:left="567"/>
              <w:jc w:val="center"/>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both"/>
              <w:rPr>
                <w:rFonts w:ascii="Times New Roman" w:hAnsi="Times New Roman"/>
                <w:sz w:val="20"/>
                <w:szCs w:val="20"/>
              </w:rPr>
            </w:pPr>
            <w:r w:rsidRPr="003A294C">
              <w:rPr>
                <w:rFonts w:ascii="Times New Roman" w:hAnsi="Times New Roman"/>
                <w:sz w:val="20"/>
                <w:szCs w:val="20"/>
              </w:rPr>
              <w:t>Строительство лыжной базы</w:t>
            </w:r>
          </w:p>
        </w:tc>
        <w:tc>
          <w:tcPr>
            <w:tcW w:w="7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По заданию</w:t>
            </w:r>
          </w:p>
        </w:tc>
        <w:tc>
          <w:tcPr>
            <w:tcW w:w="579"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2024</w:t>
            </w:r>
          </w:p>
        </w:tc>
        <w:tc>
          <w:tcPr>
            <w:tcW w:w="282" w:type="pct"/>
            <w:tcBorders>
              <w:top w:val="single" w:sz="4" w:space="0" w:color="000000"/>
              <w:left w:val="single" w:sz="4" w:space="0" w:color="000000"/>
              <w:bottom w:val="single" w:sz="4" w:space="0" w:color="000000"/>
              <w:right w:val="single" w:sz="4" w:space="0" w:color="auto"/>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6,0</w:t>
            </w:r>
          </w:p>
        </w:tc>
        <w:tc>
          <w:tcPr>
            <w:tcW w:w="410" w:type="pct"/>
            <w:tcBorders>
              <w:top w:val="single" w:sz="4" w:space="0" w:color="000000"/>
              <w:left w:val="single" w:sz="4" w:space="0" w:color="auto"/>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4,2 – ОБ</w:t>
            </w:r>
          </w:p>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1,8 – МБ</w:t>
            </w:r>
          </w:p>
        </w:tc>
      </w:tr>
      <w:tr w:rsidR="00307317" w:rsidRPr="003A294C" w:rsidTr="00293C6B">
        <w:trPr>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b/>
                <w:i/>
                <w:sz w:val="20"/>
                <w:szCs w:val="20"/>
              </w:rPr>
              <w:t>Мероприятия в области культуры, искусства и отдыха (местное значение)</w:t>
            </w:r>
          </w:p>
        </w:tc>
      </w:tr>
      <w:tr w:rsidR="00307317" w:rsidRPr="003A294C" w:rsidTr="00293C6B">
        <w:trPr>
          <w:jc w:val="center"/>
        </w:trPr>
        <w:tc>
          <w:tcPr>
            <w:tcW w:w="204" w:type="pct"/>
            <w:tcBorders>
              <w:top w:val="single" w:sz="4" w:space="0" w:color="000000"/>
              <w:left w:val="single" w:sz="4" w:space="0" w:color="000000"/>
              <w:bottom w:val="single" w:sz="4" w:space="0" w:color="000000"/>
            </w:tcBorders>
            <w:vAlign w:val="center"/>
          </w:tcPr>
          <w:p w:rsidR="00307317" w:rsidRPr="003A294C" w:rsidRDefault="00307317" w:rsidP="00307317">
            <w:pPr>
              <w:numPr>
                <w:ilvl w:val="0"/>
                <w:numId w:val="34"/>
              </w:numPr>
              <w:spacing w:after="0" w:line="240" w:lineRule="auto"/>
              <w:ind w:left="567"/>
              <w:jc w:val="center"/>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both"/>
              <w:rPr>
                <w:rFonts w:ascii="Times New Roman" w:hAnsi="Times New Roman"/>
                <w:sz w:val="20"/>
                <w:szCs w:val="20"/>
              </w:rPr>
            </w:pPr>
            <w:r w:rsidRPr="003A294C">
              <w:rPr>
                <w:rFonts w:ascii="Times New Roman" w:hAnsi="Times New Roman"/>
                <w:sz w:val="20"/>
                <w:szCs w:val="20"/>
              </w:rPr>
              <w:t>Реконструкция (переобустройство) площади-сквера в центральной части поселка</w:t>
            </w:r>
          </w:p>
        </w:tc>
        <w:tc>
          <w:tcPr>
            <w:tcW w:w="7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0,61 га</w:t>
            </w:r>
          </w:p>
        </w:tc>
        <w:tc>
          <w:tcPr>
            <w:tcW w:w="579"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2022</w:t>
            </w:r>
          </w:p>
        </w:tc>
        <w:tc>
          <w:tcPr>
            <w:tcW w:w="282" w:type="pct"/>
            <w:tcBorders>
              <w:top w:val="single" w:sz="4" w:space="0" w:color="000000"/>
              <w:left w:val="single" w:sz="4" w:space="0" w:color="000000"/>
              <w:bottom w:val="single" w:sz="4" w:space="0" w:color="000000"/>
              <w:right w:val="single" w:sz="4" w:space="0" w:color="auto"/>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3,0</w:t>
            </w:r>
          </w:p>
        </w:tc>
        <w:tc>
          <w:tcPr>
            <w:tcW w:w="410" w:type="pct"/>
            <w:tcBorders>
              <w:top w:val="single" w:sz="4" w:space="0" w:color="000000"/>
              <w:left w:val="single" w:sz="4" w:space="0" w:color="auto"/>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3,0 – МБ</w:t>
            </w:r>
          </w:p>
        </w:tc>
      </w:tr>
      <w:tr w:rsidR="00307317" w:rsidRPr="003A294C" w:rsidTr="00293C6B">
        <w:trPr>
          <w:trHeight w:val="93"/>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b/>
                <w:i/>
                <w:sz w:val="20"/>
                <w:szCs w:val="20"/>
              </w:rPr>
              <w:t>Мероприятия в области торговли и бытового обслуживания (местное значение)</w:t>
            </w:r>
          </w:p>
        </w:tc>
      </w:tr>
      <w:tr w:rsidR="00307317" w:rsidRPr="003A294C" w:rsidTr="00293C6B">
        <w:trPr>
          <w:jc w:val="center"/>
        </w:trPr>
        <w:tc>
          <w:tcPr>
            <w:tcW w:w="204" w:type="pct"/>
            <w:tcBorders>
              <w:top w:val="single" w:sz="4" w:space="0" w:color="000000"/>
              <w:left w:val="single" w:sz="4" w:space="0" w:color="000000"/>
              <w:bottom w:val="single" w:sz="4" w:space="0" w:color="000000"/>
            </w:tcBorders>
            <w:vAlign w:val="center"/>
          </w:tcPr>
          <w:p w:rsidR="00307317" w:rsidRPr="003A294C" w:rsidRDefault="00307317" w:rsidP="00307317">
            <w:pPr>
              <w:numPr>
                <w:ilvl w:val="0"/>
                <w:numId w:val="34"/>
              </w:numPr>
              <w:spacing w:after="0" w:line="240" w:lineRule="auto"/>
              <w:ind w:left="567"/>
              <w:jc w:val="center"/>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both"/>
              <w:rPr>
                <w:rFonts w:ascii="Times New Roman" w:hAnsi="Times New Roman"/>
                <w:sz w:val="20"/>
                <w:szCs w:val="20"/>
              </w:rPr>
            </w:pPr>
            <w:r w:rsidRPr="003A294C">
              <w:rPr>
                <w:rFonts w:ascii="Times New Roman" w:hAnsi="Times New Roman"/>
                <w:sz w:val="20"/>
                <w:szCs w:val="20"/>
              </w:rPr>
              <w:t>Строительство объекта бытового обслуживания населения</w:t>
            </w:r>
          </w:p>
        </w:tc>
        <w:tc>
          <w:tcPr>
            <w:tcW w:w="706"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napToGrid w:val="0"/>
              <w:spacing w:after="0" w:line="240" w:lineRule="auto"/>
              <w:ind w:right="-2"/>
              <w:jc w:val="center"/>
              <w:rPr>
                <w:rFonts w:ascii="Times New Roman" w:hAnsi="Times New Roman"/>
                <w:sz w:val="20"/>
                <w:szCs w:val="20"/>
              </w:rPr>
            </w:pPr>
            <w:r w:rsidRPr="003A294C">
              <w:rPr>
                <w:rFonts w:ascii="Times New Roman" w:hAnsi="Times New Roman"/>
                <w:sz w:val="20"/>
                <w:szCs w:val="20"/>
              </w:rPr>
              <w:t>По заданию</w:t>
            </w:r>
          </w:p>
        </w:tc>
        <w:tc>
          <w:tcPr>
            <w:tcW w:w="579" w:type="pct"/>
            <w:tcBorders>
              <w:top w:val="single" w:sz="4" w:space="0" w:color="000000"/>
              <w:left w:val="single" w:sz="4" w:space="0" w:color="000000"/>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2023</w:t>
            </w:r>
          </w:p>
        </w:tc>
        <w:tc>
          <w:tcPr>
            <w:tcW w:w="284" w:type="pct"/>
            <w:tcBorders>
              <w:top w:val="single" w:sz="4" w:space="0" w:color="000000"/>
              <w:left w:val="single" w:sz="4" w:space="0" w:color="000000"/>
              <w:bottom w:val="single" w:sz="4" w:space="0" w:color="000000"/>
              <w:right w:val="single" w:sz="4" w:space="0" w:color="auto"/>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15,0</w:t>
            </w:r>
          </w:p>
        </w:tc>
        <w:tc>
          <w:tcPr>
            <w:tcW w:w="408" w:type="pct"/>
            <w:tcBorders>
              <w:top w:val="single" w:sz="4" w:space="0" w:color="000000"/>
              <w:left w:val="single" w:sz="4" w:space="0" w:color="auto"/>
              <w:bottom w:val="single" w:sz="4" w:space="0" w:color="000000"/>
              <w:right w:val="single" w:sz="4" w:space="0" w:color="000000"/>
            </w:tcBorders>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15,0 – ВИ</w:t>
            </w:r>
          </w:p>
        </w:tc>
      </w:tr>
      <w:tr w:rsidR="00307317" w:rsidRPr="003A294C" w:rsidTr="00293C6B">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right"/>
              <w:rPr>
                <w:rFonts w:ascii="Times New Roman" w:hAnsi="Times New Roman"/>
                <w:b/>
                <w:i/>
                <w:sz w:val="20"/>
                <w:szCs w:val="20"/>
              </w:rPr>
            </w:pPr>
            <w:r w:rsidRPr="003A294C">
              <w:rPr>
                <w:rFonts w:ascii="Times New Roman" w:hAnsi="Times New Roman"/>
                <w:b/>
                <w:i/>
                <w:sz w:val="20"/>
                <w:szCs w:val="20"/>
              </w:rPr>
              <w:t>ИТОГО по мероприятиям Программы (2021 г.):</w:t>
            </w:r>
          </w:p>
        </w:tc>
        <w:tc>
          <w:tcPr>
            <w:tcW w:w="69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center"/>
              <w:rPr>
                <w:rFonts w:ascii="Times New Roman" w:hAnsi="Times New Roman"/>
                <w:b/>
                <w:sz w:val="20"/>
                <w:szCs w:val="20"/>
              </w:rPr>
            </w:pPr>
            <w:r w:rsidRPr="003A294C">
              <w:rPr>
                <w:rFonts w:ascii="Times New Roman" w:hAnsi="Times New Roman"/>
                <w:b/>
                <w:sz w:val="20"/>
                <w:szCs w:val="20"/>
              </w:rPr>
              <w:t>0,0</w:t>
            </w:r>
          </w:p>
        </w:tc>
      </w:tr>
      <w:tr w:rsidR="00307317" w:rsidRPr="003A294C" w:rsidTr="00293C6B">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right"/>
              <w:rPr>
                <w:rFonts w:ascii="Times New Roman" w:hAnsi="Times New Roman"/>
                <w:b/>
                <w:i/>
                <w:sz w:val="20"/>
                <w:szCs w:val="20"/>
              </w:rPr>
            </w:pPr>
            <w:r w:rsidRPr="003A294C">
              <w:rPr>
                <w:rFonts w:ascii="Times New Roman" w:hAnsi="Times New Roman"/>
                <w:b/>
                <w:i/>
                <w:sz w:val="20"/>
                <w:szCs w:val="20"/>
              </w:rPr>
              <w:t>ИТОГО по мероприятиям Программы (2022 г.):</w:t>
            </w:r>
          </w:p>
        </w:tc>
        <w:tc>
          <w:tcPr>
            <w:tcW w:w="69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center"/>
              <w:rPr>
                <w:rFonts w:ascii="Times New Roman" w:hAnsi="Times New Roman"/>
                <w:b/>
                <w:sz w:val="20"/>
                <w:szCs w:val="20"/>
              </w:rPr>
            </w:pPr>
            <w:r w:rsidRPr="003A294C">
              <w:rPr>
                <w:rFonts w:ascii="Times New Roman" w:hAnsi="Times New Roman"/>
                <w:b/>
                <w:sz w:val="20"/>
                <w:szCs w:val="20"/>
              </w:rPr>
              <w:t>4,5</w:t>
            </w:r>
          </w:p>
        </w:tc>
      </w:tr>
      <w:tr w:rsidR="00307317" w:rsidRPr="003A294C" w:rsidTr="00293C6B">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right"/>
              <w:rPr>
                <w:rFonts w:ascii="Times New Roman" w:hAnsi="Times New Roman"/>
                <w:b/>
                <w:i/>
                <w:sz w:val="20"/>
                <w:szCs w:val="20"/>
              </w:rPr>
            </w:pPr>
            <w:r w:rsidRPr="003A294C">
              <w:rPr>
                <w:rFonts w:ascii="Times New Roman" w:hAnsi="Times New Roman"/>
                <w:b/>
                <w:i/>
                <w:sz w:val="20"/>
                <w:szCs w:val="20"/>
              </w:rPr>
              <w:t>ИТОГО по мероприятиям Программы (2023 г.):</w:t>
            </w:r>
          </w:p>
        </w:tc>
        <w:tc>
          <w:tcPr>
            <w:tcW w:w="69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center"/>
              <w:rPr>
                <w:rFonts w:ascii="Times New Roman" w:hAnsi="Times New Roman"/>
                <w:b/>
                <w:sz w:val="20"/>
                <w:szCs w:val="20"/>
              </w:rPr>
            </w:pPr>
            <w:r w:rsidRPr="003A294C">
              <w:rPr>
                <w:rFonts w:ascii="Times New Roman" w:hAnsi="Times New Roman"/>
                <w:b/>
                <w:sz w:val="20"/>
                <w:szCs w:val="20"/>
              </w:rPr>
              <w:t>34,5</w:t>
            </w:r>
          </w:p>
        </w:tc>
      </w:tr>
      <w:tr w:rsidR="00307317" w:rsidRPr="003A294C" w:rsidTr="00293C6B">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right"/>
              <w:rPr>
                <w:rFonts w:ascii="Times New Roman" w:hAnsi="Times New Roman"/>
                <w:b/>
                <w:i/>
                <w:sz w:val="20"/>
                <w:szCs w:val="20"/>
              </w:rPr>
            </w:pPr>
            <w:r w:rsidRPr="003A294C">
              <w:rPr>
                <w:rFonts w:ascii="Times New Roman" w:hAnsi="Times New Roman"/>
                <w:b/>
                <w:i/>
                <w:sz w:val="20"/>
                <w:szCs w:val="20"/>
              </w:rPr>
              <w:t>ИТОГО по мероприятиям Программы (2024 г.):</w:t>
            </w:r>
          </w:p>
        </w:tc>
        <w:tc>
          <w:tcPr>
            <w:tcW w:w="69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center"/>
              <w:rPr>
                <w:rFonts w:ascii="Times New Roman" w:hAnsi="Times New Roman"/>
                <w:b/>
                <w:sz w:val="20"/>
                <w:szCs w:val="20"/>
              </w:rPr>
            </w:pPr>
            <w:r w:rsidRPr="003A294C">
              <w:rPr>
                <w:rFonts w:ascii="Times New Roman" w:hAnsi="Times New Roman"/>
                <w:b/>
                <w:sz w:val="20"/>
                <w:szCs w:val="20"/>
              </w:rPr>
              <w:t>25,5</w:t>
            </w:r>
          </w:p>
        </w:tc>
      </w:tr>
      <w:tr w:rsidR="00307317" w:rsidRPr="003A294C" w:rsidTr="00293C6B">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right"/>
              <w:rPr>
                <w:rFonts w:ascii="Times New Roman" w:hAnsi="Times New Roman"/>
                <w:b/>
                <w:i/>
                <w:sz w:val="20"/>
                <w:szCs w:val="20"/>
              </w:rPr>
            </w:pPr>
            <w:r w:rsidRPr="003A294C">
              <w:rPr>
                <w:rFonts w:ascii="Times New Roman" w:hAnsi="Times New Roman"/>
                <w:b/>
                <w:i/>
                <w:sz w:val="20"/>
                <w:szCs w:val="20"/>
              </w:rPr>
              <w:t>ИТОГО по мероприятиям Программы (2025-2039 гг.):</w:t>
            </w:r>
          </w:p>
        </w:tc>
        <w:tc>
          <w:tcPr>
            <w:tcW w:w="69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center"/>
              <w:rPr>
                <w:rFonts w:ascii="Times New Roman" w:hAnsi="Times New Roman"/>
                <w:b/>
                <w:sz w:val="20"/>
                <w:szCs w:val="20"/>
              </w:rPr>
            </w:pPr>
            <w:r w:rsidRPr="003A294C">
              <w:rPr>
                <w:rFonts w:ascii="Times New Roman" w:hAnsi="Times New Roman"/>
                <w:b/>
                <w:sz w:val="20"/>
                <w:szCs w:val="20"/>
              </w:rPr>
              <w:t>0,0</w:t>
            </w:r>
          </w:p>
        </w:tc>
      </w:tr>
      <w:tr w:rsidR="00307317" w:rsidRPr="003A294C" w:rsidTr="00293C6B">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right"/>
              <w:rPr>
                <w:rFonts w:ascii="Times New Roman" w:hAnsi="Times New Roman"/>
                <w:b/>
                <w:i/>
                <w:sz w:val="20"/>
                <w:szCs w:val="20"/>
              </w:rPr>
            </w:pPr>
            <w:r w:rsidRPr="003A294C">
              <w:rPr>
                <w:rFonts w:ascii="Times New Roman" w:hAnsi="Times New Roman"/>
                <w:b/>
                <w:i/>
                <w:sz w:val="20"/>
                <w:szCs w:val="20"/>
              </w:rPr>
              <w:t>И Т О Г О:</w:t>
            </w:r>
          </w:p>
        </w:tc>
        <w:tc>
          <w:tcPr>
            <w:tcW w:w="69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07317" w:rsidRPr="003A294C" w:rsidRDefault="00307317" w:rsidP="00307317">
            <w:pPr>
              <w:spacing w:after="0" w:line="240" w:lineRule="auto"/>
              <w:jc w:val="center"/>
              <w:rPr>
                <w:rFonts w:ascii="Times New Roman" w:hAnsi="Times New Roman"/>
                <w:b/>
                <w:i/>
                <w:sz w:val="20"/>
                <w:szCs w:val="20"/>
              </w:rPr>
            </w:pPr>
            <w:r w:rsidRPr="003A294C">
              <w:rPr>
                <w:rFonts w:ascii="Times New Roman" w:hAnsi="Times New Roman"/>
                <w:b/>
                <w:i/>
                <w:sz w:val="20"/>
                <w:szCs w:val="20"/>
              </w:rPr>
              <w:t>64,5</w:t>
            </w:r>
          </w:p>
        </w:tc>
      </w:tr>
    </w:tbl>
    <w:p w:rsidR="00307317" w:rsidRPr="003A294C" w:rsidRDefault="00307317" w:rsidP="00307317">
      <w:pPr>
        <w:spacing w:before="120" w:after="60" w:line="240" w:lineRule="auto"/>
        <w:ind w:firstLine="567"/>
        <w:jc w:val="both"/>
        <w:rPr>
          <w:rFonts w:ascii="Times New Roman" w:hAnsi="Times New Roman"/>
          <w:i/>
          <w:sz w:val="20"/>
          <w:szCs w:val="20"/>
        </w:rPr>
      </w:pPr>
      <w:r w:rsidRPr="003A294C">
        <w:rPr>
          <w:rFonts w:ascii="Times New Roman" w:hAnsi="Times New Roman"/>
          <w:i/>
          <w:sz w:val="20"/>
          <w:szCs w:val="20"/>
        </w:rPr>
        <w:t>Примечание: ОБ – окружной бюджет, МБ – местный бюджет; ВИ – внебюджетные источники</w:t>
      </w: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307317" w:rsidP="00307317">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pPr>
      <w:bookmarkStart w:id="32" w:name="_Toc77848075"/>
      <w:r w:rsidRPr="003A294C">
        <w:rPr>
          <w:rFonts w:ascii="Times New Roman" w:hAnsi="Times New Roman"/>
          <w:b/>
          <w:bCs/>
          <w:iCs/>
          <w:sz w:val="20"/>
          <w:szCs w:val="20"/>
        </w:rPr>
        <w:lastRenderedPageBreak/>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с разбивкой по годам, видам объектов социальной инфраструктуры поселения, целям и задачам Программы</w:t>
      </w:r>
      <w:bookmarkEnd w:id="32"/>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сельского поселения Сентябрьский.</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Оценка социально-экономической эффективности мероприятий выражается:</w:t>
      </w:r>
    </w:p>
    <w:p w:rsidR="00307317" w:rsidRPr="003A294C" w:rsidRDefault="00307317" w:rsidP="00307317">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в улучшении условий качества жизни населения п. Сентябрьский;</w:t>
      </w:r>
    </w:p>
    <w:p w:rsidR="00307317" w:rsidRPr="003A294C" w:rsidRDefault="00307317" w:rsidP="00307317">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в повышении уровня комфорта жизни за счет обеспеченности населения услугами здравоохранения, образования, культуры, физической культуры и спорта в необходимом объеме;</w:t>
      </w:r>
    </w:p>
    <w:p w:rsidR="00307317" w:rsidRPr="003A294C" w:rsidRDefault="00307317" w:rsidP="00307317">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в повышении доступности объектов социальной инфраструктуры для населения сельского поселения.</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Об эффективности мероприятий с точки зрения социально-экономического фактора свидетельствуют целевые индикаторы Программы, рассчитанные на основе Приказа Министерства экономического развития Российской Федерации от 30 ноября 2009 года № 492 «Об утверждении методических рекомендаций по разработке прогноза социально-экономического развития Российской Федерации на очередной финансовый год и плановый период», и выражающиеся следующими параметрами:</w:t>
      </w:r>
    </w:p>
    <w:p w:rsidR="00307317" w:rsidRPr="003A294C" w:rsidRDefault="00307317" w:rsidP="00307317">
      <w:pPr>
        <w:spacing w:before="240" w:after="0" w:line="240" w:lineRule="auto"/>
        <w:ind w:left="1" w:firstLine="567"/>
        <w:jc w:val="both"/>
        <w:rPr>
          <w:rFonts w:ascii="Times New Roman" w:hAnsi="Times New Roman"/>
          <w:i/>
          <w:snapToGrid w:val="0"/>
          <w:sz w:val="20"/>
          <w:szCs w:val="20"/>
        </w:rPr>
      </w:pPr>
      <w:r w:rsidRPr="003A294C">
        <w:rPr>
          <w:rFonts w:ascii="Times New Roman" w:hAnsi="Times New Roman"/>
          <w:i/>
          <w:snapToGrid w:val="0"/>
          <w:sz w:val="20"/>
          <w:szCs w:val="20"/>
        </w:rPr>
        <w:t>В области физической культуры и массового спорта (местное значение):</w:t>
      </w:r>
    </w:p>
    <w:p w:rsidR="00307317" w:rsidRPr="003A294C" w:rsidRDefault="00307317" w:rsidP="00307317">
      <w:pPr>
        <w:numPr>
          <w:ilvl w:val="0"/>
          <w:numId w:val="26"/>
        </w:numPr>
        <w:spacing w:after="60" w:line="240" w:lineRule="auto"/>
        <w:jc w:val="both"/>
        <w:rPr>
          <w:rFonts w:ascii="Times New Roman" w:hAnsi="Times New Roman"/>
          <w:snapToGrid w:val="0"/>
          <w:sz w:val="20"/>
          <w:szCs w:val="20"/>
        </w:rPr>
      </w:pPr>
      <w:r w:rsidRPr="003A294C">
        <w:rPr>
          <w:rFonts w:ascii="Times New Roman" w:hAnsi="Times New Roman"/>
          <w:snapToGrid w:val="0"/>
          <w:sz w:val="20"/>
          <w:szCs w:val="20"/>
        </w:rPr>
        <w:t>увеличение уровня обеспеченности населения плоскостными спортивными сооружениями до показателя 1950 кв.м на 1000 человек (с 1640 кв.м  до 3120 кв.м) к 2024 г.</w:t>
      </w:r>
    </w:p>
    <w:p w:rsidR="00307317" w:rsidRPr="003A294C" w:rsidRDefault="00307317" w:rsidP="00307317">
      <w:pPr>
        <w:spacing w:after="60" w:line="240" w:lineRule="auto"/>
        <w:ind w:left="1" w:firstLine="567"/>
        <w:jc w:val="both"/>
        <w:rPr>
          <w:rFonts w:ascii="Times New Roman" w:hAnsi="Times New Roman"/>
          <w:snapToGrid w:val="0"/>
          <w:sz w:val="20"/>
          <w:szCs w:val="20"/>
        </w:rPr>
      </w:pPr>
      <w:r w:rsidRPr="003A294C">
        <w:rPr>
          <w:rFonts w:ascii="Times New Roman" w:hAnsi="Times New Roman"/>
          <w:snapToGrid w:val="0"/>
          <w:sz w:val="20"/>
          <w:szCs w:val="20"/>
        </w:rPr>
        <w:t>Реализация программных мероприятий (инвестиционных проектов) считается эффективной в случае установления показателя уровня обеспеченности объектами социальной инфраструктуры соответствующему расчетным (нормативным) параметрам.</w:t>
      </w:r>
    </w:p>
    <w:p w:rsidR="00307317" w:rsidRPr="003A294C" w:rsidRDefault="00307317" w:rsidP="00307317">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pPr>
      <w:bookmarkStart w:id="33" w:name="_Toc77848076"/>
      <w:r w:rsidRPr="003A294C">
        <w:rPr>
          <w:rFonts w:ascii="Times New Roman" w:hAnsi="Times New Roman"/>
          <w:b/>
          <w:bCs/>
          <w:iCs/>
          <w:sz w:val="20"/>
          <w:szCs w:val="20"/>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направленные на достижение целевых показателей (индикаторов)</w:t>
      </w:r>
      <w:bookmarkEnd w:id="33"/>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В соответствии с частью 2 статьи 39 Федерального закона от 28 июня 2014 года № 172-ФЗ «О стратегическом планировании в Российской Федерации» (далее – Федеральный закон №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муниципального образования (далее - муниципальная стратегия) и план мероприятий по реализации муниципальной стратегии. </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Таким образом, Федеральный закон № 172-ФЗ наделяет муниципальные районы и городские округа правом подготовки указанных стратегических документов.</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2 статьи 39 Федерального закона 172-ФЗ, реализация муниципальной стратегии осуществляется путем 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планирования предусмотрены муниципальные программы, которые также могут применяться в качестве механизма реализации муниципальной стратегии.</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(актуализация) программы комплексного социально-экономического развития муниципального района, городского округа представляется нецелесообразной.</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 xml:space="preserve">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w:t>
      </w:r>
      <w:r w:rsidRPr="003A294C">
        <w:rPr>
          <w:rFonts w:ascii="Times New Roman" w:hAnsi="Times New Roman"/>
          <w:sz w:val="20"/>
          <w:szCs w:val="20"/>
        </w:rPr>
        <w:lastRenderedPageBreak/>
        <w:t>социально-экономического развития, предусмотренных пунктом 6 части 1 статьи 17 Федерального закона № 131-ФЗ.</w:t>
      </w:r>
    </w:p>
    <w:p w:rsidR="00307317" w:rsidRPr="003A294C" w:rsidRDefault="00307317" w:rsidP="00307317">
      <w:pPr>
        <w:keepNext/>
        <w:numPr>
          <w:ilvl w:val="1"/>
          <w:numId w:val="0"/>
        </w:numPr>
        <w:tabs>
          <w:tab w:val="left" w:pos="1134"/>
          <w:tab w:val="left" w:pos="1276"/>
        </w:tabs>
        <w:spacing w:before="180" w:after="60" w:line="240" w:lineRule="auto"/>
        <w:ind w:firstLine="567"/>
        <w:jc w:val="both"/>
        <w:outlineLvl w:val="1"/>
        <w:rPr>
          <w:rFonts w:ascii="Times New Roman" w:hAnsi="Times New Roman"/>
          <w:b/>
          <w:bCs/>
          <w:iCs/>
          <w:sz w:val="20"/>
          <w:szCs w:val="20"/>
        </w:rPr>
      </w:pPr>
      <w:bookmarkStart w:id="34" w:name="_Toc77848077"/>
      <w:r w:rsidRPr="003A294C">
        <w:rPr>
          <w:rFonts w:ascii="Times New Roman" w:hAnsi="Times New Roman"/>
          <w:b/>
          <w:bCs/>
          <w:iCs/>
          <w:sz w:val="20"/>
          <w:szCs w:val="20"/>
        </w:rPr>
        <w:t>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w:t>
      </w:r>
      <w:bookmarkEnd w:id="34"/>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 сельского поселения Сентябрьский, установлены на основании мероприятий (инвестиционных проектов).</w:t>
      </w:r>
    </w:p>
    <w:p w:rsidR="00307317" w:rsidRPr="003A294C" w:rsidRDefault="00307317" w:rsidP="00307317">
      <w:pPr>
        <w:spacing w:before="120" w:after="60" w:line="240" w:lineRule="auto"/>
        <w:ind w:firstLine="567"/>
        <w:jc w:val="both"/>
        <w:rPr>
          <w:rFonts w:ascii="Times New Roman" w:hAnsi="Times New Roman"/>
          <w:sz w:val="20"/>
          <w:szCs w:val="20"/>
        </w:rPr>
      </w:pPr>
      <w:r w:rsidRPr="003A294C">
        <w:rPr>
          <w:rFonts w:ascii="Times New Roman" w:hAnsi="Times New Roman"/>
          <w:sz w:val="20"/>
          <w:szCs w:val="20"/>
        </w:rPr>
        <w:t>Расчет целевых показателей (индикаторов) представлен далее (</w:t>
      </w:r>
      <w:r w:rsidRPr="003A294C">
        <w:rPr>
          <w:rFonts w:ascii="Times New Roman" w:hAnsi="Times New Roman"/>
          <w:sz w:val="20"/>
          <w:szCs w:val="20"/>
        </w:rPr>
        <w:fldChar w:fldCharType="begin"/>
      </w:r>
      <w:r w:rsidRPr="003A294C">
        <w:rPr>
          <w:rFonts w:ascii="Times New Roman" w:hAnsi="Times New Roman"/>
          <w:sz w:val="20"/>
          <w:szCs w:val="20"/>
        </w:rPr>
        <w:instrText xml:space="preserve"> REF _Ref500074403 \h  \* MERGEFORMAT </w:instrText>
      </w:r>
      <w:r w:rsidRPr="003A294C">
        <w:rPr>
          <w:rFonts w:ascii="Times New Roman" w:hAnsi="Times New Roman"/>
          <w:sz w:val="20"/>
          <w:szCs w:val="20"/>
        </w:rPr>
      </w:r>
      <w:r w:rsidRPr="003A294C">
        <w:rPr>
          <w:rFonts w:ascii="Times New Roman" w:hAnsi="Times New Roman"/>
          <w:sz w:val="20"/>
          <w:szCs w:val="20"/>
        </w:rPr>
        <w:fldChar w:fldCharType="separate"/>
      </w:r>
      <w:r w:rsidRPr="003A294C">
        <w:rPr>
          <w:rFonts w:ascii="Times New Roman" w:hAnsi="Times New Roman"/>
          <w:sz w:val="20"/>
          <w:szCs w:val="20"/>
        </w:rPr>
        <w:t>Таблица 6</w:t>
      </w:r>
      <w:r w:rsidRPr="003A294C">
        <w:rPr>
          <w:rFonts w:ascii="Times New Roman" w:hAnsi="Times New Roman"/>
          <w:sz w:val="20"/>
          <w:szCs w:val="20"/>
        </w:rPr>
        <w:fldChar w:fldCharType="end"/>
      </w:r>
      <w:r w:rsidRPr="003A294C">
        <w:rPr>
          <w:rFonts w:ascii="Times New Roman" w:hAnsi="Times New Roman"/>
          <w:sz w:val="20"/>
          <w:szCs w:val="20"/>
        </w:rPr>
        <w:t>).</w:t>
      </w:r>
    </w:p>
    <w:p w:rsidR="00307317" w:rsidRPr="003A294C" w:rsidRDefault="00307317" w:rsidP="00307317">
      <w:pPr>
        <w:keepNext/>
        <w:spacing w:before="120" w:after="120" w:line="240" w:lineRule="auto"/>
        <w:jc w:val="both"/>
        <w:rPr>
          <w:rFonts w:ascii="Times New Roman" w:hAnsi="Times New Roman"/>
          <w:b/>
          <w:bCs/>
          <w:sz w:val="20"/>
          <w:szCs w:val="20"/>
        </w:rPr>
      </w:pPr>
      <w:bookmarkStart w:id="35" w:name="_Ref500074403"/>
      <w:r w:rsidRPr="003A294C">
        <w:rPr>
          <w:rFonts w:ascii="Times New Roman" w:hAnsi="Times New Roman"/>
          <w:b/>
          <w:bCs/>
          <w:sz w:val="20"/>
          <w:szCs w:val="20"/>
        </w:rPr>
        <w:t xml:space="preserve">Таблица </w:t>
      </w:r>
      <w:r w:rsidRPr="003A294C">
        <w:rPr>
          <w:rFonts w:ascii="Times New Roman" w:hAnsi="Times New Roman"/>
          <w:b/>
          <w:bCs/>
          <w:sz w:val="20"/>
          <w:szCs w:val="20"/>
        </w:rPr>
        <w:fldChar w:fldCharType="begin"/>
      </w:r>
      <w:r w:rsidRPr="003A294C">
        <w:rPr>
          <w:rFonts w:ascii="Times New Roman" w:hAnsi="Times New Roman"/>
          <w:b/>
          <w:bCs/>
          <w:sz w:val="20"/>
          <w:szCs w:val="20"/>
        </w:rPr>
        <w:instrText xml:space="preserve"> SEQ Таблица \* ARABIC </w:instrText>
      </w:r>
      <w:r w:rsidRPr="003A294C">
        <w:rPr>
          <w:rFonts w:ascii="Times New Roman" w:hAnsi="Times New Roman"/>
          <w:b/>
          <w:bCs/>
          <w:sz w:val="20"/>
          <w:szCs w:val="20"/>
        </w:rPr>
        <w:fldChar w:fldCharType="separate"/>
      </w:r>
      <w:r w:rsidRPr="003A294C">
        <w:rPr>
          <w:rFonts w:ascii="Times New Roman" w:hAnsi="Times New Roman"/>
          <w:b/>
          <w:bCs/>
          <w:noProof/>
          <w:sz w:val="20"/>
          <w:szCs w:val="20"/>
        </w:rPr>
        <w:t>6</w:t>
      </w:r>
      <w:r w:rsidRPr="003A294C">
        <w:rPr>
          <w:rFonts w:ascii="Times New Roman" w:hAnsi="Times New Roman"/>
          <w:b/>
          <w:bCs/>
          <w:sz w:val="20"/>
          <w:szCs w:val="20"/>
        </w:rPr>
        <w:fldChar w:fldCharType="end"/>
      </w:r>
      <w:bookmarkEnd w:id="35"/>
      <w:r w:rsidRPr="003A294C">
        <w:rPr>
          <w:rFonts w:ascii="Times New Roman" w:hAnsi="Times New Roman"/>
          <w:b/>
          <w:bCs/>
          <w:sz w:val="20"/>
          <w:szCs w:val="20"/>
        </w:rPr>
        <w:t xml:space="preserve"> – Целевые показатели (индикаторы) реализации Программы социальной инфраструктуры сельского поселения 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1230"/>
        <w:gridCol w:w="944"/>
        <w:gridCol w:w="1037"/>
        <w:gridCol w:w="1037"/>
        <w:gridCol w:w="905"/>
        <w:gridCol w:w="2318"/>
      </w:tblGrid>
      <w:tr w:rsidR="00307317" w:rsidRPr="003A294C" w:rsidTr="00307317">
        <w:trPr>
          <w:trHeight w:val="280"/>
          <w:tblHeader/>
        </w:trPr>
        <w:tc>
          <w:tcPr>
            <w:tcW w:w="1210" w:type="pct"/>
            <w:vMerge w:val="restart"/>
            <w:shd w:val="clear" w:color="auto" w:fill="B8CCE4"/>
            <w:vAlign w:val="center"/>
          </w:tcPr>
          <w:p w:rsidR="00307317" w:rsidRPr="003A294C" w:rsidRDefault="00307317" w:rsidP="00307317">
            <w:pPr>
              <w:spacing w:before="120" w:after="60" w:line="240" w:lineRule="auto"/>
              <w:jc w:val="center"/>
              <w:rPr>
                <w:rFonts w:ascii="Times New Roman" w:hAnsi="Times New Roman"/>
                <w:b/>
                <w:sz w:val="20"/>
                <w:szCs w:val="20"/>
              </w:rPr>
            </w:pPr>
            <w:r w:rsidRPr="003A294C">
              <w:rPr>
                <w:rFonts w:ascii="Times New Roman" w:hAnsi="Times New Roman"/>
                <w:b/>
                <w:sz w:val="20"/>
                <w:szCs w:val="20"/>
              </w:rPr>
              <w:t>Перечень целевых показателей (в разрезе программных мероприятий)</w:t>
            </w:r>
          </w:p>
        </w:tc>
        <w:tc>
          <w:tcPr>
            <w:tcW w:w="624" w:type="pct"/>
            <w:vMerge w:val="restart"/>
            <w:shd w:val="clear" w:color="auto" w:fill="B8CCE4"/>
            <w:vAlign w:val="center"/>
          </w:tcPr>
          <w:p w:rsidR="00307317" w:rsidRPr="003A294C" w:rsidRDefault="00307317" w:rsidP="00307317">
            <w:pPr>
              <w:spacing w:after="0" w:line="240" w:lineRule="auto"/>
              <w:jc w:val="center"/>
              <w:rPr>
                <w:rFonts w:ascii="Times New Roman" w:hAnsi="Times New Roman"/>
                <w:b/>
                <w:bCs/>
                <w:sz w:val="20"/>
                <w:szCs w:val="20"/>
              </w:rPr>
            </w:pPr>
            <w:r w:rsidRPr="003A294C">
              <w:rPr>
                <w:rFonts w:ascii="Times New Roman" w:hAnsi="Times New Roman"/>
                <w:b/>
                <w:bCs/>
                <w:sz w:val="20"/>
                <w:szCs w:val="20"/>
              </w:rPr>
              <w:t>Единица</w:t>
            </w:r>
          </w:p>
          <w:p w:rsidR="00307317" w:rsidRPr="003A294C" w:rsidRDefault="00307317" w:rsidP="00307317">
            <w:pPr>
              <w:spacing w:before="120" w:after="60" w:line="240" w:lineRule="auto"/>
              <w:jc w:val="center"/>
              <w:rPr>
                <w:rFonts w:ascii="Times New Roman" w:hAnsi="Times New Roman"/>
                <w:b/>
                <w:sz w:val="20"/>
                <w:szCs w:val="20"/>
              </w:rPr>
            </w:pPr>
            <w:r w:rsidRPr="003A294C">
              <w:rPr>
                <w:rFonts w:ascii="Times New Roman" w:hAnsi="Times New Roman"/>
                <w:b/>
                <w:bCs/>
                <w:sz w:val="20"/>
                <w:szCs w:val="20"/>
              </w:rPr>
              <w:t>измерения</w:t>
            </w:r>
          </w:p>
        </w:tc>
        <w:tc>
          <w:tcPr>
            <w:tcW w:w="3166" w:type="pct"/>
            <w:gridSpan w:val="5"/>
            <w:shd w:val="clear" w:color="auto" w:fill="B8CCE4"/>
            <w:vAlign w:val="center"/>
          </w:tcPr>
          <w:p w:rsidR="00307317" w:rsidRPr="003A294C" w:rsidRDefault="00307317" w:rsidP="00307317">
            <w:pPr>
              <w:spacing w:after="0" w:line="240" w:lineRule="auto"/>
              <w:jc w:val="center"/>
              <w:rPr>
                <w:rFonts w:ascii="Times New Roman" w:hAnsi="Times New Roman"/>
                <w:b/>
                <w:sz w:val="20"/>
                <w:szCs w:val="20"/>
              </w:rPr>
            </w:pPr>
            <w:r w:rsidRPr="003A294C">
              <w:rPr>
                <w:rFonts w:ascii="Times New Roman" w:hAnsi="Times New Roman"/>
                <w:b/>
                <w:sz w:val="20"/>
                <w:szCs w:val="20"/>
              </w:rPr>
              <w:t>Период реализации мероприятий, гг.</w:t>
            </w:r>
          </w:p>
        </w:tc>
      </w:tr>
      <w:tr w:rsidR="00307317" w:rsidRPr="003A294C" w:rsidTr="00307317">
        <w:trPr>
          <w:tblHeader/>
        </w:trPr>
        <w:tc>
          <w:tcPr>
            <w:tcW w:w="1210" w:type="pct"/>
            <w:vMerge/>
            <w:shd w:val="clear" w:color="auto" w:fill="B8CCE4"/>
            <w:vAlign w:val="center"/>
          </w:tcPr>
          <w:p w:rsidR="00307317" w:rsidRPr="003A294C" w:rsidRDefault="00307317" w:rsidP="00307317">
            <w:pPr>
              <w:spacing w:before="120" w:after="60" w:line="240" w:lineRule="auto"/>
              <w:jc w:val="center"/>
              <w:rPr>
                <w:rFonts w:ascii="Times New Roman" w:hAnsi="Times New Roman"/>
                <w:b/>
                <w:sz w:val="20"/>
                <w:szCs w:val="20"/>
              </w:rPr>
            </w:pPr>
          </w:p>
        </w:tc>
        <w:tc>
          <w:tcPr>
            <w:tcW w:w="624" w:type="pct"/>
            <w:vMerge/>
            <w:shd w:val="clear" w:color="auto" w:fill="B8CCE4"/>
            <w:vAlign w:val="center"/>
          </w:tcPr>
          <w:p w:rsidR="00307317" w:rsidRPr="003A294C" w:rsidRDefault="00307317" w:rsidP="00307317">
            <w:pPr>
              <w:spacing w:before="120" w:after="60" w:line="240" w:lineRule="auto"/>
              <w:jc w:val="center"/>
              <w:rPr>
                <w:rFonts w:ascii="Times New Roman" w:hAnsi="Times New Roman"/>
                <w:b/>
                <w:sz w:val="20"/>
                <w:szCs w:val="20"/>
              </w:rPr>
            </w:pPr>
          </w:p>
        </w:tc>
        <w:tc>
          <w:tcPr>
            <w:tcW w:w="479" w:type="pct"/>
            <w:shd w:val="clear" w:color="auto" w:fill="B8CCE4"/>
            <w:vAlign w:val="center"/>
          </w:tcPr>
          <w:p w:rsidR="00307317" w:rsidRPr="003A294C" w:rsidRDefault="00307317" w:rsidP="00307317">
            <w:pPr>
              <w:spacing w:before="120" w:after="60" w:line="240" w:lineRule="auto"/>
              <w:jc w:val="center"/>
              <w:rPr>
                <w:rFonts w:ascii="Times New Roman" w:hAnsi="Times New Roman"/>
                <w:b/>
                <w:sz w:val="20"/>
                <w:szCs w:val="20"/>
              </w:rPr>
            </w:pPr>
            <w:r w:rsidRPr="003A294C">
              <w:rPr>
                <w:rFonts w:ascii="Times New Roman" w:hAnsi="Times New Roman"/>
                <w:b/>
                <w:sz w:val="20"/>
                <w:szCs w:val="20"/>
              </w:rPr>
              <w:t>2021</w:t>
            </w:r>
          </w:p>
        </w:tc>
        <w:tc>
          <w:tcPr>
            <w:tcW w:w="526" w:type="pct"/>
            <w:shd w:val="clear" w:color="auto" w:fill="B8CCE4"/>
            <w:vAlign w:val="center"/>
          </w:tcPr>
          <w:p w:rsidR="00307317" w:rsidRPr="003A294C" w:rsidRDefault="00307317" w:rsidP="00307317">
            <w:pPr>
              <w:spacing w:before="120" w:after="60" w:line="240" w:lineRule="auto"/>
              <w:jc w:val="center"/>
              <w:rPr>
                <w:rFonts w:ascii="Times New Roman" w:hAnsi="Times New Roman"/>
                <w:b/>
                <w:sz w:val="20"/>
                <w:szCs w:val="20"/>
              </w:rPr>
            </w:pPr>
            <w:r w:rsidRPr="003A294C">
              <w:rPr>
                <w:rFonts w:ascii="Times New Roman" w:hAnsi="Times New Roman"/>
                <w:b/>
                <w:sz w:val="20"/>
                <w:szCs w:val="20"/>
              </w:rPr>
              <w:t>2022</w:t>
            </w:r>
          </w:p>
        </w:tc>
        <w:tc>
          <w:tcPr>
            <w:tcW w:w="526" w:type="pct"/>
            <w:shd w:val="clear" w:color="auto" w:fill="B8CCE4"/>
            <w:vAlign w:val="center"/>
          </w:tcPr>
          <w:p w:rsidR="00307317" w:rsidRPr="003A294C" w:rsidRDefault="00307317" w:rsidP="00307317">
            <w:pPr>
              <w:spacing w:before="120" w:after="60" w:line="240" w:lineRule="auto"/>
              <w:jc w:val="center"/>
              <w:rPr>
                <w:rFonts w:ascii="Times New Roman" w:hAnsi="Times New Roman"/>
                <w:b/>
                <w:sz w:val="20"/>
                <w:szCs w:val="20"/>
              </w:rPr>
            </w:pPr>
            <w:r w:rsidRPr="003A294C">
              <w:rPr>
                <w:rFonts w:ascii="Times New Roman" w:hAnsi="Times New Roman"/>
                <w:b/>
                <w:sz w:val="20"/>
                <w:szCs w:val="20"/>
              </w:rPr>
              <w:t>2023</w:t>
            </w:r>
          </w:p>
        </w:tc>
        <w:tc>
          <w:tcPr>
            <w:tcW w:w="459" w:type="pct"/>
            <w:shd w:val="clear" w:color="auto" w:fill="B8CCE4"/>
            <w:vAlign w:val="center"/>
          </w:tcPr>
          <w:p w:rsidR="00307317" w:rsidRPr="003A294C" w:rsidRDefault="00307317" w:rsidP="00307317">
            <w:pPr>
              <w:spacing w:before="120" w:after="60" w:line="240" w:lineRule="auto"/>
              <w:jc w:val="center"/>
              <w:rPr>
                <w:rFonts w:ascii="Times New Roman" w:hAnsi="Times New Roman"/>
                <w:b/>
                <w:sz w:val="20"/>
                <w:szCs w:val="20"/>
              </w:rPr>
            </w:pPr>
            <w:r w:rsidRPr="003A294C">
              <w:rPr>
                <w:rFonts w:ascii="Times New Roman" w:hAnsi="Times New Roman"/>
                <w:b/>
                <w:sz w:val="20"/>
                <w:szCs w:val="20"/>
              </w:rPr>
              <w:t>2024</w:t>
            </w:r>
          </w:p>
        </w:tc>
        <w:tc>
          <w:tcPr>
            <w:tcW w:w="1176" w:type="pct"/>
            <w:shd w:val="clear" w:color="auto" w:fill="B8CCE4"/>
            <w:vAlign w:val="center"/>
          </w:tcPr>
          <w:p w:rsidR="00307317" w:rsidRPr="003A294C" w:rsidRDefault="00307317" w:rsidP="00307317">
            <w:pPr>
              <w:spacing w:before="120" w:after="60" w:line="240" w:lineRule="auto"/>
              <w:jc w:val="center"/>
              <w:rPr>
                <w:rFonts w:ascii="Times New Roman" w:hAnsi="Times New Roman"/>
                <w:b/>
                <w:sz w:val="20"/>
                <w:szCs w:val="20"/>
              </w:rPr>
            </w:pPr>
            <w:r w:rsidRPr="003A294C">
              <w:rPr>
                <w:rFonts w:ascii="Times New Roman" w:hAnsi="Times New Roman"/>
                <w:b/>
                <w:sz w:val="20"/>
                <w:szCs w:val="20"/>
              </w:rPr>
              <w:t>2025-2039</w:t>
            </w:r>
          </w:p>
        </w:tc>
      </w:tr>
      <w:tr w:rsidR="00307317" w:rsidRPr="003A294C" w:rsidTr="00293C6B">
        <w:tc>
          <w:tcPr>
            <w:tcW w:w="5000" w:type="pct"/>
            <w:gridSpan w:val="7"/>
            <w:vAlign w:val="center"/>
          </w:tcPr>
          <w:p w:rsidR="00307317" w:rsidRPr="003A294C" w:rsidRDefault="00307317" w:rsidP="00307317">
            <w:pPr>
              <w:spacing w:after="0" w:line="240" w:lineRule="auto"/>
              <w:jc w:val="center"/>
              <w:rPr>
                <w:rFonts w:ascii="Times New Roman" w:hAnsi="Times New Roman"/>
                <w:i/>
                <w:sz w:val="20"/>
                <w:szCs w:val="20"/>
              </w:rPr>
            </w:pPr>
            <w:r w:rsidRPr="003A294C">
              <w:rPr>
                <w:rFonts w:ascii="Times New Roman" w:hAnsi="Times New Roman"/>
                <w:i/>
                <w:sz w:val="20"/>
                <w:szCs w:val="20"/>
              </w:rPr>
              <w:t>Мероприятия в области физической культуры и массового спорта (местное значение)</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b/>
                <w:sz w:val="20"/>
                <w:szCs w:val="20"/>
              </w:rPr>
            </w:pPr>
            <w:r w:rsidRPr="003A294C">
              <w:rPr>
                <w:rFonts w:ascii="Times New Roman" w:hAnsi="Times New Roman"/>
                <w:b/>
                <w:sz w:val="20"/>
                <w:szCs w:val="20"/>
              </w:rPr>
              <w:t>Строительство открытого плоскостного сооружения (корта) (квартал 01:01:01)</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b/>
                <w:sz w:val="20"/>
                <w:szCs w:val="20"/>
              </w:rPr>
            </w:pPr>
            <w:r w:rsidRPr="003A294C">
              <w:rPr>
                <w:rFonts w:ascii="Times New Roman" w:hAnsi="Times New Roman"/>
                <w:sz w:val="20"/>
                <w:szCs w:val="20"/>
              </w:rPr>
              <w:t>Уровень обеспеченности населения плоскостными спортивными сооружениями</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га/1000 чел.</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0,1</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0,1</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0,1</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0,28</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0,28</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b/>
                <w:sz w:val="20"/>
                <w:szCs w:val="20"/>
              </w:rPr>
            </w:pPr>
            <w:r w:rsidRPr="003A294C">
              <w:rPr>
                <w:rFonts w:ascii="Times New Roman" w:hAnsi="Times New Roman"/>
                <w:sz w:val="20"/>
                <w:szCs w:val="20"/>
              </w:rPr>
              <w:t>Финансовые затраты на реализацию</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млн.руб</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2,0</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2,0</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r>
      <w:tr w:rsidR="00307317" w:rsidRPr="003A294C" w:rsidTr="00293C6B">
        <w:tc>
          <w:tcPr>
            <w:tcW w:w="1210" w:type="pct"/>
            <w:vAlign w:val="center"/>
          </w:tcPr>
          <w:p w:rsidR="00307317" w:rsidRPr="003A294C" w:rsidRDefault="00307317" w:rsidP="00307317">
            <w:pPr>
              <w:snapToGrid w:val="0"/>
              <w:spacing w:after="0" w:line="240" w:lineRule="auto"/>
              <w:ind w:right="-2"/>
              <w:jc w:val="both"/>
              <w:rPr>
                <w:rFonts w:ascii="Times New Roman" w:hAnsi="Times New Roman"/>
                <w:b/>
                <w:sz w:val="20"/>
                <w:szCs w:val="20"/>
              </w:rPr>
            </w:pPr>
            <w:r w:rsidRPr="003A294C">
              <w:rPr>
                <w:rFonts w:ascii="Times New Roman" w:hAnsi="Times New Roman"/>
                <w:b/>
                <w:sz w:val="20"/>
                <w:szCs w:val="20"/>
              </w:rPr>
              <w:t>Строительство универсального спортивного зала (квартал 01:01:01)</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t>Уровень обеспеченности населения спортивными залами</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кв.м площади пола/1000 чел.</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576,6</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576,6</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576,6</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904,4</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904,4</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t>Финансовые затраты на реализацию</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млн.руб.</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17,5</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17,5</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r>
      <w:tr w:rsidR="00307317" w:rsidRPr="003A294C" w:rsidTr="00293C6B">
        <w:tc>
          <w:tcPr>
            <w:tcW w:w="1210" w:type="pct"/>
            <w:vAlign w:val="center"/>
          </w:tcPr>
          <w:p w:rsidR="00307317" w:rsidRPr="003A294C" w:rsidRDefault="00307317" w:rsidP="00307317">
            <w:pPr>
              <w:snapToGrid w:val="0"/>
              <w:spacing w:after="0" w:line="240" w:lineRule="auto"/>
              <w:ind w:right="-2"/>
              <w:jc w:val="both"/>
              <w:rPr>
                <w:rFonts w:ascii="Times New Roman" w:hAnsi="Times New Roman"/>
                <w:b/>
                <w:sz w:val="20"/>
                <w:szCs w:val="20"/>
              </w:rPr>
            </w:pPr>
            <w:r w:rsidRPr="003A294C">
              <w:rPr>
                <w:rFonts w:ascii="Times New Roman" w:hAnsi="Times New Roman"/>
                <w:b/>
                <w:sz w:val="20"/>
                <w:szCs w:val="20"/>
              </w:rPr>
              <w:t>Ликвидация (снос) спортивного комплекса БУНР ФСО «Атлант»</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t>Финансовые затраты на реализацию</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млн.руб.</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1,5</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r>
      <w:tr w:rsidR="00307317" w:rsidRPr="003A294C" w:rsidTr="00293C6B">
        <w:tc>
          <w:tcPr>
            <w:tcW w:w="1210" w:type="pct"/>
            <w:vAlign w:val="center"/>
          </w:tcPr>
          <w:p w:rsidR="00307317" w:rsidRPr="003A294C" w:rsidRDefault="00307317" w:rsidP="00307317">
            <w:pPr>
              <w:snapToGrid w:val="0"/>
              <w:spacing w:after="0" w:line="240" w:lineRule="auto"/>
              <w:ind w:right="-2"/>
              <w:jc w:val="both"/>
              <w:rPr>
                <w:rFonts w:ascii="Times New Roman" w:hAnsi="Times New Roman"/>
                <w:b/>
                <w:sz w:val="20"/>
                <w:szCs w:val="20"/>
              </w:rPr>
            </w:pPr>
            <w:r w:rsidRPr="003A294C">
              <w:rPr>
                <w:rFonts w:ascii="Times New Roman" w:hAnsi="Times New Roman"/>
                <w:b/>
                <w:sz w:val="20"/>
                <w:szCs w:val="20"/>
              </w:rPr>
              <w:t>Строительство лыжной базы</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t>Уровень обеспеченности населения объектами лыжного спорта</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ед. на поселение</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t>Финансовые затраты на реализацию</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млн.руб.</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6,0</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r>
      <w:tr w:rsidR="00307317" w:rsidRPr="003A294C" w:rsidTr="00293C6B">
        <w:tc>
          <w:tcPr>
            <w:tcW w:w="5000" w:type="pct"/>
            <w:gridSpan w:val="7"/>
            <w:vAlign w:val="center"/>
          </w:tcPr>
          <w:p w:rsidR="00307317" w:rsidRPr="003A294C" w:rsidRDefault="00307317" w:rsidP="00307317">
            <w:pPr>
              <w:spacing w:after="0" w:line="240" w:lineRule="auto"/>
              <w:jc w:val="center"/>
              <w:rPr>
                <w:rFonts w:ascii="Times New Roman" w:hAnsi="Times New Roman"/>
                <w:i/>
                <w:sz w:val="20"/>
                <w:szCs w:val="20"/>
              </w:rPr>
            </w:pPr>
            <w:r w:rsidRPr="003A294C">
              <w:rPr>
                <w:rFonts w:ascii="Times New Roman" w:hAnsi="Times New Roman"/>
                <w:i/>
                <w:sz w:val="20"/>
                <w:szCs w:val="20"/>
              </w:rPr>
              <w:t>Мероприятия в области культуры, искусства и отдыха (местное значение)</w:t>
            </w:r>
          </w:p>
        </w:tc>
      </w:tr>
      <w:tr w:rsidR="00307317" w:rsidRPr="003A294C" w:rsidTr="00293C6B">
        <w:tc>
          <w:tcPr>
            <w:tcW w:w="1210" w:type="pct"/>
            <w:vAlign w:val="center"/>
          </w:tcPr>
          <w:p w:rsidR="00307317" w:rsidRPr="003A294C" w:rsidRDefault="00307317" w:rsidP="00307317">
            <w:pPr>
              <w:snapToGrid w:val="0"/>
              <w:spacing w:after="0" w:line="240" w:lineRule="auto"/>
              <w:ind w:right="-2"/>
              <w:jc w:val="both"/>
              <w:rPr>
                <w:rFonts w:ascii="Times New Roman" w:hAnsi="Times New Roman"/>
                <w:b/>
                <w:sz w:val="20"/>
                <w:szCs w:val="20"/>
              </w:rPr>
            </w:pPr>
            <w:r w:rsidRPr="003A294C">
              <w:rPr>
                <w:rFonts w:ascii="Times New Roman" w:hAnsi="Times New Roman"/>
                <w:b/>
                <w:sz w:val="20"/>
                <w:szCs w:val="20"/>
              </w:rPr>
              <w:t xml:space="preserve">Реконструкция (переобустройство) площади-сквера в центральной части </w:t>
            </w:r>
            <w:r w:rsidRPr="003A294C">
              <w:rPr>
                <w:rFonts w:ascii="Times New Roman" w:hAnsi="Times New Roman"/>
                <w:b/>
                <w:sz w:val="20"/>
                <w:szCs w:val="20"/>
              </w:rPr>
              <w:lastRenderedPageBreak/>
              <w:t>поселка</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lastRenderedPageBreak/>
              <w:t>-</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lastRenderedPageBreak/>
              <w:t>Степень износа объекта</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70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5</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10</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30</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t>Финансовые затраты на реализацию</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млн.руб.</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3,0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r>
      <w:tr w:rsidR="00307317" w:rsidRPr="003A294C" w:rsidTr="00293C6B">
        <w:tc>
          <w:tcPr>
            <w:tcW w:w="5000" w:type="pct"/>
            <w:gridSpan w:val="7"/>
            <w:vAlign w:val="center"/>
          </w:tcPr>
          <w:p w:rsidR="00307317" w:rsidRPr="003A294C" w:rsidRDefault="00307317" w:rsidP="00307317">
            <w:pPr>
              <w:spacing w:after="0" w:line="240" w:lineRule="auto"/>
              <w:jc w:val="center"/>
              <w:rPr>
                <w:rFonts w:ascii="Times New Roman" w:hAnsi="Times New Roman"/>
                <w:i/>
                <w:sz w:val="20"/>
                <w:szCs w:val="20"/>
              </w:rPr>
            </w:pPr>
            <w:r w:rsidRPr="003A294C">
              <w:rPr>
                <w:rFonts w:ascii="Times New Roman" w:hAnsi="Times New Roman"/>
                <w:i/>
                <w:sz w:val="20"/>
                <w:szCs w:val="20"/>
              </w:rPr>
              <w:t>Мероприятия в области торговли и бытового обслуживания (местное значение)</w:t>
            </w:r>
          </w:p>
        </w:tc>
      </w:tr>
      <w:tr w:rsidR="00307317" w:rsidRPr="003A294C" w:rsidTr="00293C6B">
        <w:tc>
          <w:tcPr>
            <w:tcW w:w="1210" w:type="pct"/>
            <w:vAlign w:val="center"/>
          </w:tcPr>
          <w:p w:rsidR="00307317" w:rsidRPr="003A294C" w:rsidRDefault="00307317" w:rsidP="00307317">
            <w:pPr>
              <w:snapToGrid w:val="0"/>
              <w:spacing w:after="0" w:line="240" w:lineRule="auto"/>
              <w:ind w:right="-2"/>
              <w:jc w:val="both"/>
              <w:rPr>
                <w:rFonts w:ascii="Times New Roman" w:hAnsi="Times New Roman"/>
                <w:b/>
                <w:sz w:val="20"/>
                <w:szCs w:val="20"/>
              </w:rPr>
            </w:pPr>
            <w:r w:rsidRPr="003A294C">
              <w:rPr>
                <w:rFonts w:ascii="Times New Roman" w:hAnsi="Times New Roman"/>
                <w:b/>
                <w:sz w:val="20"/>
                <w:szCs w:val="20"/>
              </w:rPr>
              <w:t>Строительство объекта бытового обслуживания населения</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t>Уровень обеспеченности населения объектами бытового обслуживания</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ед. на поселение</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w:t>
            </w:r>
          </w:p>
        </w:tc>
      </w:tr>
      <w:tr w:rsidR="00307317" w:rsidRPr="003A294C" w:rsidTr="00293C6B">
        <w:tc>
          <w:tcPr>
            <w:tcW w:w="1210" w:type="pct"/>
            <w:vAlign w:val="center"/>
          </w:tcPr>
          <w:p w:rsidR="00307317" w:rsidRPr="003A294C" w:rsidRDefault="00307317" w:rsidP="00307317">
            <w:pPr>
              <w:spacing w:after="0" w:line="240" w:lineRule="auto"/>
              <w:jc w:val="both"/>
              <w:rPr>
                <w:rFonts w:ascii="Times New Roman" w:hAnsi="Times New Roman"/>
                <w:sz w:val="20"/>
                <w:szCs w:val="20"/>
              </w:rPr>
            </w:pPr>
            <w:r w:rsidRPr="003A294C">
              <w:rPr>
                <w:rFonts w:ascii="Times New Roman" w:hAnsi="Times New Roman"/>
                <w:sz w:val="20"/>
                <w:szCs w:val="20"/>
              </w:rPr>
              <w:t>Финансовые затраты на реализацию</w:t>
            </w:r>
          </w:p>
        </w:tc>
        <w:tc>
          <w:tcPr>
            <w:tcW w:w="624"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млн.руб.</w:t>
            </w:r>
          </w:p>
        </w:tc>
        <w:tc>
          <w:tcPr>
            <w:tcW w:w="47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52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15,0</w:t>
            </w:r>
          </w:p>
        </w:tc>
        <w:tc>
          <w:tcPr>
            <w:tcW w:w="459"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c>
          <w:tcPr>
            <w:tcW w:w="1176" w:type="pct"/>
            <w:vAlign w:val="center"/>
          </w:tcPr>
          <w:p w:rsidR="00307317" w:rsidRPr="003A294C" w:rsidRDefault="00307317" w:rsidP="00307317">
            <w:pPr>
              <w:spacing w:after="0" w:line="240" w:lineRule="auto"/>
              <w:jc w:val="center"/>
              <w:rPr>
                <w:rFonts w:ascii="Times New Roman" w:hAnsi="Times New Roman"/>
                <w:sz w:val="20"/>
                <w:szCs w:val="20"/>
              </w:rPr>
            </w:pPr>
            <w:r w:rsidRPr="003A294C">
              <w:rPr>
                <w:rFonts w:ascii="Times New Roman" w:hAnsi="Times New Roman"/>
                <w:sz w:val="20"/>
                <w:szCs w:val="20"/>
              </w:rPr>
              <w:t>0,0</w:t>
            </w:r>
          </w:p>
        </w:tc>
      </w:tr>
    </w:tbl>
    <w:p w:rsidR="00307317" w:rsidRPr="003A294C" w:rsidRDefault="00307317" w:rsidP="00307317">
      <w:pPr>
        <w:spacing w:after="0" w:line="240" w:lineRule="auto"/>
        <w:ind w:firstLine="567"/>
        <w:jc w:val="both"/>
        <w:rPr>
          <w:rFonts w:ascii="Times New Roman" w:hAnsi="Times New Roman"/>
          <w:sz w:val="20"/>
          <w:szCs w:val="20"/>
        </w:rPr>
      </w:pPr>
    </w:p>
    <w:p w:rsidR="003A294C" w:rsidRPr="003A294C" w:rsidRDefault="003A294C" w:rsidP="003A294C">
      <w:pPr>
        <w:spacing w:after="0" w:line="240" w:lineRule="auto"/>
        <w:rPr>
          <w:rFonts w:ascii="Times New Roman" w:hAnsi="Times New Roman"/>
          <w:sz w:val="20"/>
          <w:szCs w:val="20"/>
        </w:rPr>
      </w:pPr>
      <w:r w:rsidRPr="003A294C">
        <w:rPr>
          <w:rFonts w:ascii="Times New Roman" w:hAnsi="Times New Roman"/>
          <w:sz w:val="20"/>
          <w:szCs w:val="20"/>
        </w:rPr>
        <w:t>6. ПРИЛОЖЕНИЯ</w:t>
      </w:r>
    </w:p>
    <w:p w:rsidR="003A294C" w:rsidRPr="003A294C" w:rsidRDefault="003A294C" w:rsidP="003A294C">
      <w:pPr>
        <w:spacing w:after="0" w:line="240" w:lineRule="auto"/>
        <w:rPr>
          <w:rFonts w:ascii="Times New Roman" w:hAnsi="Times New Roman"/>
          <w:sz w:val="20"/>
          <w:szCs w:val="20"/>
        </w:rPr>
      </w:pPr>
    </w:p>
    <w:p w:rsidR="003A294C" w:rsidRPr="003A294C" w:rsidRDefault="003A294C" w:rsidP="003A294C">
      <w:pPr>
        <w:spacing w:after="0" w:line="240" w:lineRule="auto"/>
        <w:rPr>
          <w:rFonts w:ascii="Times New Roman" w:hAnsi="Times New Roman"/>
          <w:sz w:val="20"/>
          <w:szCs w:val="20"/>
        </w:rPr>
      </w:pPr>
      <w:r w:rsidRPr="003A294C">
        <w:rPr>
          <w:rFonts w:ascii="Times New Roman" w:hAnsi="Times New Roman"/>
          <w:sz w:val="20"/>
          <w:szCs w:val="20"/>
        </w:rPr>
        <w:t>Письма-запросы от ООО «БИО «Гидравлика»</w:t>
      </w:r>
    </w:p>
    <w:p w:rsidR="003A294C" w:rsidRPr="003A294C" w:rsidRDefault="003A294C" w:rsidP="003A294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293C6B" w:rsidRPr="003A294C" w:rsidRDefault="008609C8" w:rsidP="00BB681C">
      <w:pPr>
        <w:spacing w:after="0" w:line="240" w:lineRule="auto"/>
        <w:rPr>
          <w:rFonts w:ascii="Times New Roman" w:hAnsi="Times New Roman"/>
          <w:b/>
          <w:i/>
          <w:noProof/>
          <w:sz w:val="20"/>
          <w:szCs w:val="20"/>
        </w:rPr>
      </w:pPr>
      <w:r>
        <w:rPr>
          <w:rFonts w:ascii="Times New Roman" w:hAnsi="Times New Roman"/>
          <w:b/>
          <w:i/>
          <w:noProof/>
          <w:sz w:val="32"/>
          <w:szCs w:val="32"/>
        </w:rPr>
        <w:lastRenderedPageBreak/>
        <w:pict>
          <v:shape id="Рисунок 5" o:spid="_x0000_i1030" type="#_x0000_t75" style="width:452.1pt;height:685.6pt;visibility:visible;mso-wrap-style:square">
            <v:imagedata r:id="rId28" o:title=""/>
          </v:shape>
        </w:pict>
      </w:r>
    </w:p>
    <w:p w:rsidR="00293C6B" w:rsidRPr="003A294C" w:rsidRDefault="008609C8" w:rsidP="00BB681C">
      <w:pPr>
        <w:spacing w:after="0" w:line="240" w:lineRule="auto"/>
        <w:rPr>
          <w:rFonts w:ascii="Times New Roman" w:hAnsi="Times New Roman"/>
          <w:sz w:val="20"/>
          <w:szCs w:val="20"/>
        </w:rPr>
      </w:pPr>
      <w:r>
        <w:rPr>
          <w:rFonts w:ascii="Times New Roman" w:hAnsi="Times New Roman"/>
          <w:b/>
          <w:i/>
          <w:noProof/>
          <w:sz w:val="32"/>
          <w:szCs w:val="32"/>
        </w:rPr>
        <w:lastRenderedPageBreak/>
        <w:pict>
          <v:shape id="Рисунок 11" o:spid="_x0000_i1031" type="#_x0000_t75" style="width:440.45pt;height:912.65pt;visibility:visible;mso-wrap-style:square">
            <v:imagedata r:id="rId29" o:title=""/>
          </v:shape>
        </w:pict>
      </w:r>
    </w:p>
    <w:p w:rsidR="00307317" w:rsidRPr="003A294C" w:rsidRDefault="008609C8" w:rsidP="00BB681C">
      <w:pPr>
        <w:spacing w:after="0" w:line="240" w:lineRule="auto"/>
        <w:rPr>
          <w:rFonts w:ascii="Times New Roman" w:hAnsi="Times New Roman"/>
          <w:sz w:val="20"/>
          <w:szCs w:val="20"/>
        </w:rPr>
      </w:pPr>
      <w:r>
        <w:rPr>
          <w:rFonts w:ascii="Times New Roman" w:hAnsi="Times New Roman"/>
          <w:b/>
          <w:i/>
          <w:noProof/>
          <w:sz w:val="32"/>
          <w:szCs w:val="32"/>
        </w:rPr>
        <w:lastRenderedPageBreak/>
        <w:pict>
          <v:shape id="Рисунок 12" o:spid="_x0000_i1032" type="#_x0000_t75" style="width:512.45pt;height:672pt;visibility:visible;mso-wrap-style:square">
            <v:imagedata r:id="rId30" o:title=""/>
          </v:shape>
        </w:pict>
      </w:r>
    </w:p>
    <w:p w:rsidR="00C37185" w:rsidRDefault="008609C8" w:rsidP="003A294C">
      <w:pPr>
        <w:spacing w:after="0" w:line="240" w:lineRule="auto"/>
        <w:rPr>
          <w:rFonts w:ascii="Times New Roman" w:hAnsi="Times New Roman"/>
          <w:b/>
          <w:i/>
          <w:noProof/>
          <w:sz w:val="20"/>
          <w:szCs w:val="20"/>
        </w:rPr>
      </w:pPr>
      <w:r>
        <w:rPr>
          <w:rFonts w:ascii="Times New Roman" w:hAnsi="Times New Roman"/>
          <w:b/>
          <w:i/>
          <w:noProof/>
          <w:sz w:val="32"/>
          <w:szCs w:val="32"/>
        </w:rPr>
        <w:lastRenderedPageBreak/>
        <w:pict>
          <v:shape id="Рисунок 13" o:spid="_x0000_i1033" type="#_x0000_t75" style="width:518.25pt;height:679.8pt;visibility:visible;mso-wrap-style:square">
            <v:imagedata r:id="rId31" o:title=""/>
          </v:shape>
        </w:pict>
      </w:r>
    </w:p>
    <w:p w:rsidR="00CE3ED6" w:rsidRDefault="00CE3ED6" w:rsidP="003A294C">
      <w:pPr>
        <w:spacing w:after="0" w:line="240" w:lineRule="auto"/>
        <w:rPr>
          <w:rFonts w:ascii="Times New Roman" w:hAnsi="Times New Roman"/>
          <w:b/>
          <w:i/>
          <w:noProof/>
          <w:sz w:val="20"/>
          <w:szCs w:val="20"/>
        </w:rPr>
      </w:pPr>
    </w:p>
    <w:p w:rsidR="00CE3ED6" w:rsidRDefault="00CE3ED6" w:rsidP="003A294C">
      <w:pPr>
        <w:spacing w:after="0" w:line="240" w:lineRule="auto"/>
        <w:rPr>
          <w:rFonts w:ascii="Times New Roman" w:hAnsi="Times New Roman"/>
          <w:b/>
          <w:i/>
          <w:noProof/>
          <w:sz w:val="20"/>
          <w:szCs w:val="20"/>
        </w:rPr>
      </w:pPr>
    </w:p>
    <w:p w:rsidR="00293C6B" w:rsidRPr="003A294C" w:rsidRDefault="008609C8" w:rsidP="003A294C">
      <w:pPr>
        <w:spacing w:after="0" w:line="240" w:lineRule="auto"/>
        <w:rPr>
          <w:rFonts w:ascii="Times New Roman" w:hAnsi="Times New Roman"/>
          <w:b/>
          <w:i/>
          <w:noProof/>
          <w:sz w:val="20"/>
          <w:szCs w:val="20"/>
        </w:rPr>
      </w:pPr>
      <w:r>
        <w:rPr>
          <w:rFonts w:ascii="Times New Roman" w:hAnsi="Times New Roman"/>
          <w:noProof/>
          <w:sz w:val="32"/>
          <w:szCs w:val="32"/>
        </w:rPr>
        <w:pict>
          <v:shape id="Рисунок 18" o:spid="_x0000_i1034" type="#_x0000_t75" style="width:515.05pt;height:610.4pt;visibility:visible;mso-wrap-style:square">
            <v:imagedata r:id="rId32" o:title=""/>
          </v:shape>
        </w:pict>
      </w:r>
    </w:p>
    <w:p w:rsidR="00293C6B" w:rsidRPr="003A294C" w:rsidRDefault="00293C6B" w:rsidP="00BB681C">
      <w:pPr>
        <w:spacing w:after="0" w:line="240" w:lineRule="auto"/>
        <w:rPr>
          <w:rFonts w:ascii="Times New Roman" w:hAnsi="Times New Roman"/>
          <w:sz w:val="20"/>
          <w:szCs w:val="20"/>
        </w:rPr>
      </w:pPr>
    </w:p>
    <w:p w:rsidR="00307317" w:rsidRPr="003A294C" w:rsidRDefault="00307317" w:rsidP="00BB681C">
      <w:pPr>
        <w:spacing w:after="0" w:line="240" w:lineRule="auto"/>
        <w:rPr>
          <w:rFonts w:ascii="Times New Roman" w:hAnsi="Times New Roman"/>
          <w:sz w:val="20"/>
          <w:szCs w:val="20"/>
        </w:rPr>
      </w:pPr>
    </w:p>
    <w:p w:rsidR="00307317" w:rsidRPr="003A294C" w:rsidRDefault="008609C8" w:rsidP="00BB681C">
      <w:pPr>
        <w:spacing w:after="0" w:line="240" w:lineRule="auto"/>
        <w:rPr>
          <w:rFonts w:ascii="Times New Roman" w:hAnsi="Times New Roman"/>
          <w:sz w:val="20"/>
          <w:szCs w:val="20"/>
        </w:rPr>
      </w:pPr>
      <w:r>
        <w:rPr>
          <w:rFonts w:ascii="Times New Roman" w:hAnsi="Times New Roman"/>
          <w:noProof/>
          <w:sz w:val="32"/>
          <w:szCs w:val="32"/>
        </w:rPr>
        <w:lastRenderedPageBreak/>
        <w:pict>
          <v:shape id="Рисунок 19" o:spid="_x0000_i1035" type="#_x0000_t75" style="width:449.5pt;height:746.6pt;visibility:visible;mso-wrap-style:square">
            <v:imagedata r:id="rId33" o:title=""/>
          </v:shape>
        </w:pict>
      </w:r>
    </w:p>
    <w:p w:rsidR="00293C6B" w:rsidRPr="003A294C" w:rsidRDefault="008609C8" w:rsidP="00BB681C">
      <w:pPr>
        <w:spacing w:after="0" w:line="240" w:lineRule="auto"/>
        <w:rPr>
          <w:rFonts w:ascii="Times New Roman" w:hAnsi="Times New Roman"/>
          <w:noProof/>
          <w:sz w:val="20"/>
          <w:szCs w:val="20"/>
        </w:rPr>
      </w:pPr>
      <w:r>
        <w:rPr>
          <w:rFonts w:ascii="Times New Roman" w:hAnsi="Times New Roman"/>
          <w:noProof/>
          <w:sz w:val="32"/>
          <w:szCs w:val="32"/>
        </w:rPr>
        <w:lastRenderedPageBreak/>
        <w:pict>
          <v:shape id="Рисунок 20" o:spid="_x0000_i1036" type="#_x0000_t75" style="width:508.55pt;height:666.8pt;visibility:visible;mso-wrap-style:square">
            <v:imagedata r:id="rId34" o:title=""/>
          </v:shape>
        </w:pict>
      </w:r>
    </w:p>
    <w:p w:rsidR="00307317" w:rsidRPr="003A294C" w:rsidRDefault="008609C8" w:rsidP="00BB681C">
      <w:pPr>
        <w:spacing w:after="0" w:line="240" w:lineRule="auto"/>
        <w:rPr>
          <w:rFonts w:ascii="Times New Roman" w:hAnsi="Times New Roman"/>
          <w:sz w:val="20"/>
          <w:szCs w:val="20"/>
        </w:rPr>
      </w:pPr>
      <w:r>
        <w:rPr>
          <w:rFonts w:ascii="Times New Roman" w:hAnsi="Times New Roman"/>
          <w:noProof/>
          <w:sz w:val="32"/>
          <w:szCs w:val="32"/>
        </w:rPr>
        <w:lastRenderedPageBreak/>
        <w:pict>
          <v:shape id="Рисунок 21" o:spid="_x0000_i1037" type="#_x0000_t75" style="width:509.2pt;height:668.1pt;visibility:visible;mso-wrap-style:square">
            <v:imagedata r:id="rId35" o:title=""/>
          </v:shape>
        </w:pict>
      </w:r>
    </w:p>
    <w:p w:rsidR="00307317" w:rsidRDefault="008609C8" w:rsidP="00BB681C">
      <w:pPr>
        <w:spacing w:after="0" w:line="240" w:lineRule="auto"/>
        <w:rPr>
          <w:rFonts w:ascii="Times New Roman" w:hAnsi="Times New Roman"/>
          <w:sz w:val="20"/>
          <w:szCs w:val="20"/>
        </w:rPr>
      </w:pPr>
      <w:r>
        <w:rPr>
          <w:rFonts w:ascii="Times New Roman" w:hAnsi="Times New Roman"/>
          <w:noProof/>
          <w:sz w:val="32"/>
          <w:szCs w:val="32"/>
        </w:rPr>
        <w:lastRenderedPageBreak/>
        <w:pict>
          <v:shape id="Рисунок 22" o:spid="_x0000_i1038" type="#_x0000_t75" style="width:512.45pt;height:672pt;visibility:visible;mso-wrap-style:square">
            <v:imagedata r:id="rId36" o:title=""/>
          </v:shape>
        </w:pict>
      </w:r>
    </w:p>
    <w:p w:rsidR="00F240C3" w:rsidRDefault="00F240C3" w:rsidP="00F240C3">
      <w:pPr>
        <w:tabs>
          <w:tab w:val="left" w:pos="9717"/>
        </w:tabs>
        <w:spacing w:after="0" w:line="240" w:lineRule="auto"/>
        <w:ind w:left="284"/>
        <w:jc w:val="both"/>
        <w:rPr>
          <w:rFonts w:ascii="Times New Roman" w:hAnsi="Times New Roman"/>
          <w:b/>
          <w:sz w:val="20"/>
          <w:szCs w:val="20"/>
        </w:rPr>
      </w:pPr>
    </w:p>
    <w:p w:rsidR="00F240C3" w:rsidRPr="00F240C3" w:rsidRDefault="00F240C3" w:rsidP="00F240C3">
      <w:pPr>
        <w:tabs>
          <w:tab w:val="left" w:pos="9717"/>
        </w:tabs>
        <w:spacing w:after="0" w:line="240" w:lineRule="auto"/>
        <w:ind w:left="284"/>
        <w:jc w:val="both"/>
        <w:rPr>
          <w:rFonts w:ascii="Times New Roman" w:hAnsi="Times New Roman"/>
          <w:b/>
          <w:sz w:val="20"/>
          <w:szCs w:val="20"/>
        </w:rPr>
      </w:pPr>
      <w:r w:rsidRPr="00F240C3">
        <w:rPr>
          <w:rFonts w:ascii="Times New Roman" w:hAnsi="Times New Roman"/>
          <w:b/>
          <w:sz w:val="20"/>
          <w:szCs w:val="20"/>
        </w:rPr>
        <w:t>ПОСТАНОВЛЕНИЕ</w:t>
      </w:r>
      <w:r w:rsidRPr="00F240C3">
        <w:rPr>
          <w:rFonts w:ascii="Times New Roman" w:hAnsi="Times New Roman"/>
          <w:b/>
          <w:sz w:val="20"/>
          <w:szCs w:val="20"/>
        </w:rPr>
        <w:tab/>
      </w:r>
    </w:p>
    <w:p w:rsidR="00F240C3" w:rsidRPr="00F240C3" w:rsidRDefault="00F240C3" w:rsidP="00F240C3">
      <w:pPr>
        <w:spacing w:after="0" w:line="240" w:lineRule="auto"/>
        <w:rPr>
          <w:rFonts w:ascii="Times New Roman" w:hAnsi="Times New Roman"/>
          <w:sz w:val="20"/>
          <w:szCs w:val="20"/>
        </w:rPr>
      </w:pPr>
      <w:r w:rsidRPr="00F240C3">
        <w:rPr>
          <w:rFonts w:ascii="Times New Roman" w:hAnsi="Times New Roman"/>
          <w:sz w:val="20"/>
          <w:szCs w:val="20"/>
        </w:rPr>
        <w:t xml:space="preserve"> № 24 –ПА от 24.02.2022 год «О внесении изменений в постановление администрации сельского поселения Сентябрьский  «Об утверждении муниципальной программы «Управление имуществом в сельском поселении  Сентябрьский на 2019-2025 годы» от 23.11.2018 149-па (в редакции  от 31.12.2019 №146-па, 22.05.2020 №53-па, 23.12.2020 №123-па, 29.12.2020 №129-па, 26.01.2022 №7-па).</w:t>
      </w:r>
    </w:p>
    <w:p w:rsidR="00307317" w:rsidRPr="00F240C3" w:rsidRDefault="00307317" w:rsidP="00BB681C">
      <w:pPr>
        <w:spacing w:after="0" w:line="240" w:lineRule="auto"/>
        <w:rPr>
          <w:rFonts w:ascii="Times New Roman" w:hAnsi="Times New Roman"/>
          <w:sz w:val="20"/>
          <w:szCs w:val="20"/>
        </w:rPr>
      </w:pPr>
    </w:p>
    <w:p w:rsidR="00F240C3" w:rsidRPr="00F240C3" w:rsidRDefault="00F240C3" w:rsidP="00F240C3">
      <w:pPr>
        <w:suppressAutoHyphens/>
        <w:spacing w:after="0" w:line="240" w:lineRule="auto"/>
        <w:ind w:firstLine="709"/>
        <w:contextualSpacing/>
        <w:jc w:val="both"/>
        <w:rPr>
          <w:rFonts w:ascii="Times New Roman" w:hAnsi="Times New Roman"/>
          <w:sz w:val="20"/>
          <w:szCs w:val="20"/>
        </w:rPr>
      </w:pPr>
      <w:r w:rsidRPr="00F240C3">
        <w:rPr>
          <w:rFonts w:ascii="Times New Roman" w:hAnsi="Times New Roman"/>
          <w:sz w:val="20"/>
          <w:szCs w:val="20"/>
        </w:rPr>
        <w:t>В соответствии со статьей 179 Бюджетного кодекса Российской Федерации и руководствуясь постановлениями Администрации сельского поселения Сентябрьский от 30.12.2021 года № 167-па «</w:t>
      </w:r>
      <w:r w:rsidRPr="00F240C3">
        <w:rPr>
          <w:rFonts w:ascii="Times New Roman" w:hAnsi="Times New Roman"/>
          <w:bCs/>
          <w:sz w:val="20"/>
          <w:szCs w:val="20"/>
        </w:rPr>
        <w:t>О порядке разработки и реализации муниципальных и ведомственных целевых программ сельского поселения Сентябрьский»</w:t>
      </w:r>
      <w:r w:rsidRPr="00F240C3">
        <w:rPr>
          <w:rFonts w:ascii="Times New Roman" w:hAnsi="Times New Roman"/>
          <w:sz w:val="20"/>
          <w:szCs w:val="20"/>
        </w:rPr>
        <w:t xml:space="preserve">, от 29.10.2018 № 136-па «Об утверждении перечня муниципальных программ сельского поселения Сентябрьский» п о с т а н о в л я ю: </w:t>
      </w:r>
    </w:p>
    <w:p w:rsidR="00F240C3" w:rsidRPr="00F240C3" w:rsidRDefault="00F240C3" w:rsidP="00F240C3">
      <w:pPr>
        <w:suppressAutoHyphens/>
        <w:spacing w:after="0" w:line="240" w:lineRule="auto"/>
        <w:ind w:firstLine="709"/>
        <w:contextualSpacing/>
        <w:jc w:val="both"/>
        <w:rPr>
          <w:rFonts w:ascii="Times New Roman" w:hAnsi="Times New Roman"/>
          <w:sz w:val="20"/>
          <w:szCs w:val="20"/>
        </w:rPr>
      </w:pPr>
    </w:p>
    <w:p w:rsidR="00F240C3" w:rsidRPr="00F240C3" w:rsidRDefault="00F240C3" w:rsidP="00F240C3">
      <w:pPr>
        <w:widowControl w:val="0"/>
        <w:numPr>
          <w:ilvl w:val="0"/>
          <w:numId w:val="36"/>
        </w:numPr>
        <w:suppressAutoHyphens/>
        <w:autoSpaceDE w:val="0"/>
        <w:autoSpaceDN w:val="0"/>
        <w:adjustRightInd w:val="0"/>
        <w:spacing w:after="0" w:line="240" w:lineRule="auto"/>
        <w:ind w:left="0" w:firstLine="709"/>
        <w:contextualSpacing/>
        <w:jc w:val="both"/>
        <w:rPr>
          <w:rFonts w:ascii="Times New Roman" w:hAnsi="Times New Roman"/>
          <w:sz w:val="20"/>
          <w:szCs w:val="20"/>
        </w:rPr>
      </w:pPr>
      <w:r w:rsidRPr="00F240C3">
        <w:rPr>
          <w:rFonts w:ascii="Times New Roman" w:hAnsi="Times New Roman"/>
          <w:sz w:val="20"/>
          <w:szCs w:val="20"/>
        </w:rPr>
        <w:t xml:space="preserve">Внести следующие изменения в постановление администрации сельского поселения Сентябрьский от 23.11.2018 №149-па </w:t>
      </w:r>
      <w:r w:rsidRPr="00F240C3">
        <w:rPr>
          <w:rFonts w:ascii="Times New Roman" w:hAnsi="Times New Roman"/>
          <w:bCs/>
          <w:sz w:val="20"/>
          <w:szCs w:val="20"/>
        </w:rPr>
        <w:t xml:space="preserve">«Об утверждении муниципальной программы «Управление имуществом в сельском поселении Сентябрьский на 2019-2025 годы» </w:t>
      </w:r>
      <w:r w:rsidRPr="00F240C3">
        <w:rPr>
          <w:rFonts w:ascii="Times New Roman" w:hAnsi="Times New Roman"/>
          <w:bCs/>
          <w:color w:val="000000"/>
          <w:sz w:val="20"/>
          <w:szCs w:val="20"/>
        </w:rPr>
        <w:t>(в редакции от 31.12.2019 №146-па, 22.05.2020 №53-па, 23.12.2020 №123-па, 29.12.2020 №129-па. 26.01.2022 №7-па)</w:t>
      </w:r>
      <w:r w:rsidRPr="00F240C3">
        <w:rPr>
          <w:rFonts w:ascii="Times New Roman" w:hAnsi="Times New Roman"/>
          <w:sz w:val="20"/>
          <w:szCs w:val="20"/>
        </w:rPr>
        <w:t xml:space="preserve"> (далее – постановление), изложив Приложение к постановлению в новой редакции, согласно приложению к настоящему постановлению</w:t>
      </w:r>
    </w:p>
    <w:p w:rsidR="00F240C3" w:rsidRPr="00F240C3" w:rsidRDefault="00F240C3" w:rsidP="00F240C3">
      <w:pPr>
        <w:widowControl w:val="0"/>
        <w:numPr>
          <w:ilvl w:val="0"/>
          <w:numId w:val="36"/>
        </w:numPr>
        <w:suppressAutoHyphens/>
        <w:autoSpaceDE w:val="0"/>
        <w:autoSpaceDN w:val="0"/>
        <w:adjustRightInd w:val="0"/>
        <w:spacing w:after="0" w:line="240" w:lineRule="auto"/>
        <w:ind w:left="0" w:firstLine="709"/>
        <w:contextualSpacing/>
        <w:jc w:val="both"/>
        <w:rPr>
          <w:rFonts w:ascii="Times New Roman" w:hAnsi="Times New Roman"/>
          <w:sz w:val="20"/>
          <w:szCs w:val="20"/>
        </w:rPr>
      </w:pPr>
      <w:r w:rsidRPr="00F240C3">
        <w:rPr>
          <w:rFonts w:ascii="Times New Roman" w:hAnsi="Times New Roman"/>
          <w:sz w:val="20"/>
          <w:szCs w:val="20"/>
        </w:rPr>
        <w:t>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rsidR="00F240C3" w:rsidRPr="00F240C3" w:rsidRDefault="00F240C3" w:rsidP="00F240C3">
      <w:pPr>
        <w:spacing w:after="0" w:line="240" w:lineRule="auto"/>
        <w:ind w:firstLine="709"/>
        <w:jc w:val="both"/>
        <w:rPr>
          <w:rFonts w:ascii="Times New Roman" w:hAnsi="Times New Roman"/>
          <w:sz w:val="20"/>
          <w:szCs w:val="20"/>
        </w:rPr>
      </w:pPr>
      <w:r w:rsidRPr="00F240C3">
        <w:rPr>
          <w:rFonts w:ascii="Times New Roman" w:hAnsi="Times New Roman"/>
          <w:sz w:val="20"/>
          <w:szCs w:val="20"/>
        </w:rPr>
        <w:t>3.</w:t>
      </w:r>
      <w:r w:rsidRPr="00F240C3">
        <w:rPr>
          <w:rFonts w:ascii="Times New Roman" w:hAnsi="Times New Roman"/>
          <w:sz w:val="20"/>
          <w:szCs w:val="20"/>
        </w:rPr>
        <w:tab/>
        <w:t>Настоящее постановление вступает в силу с момента его официального опубликования (обнародования) и распространяет свое действие на правоотношения, возникшие с 01.01.2022 года.</w:t>
      </w:r>
    </w:p>
    <w:p w:rsidR="00F240C3" w:rsidRPr="00F240C3" w:rsidRDefault="00F240C3" w:rsidP="00F240C3">
      <w:pPr>
        <w:spacing w:after="0" w:line="240" w:lineRule="auto"/>
        <w:ind w:firstLine="709"/>
        <w:jc w:val="both"/>
        <w:rPr>
          <w:rFonts w:ascii="Times New Roman" w:hAnsi="Times New Roman"/>
          <w:sz w:val="20"/>
          <w:szCs w:val="20"/>
        </w:rPr>
      </w:pPr>
      <w:r w:rsidRPr="00F240C3">
        <w:rPr>
          <w:rFonts w:ascii="Times New Roman" w:hAnsi="Times New Roman"/>
          <w:sz w:val="20"/>
          <w:szCs w:val="20"/>
        </w:rPr>
        <w:t>4. Контроль за выполнением постановления осуществляю лично.</w:t>
      </w:r>
    </w:p>
    <w:p w:rsidR="00F240C3" w:rsidRPr="00F240C3" w:rsidRDefault="00F240C3" w:rsidP="00F240C3">
      <w:pPr>
        <w:spacing w:after="0" w:line="240" w:lineRule="auto"/>
        <w:ind w:firstLine="709"/>
        <w:jc w:val="both"/>
        <w:rPr>
          <w:rFonts w:ascii="Times New Roman" w:hAnsi="Times New Roman"/>
          <w:sz w:val="20"/>
          <w:szCs w:val="20"/>
        </w:rPr>
      </w:pPr>
    </w:p>
    <w:p w:rsidR="00F240C3" w:rsidRPr="00F240C3" w:rsidRDefault="00F240C3" w:rsidP="00F240C3">
      <w:pPr>
        <w:spacing w:after="0" w:line="240" w:lineRule="auto"/>
        <w:ind w:firstLine="709"/>
        <w:jc w:val="both"/>
        <w:rPr>
          <w:rFonts w:ascii="Times New Roman" w:hAnsi="Times New Roman"/>
          <w:sz w:val="20"/>
          <w:szCs w:val="20"/>
        </w:rPr>
      </w:pPr>
    </w:p>
    <w:p w:rsidR="00F240C3" w:rsidRPr="00F240C3" w:rsidRDefault="00F240C3" w:rsidP="00F240C3">
      <w:pPr>
        <w:spacing w:after="0" w:line="240" w:lineRule="auto"/>
        <w:ind w:firstLine="709"/>
        <w:jc w:val="both"/>
        <w:rPr>
          <w:rFonts w:ascii="Times New Roman" w:hAnsi="Times New Roman"/>
          <w:sz w:val="20"/>
          <w:szCs w:val="20"/>
        </w:rPr>
      </w:pPr>
      <w:r w:rsidRPr="00F240C3">
        <w:rPr>
          <w:rFonts w:ascii="Times New Roman" w:hAnsi="Times New Roman"/>
          <w:sz w:val="20"/>
          <w:szCs w:val="20"/>
        </w:rPr>
        <w:t>Глава  поселения</w:t>
      </w:r>
      <w:r w:rsidRPr="00F240C3">
        <w:rPr>
          <w:rFonts w:ascii="Times New Roman" w:hAnsi="Times New Roman"/>
          <w:sz w:val="20"/>
          <w:szCs w:val="20"/>
        </w:rPr>
        <w:tab/>
      </w:r>
      <w:r w:rsidRPr="00F240C3">
        <w:rPr>
          <w:rFonts w:ascii="Times New Roman" w:hAnsi="Times New Roman"/>
          <w:sz w:val="20"/>
          <w:szCs w:val="20"/>
        </w:rPr>
        <w:tab/>
      </w:r>
      <w:r w:rsidRPr="00F240C3">
        <w:rPr>
          <w:rFonts w:ascii="Times New Roman" w:hAnsi="Times New Roman"/>
          <w:sz w:val="20"/>
          <w:szCs w:val="20"/>
        </w:rPr>
        <w:tab/>
      </w:r>
      <w:r w:rsidRPr="00F240C3">
        <w:rPr>
          <w:rFonts w:ascii="Times New Roman" w:hAnsi="Times New Roman"/>
          <w:sz w:val="20"/>
          <w:szCs w:val="20"/>
        </w:rPr>
        <w:tab/>
      </w:r>
      <w:r w:rsidRPr="00F240C3">
        <w:rPr>
          <w:rFonts w:ascii="Times New Roman" w:hAnsi="Times New Roman"/>
          <w:sz w:val="20"/>
          <w:szCs w:val="20"/>
        </w:rPr>
        <w:tab/>
        <w:t xml:space="preserve">                            А.В. Светлаков</w:t>
      </w:r>
    </w:p>
    <w:p w:rsidR="00F240C3" w:rsidRPr="00F240C3" w:rsidRDefault="00F240C3" w:rsidP="00F240C3">
      <w:pPr>
        <w:spacing w:after="0" w:line="240" w:lineRule="auto"/>
        <w:ind w:firstLine="709"/>
        <w:jc w:val="both"/>
        <w:rPr>
          <w:rFonts w:ascii="Times New Roman" w:hAnsi="Times New Roman"/>
          <w:sz w:val="20"/>
          <w:szCs w:val="20"/>
        </w:rPr>
      </w:pPr>
    </w:p>
    <w:p w:rsidR="00F240C3" w:rsidRPr="00F240C3" w:rsidRDefault="00F240C3" w:rsidP="00F240C3">
      <w:pPr>
        <w:widowControl w:val="0"/>
        <w:autoSpaceDE w:val="0"/>
        <w:autoSpaceDN w:val="0"/>
        <w:adjustRightInd w:val="0"/>
        <w:jc w:val="right"/>
        <w:rPr>
          <w:rFonts w:ascii="Times New Roman" w:eastAsia="Calibri" w:hAnsi="Times New Roman"/>
          <w:sz w:val="20"/>
          <w:szCs w:val="20"/>
          <w:lang w:eastAsia="en-US"/>
        </w:rPr>
        <w:sectPr w:rsidR="00F240C3" w:rsidRPr="00F240C3" w:rsidSect="00F240C3">
          <w:headerReference w:type="even" r:id="rId37"/>
          <w:headerReference w:type="default" r:id="rId38"/>
          <w:pgSz w:w="11909" w:h="16834"/>
          <w:pgMar w:top="284" w:right="851" w:bottom="568" w:left="1418" w:header="720" w:footer="720" w:gutter="0"/>
          <w:cols w:space="720"/>
          <w:noEndnote/>
          <w:titlePg/>
        </w:sectPr>
      </w:pP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r w:rsidRPr="00C37185">
        <w:rPr>
          <w:rFonts w:ascii="Times New Roman" w:eastAsia="Calibri" w:hAnsi="Times New Roman"/>
          <w:sz w:val="18"/>
          <w:szCs w:val="18"/>
          <w:lang w:eastAsia="en-US"/>
        </w:rPr>
        <w:lastRenderedPageBreak/>
        <w:t>Приложение 1</w:t>
      </w: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r w:rsidRPr="00C37185">
        <w:rPr>
          <w:rFonts w:ascii="Times New Roman" w:eastAsia="Calibri" w:hAnsi="Times New Roman"/>
          <w:sz w:val="18"/>
          <w:szCs w:val="18"/>
          <w:lang w:eastAsia="en-US"/>
        </w:rPr>
        <w:t>к постановлению</w:t>
      </w: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r w:rsidRPr="00C37185">
        <w:rPr>
          <w:rFonts w:ascii="Times New Roman" w:eastAsia="Calibri" w:hAnsi="Times New Roman"/>
          <w:sz w:val="18"/>
          <w:szCs w:val="18"/>
          <w:lang w:eastAsia="en-US"/>
        </w:rPr>
        <w:t>администрации сельского</w:t>
      </w: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r w:rsidRPr="00C37185">
        <w:rPr>
          <w:rFonts w:ascii="Times New Roman" w:eastAsia="Calibri" w:hAnsi="Times New Roman"/>
          <w:sz w:val="18"/>
          <w:szCs w:val="18"/>
          <w:lang w:eastAsia="en-US"/>
        </w:rPr>
        <w:t>поселения Сентябрьский</w:t>
      </w: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r w:rsidRPr="00C37185">
        <w:rPr>
          <w:rFonts w:ascii="Times New Roman" w:eastAsia="Calibri" w:hAnsi="Times New Roman"/>
          <w:sz w:val="18"/>
          <w:szCs w:val="18"/>
          <w:lang w:eastAsia="en-US"/>
        </w:rPr>
        <w:t xml:space="preserve">от </w:t>
      </w:r>
      <w:r w:rsidRPr="00C37185">
        <w:rPr>
          <w:rFonts w:ascii="Times New Roman" w:eastAsia="Calibri" w:hAnsi="Times New Roman"/>
          <w:sz w:val="18"/>
          <w:szCs w:val="18"/>
          <w:u w:val="single"/>
          <w:lang w:eastAsia="en-US"/>
        </w:rPr>
        <w:t>24.02.2022</w:t>
      </w:r>
      <w:r w:rsidRPr="00C37185">
        <w:rPr>
          <w:rFonts w:ascii="Times New Roman" w:eastAsia="Calibri" w:hAnsi="Times New Roman"/>
          <w:sz w:val="18"/>
          <w:szCs w:val="18"/>
          <w:lang w:eastAsia="en-US"/>
        </w:rPr>
        <w:t xml:space="preserve"> № </w:t>
      </w:r>
      <w:r w:rsidRPr="00C37185">
        <w:rPr>
          <w:rFonts w:ascii="Times New Roman" w:eastAsia="Calibri" w:hAnsi="Times New Roman"/>
          <w:sz w:val="18"/>
          <w:szCs w:val="18"/>
          <w:u w:val="single"/>
          <w:lang w:eastAsia="en-US"/>
        </w:rPr>
        <w:t>24-па</w:t>
      </w:r>
    </w:p>
    <w:p w:rsidR="00F240C3" w:rsidRPr="00C37185" w:rsidRDefault="00F240C3" w:rsidP="00F240C3">
      <w:pPr>
        <w:widowControl w:val="0"/>
        <w:autoSpaceDE w:val="0"/>
        <w:autoSpaceDN w:val="0"/>
        <w:adjustRightInd w:val="0"/>
        <w:spacing w:after="0" w:line="240" w:lineRule="auto"/>
        <w:jc w:val="center"/>
        <w:rPr>
          <w:rFonts w:ascii="Times New Roman" w:eastAsia="Calibri" w:hAnsi="Times New Roman"/>
          <w:sz w:val="18"/>
          <w:szCs w:val="18"/>
          <w:lang w:eastAsia="en-US"/>
        </w:rPr>
      </w:pPr>
    </w:p>
    <w:p w:rsidR="00F240C3" w:rsidRPr="00C37185" w:rsidRDefault="00F240C3" w:rsidP="00F240C3">
      <w:pPr>
        <w:widowControl w:val="0"/>
        <w:autoSpaceDE w:val="0"/>
        <w:autoSpaceDN w:val="0"/>
        <w:adjustRightInd w:val="0"/>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ПАСПОРТ</w:t>
      </w:r>
    </w:p>
    <w:p w:rsidR="00F240C3" w:rsidRPr="00C37185" w:rsidRDefault="00F240C3" w:rsidP="00F240C3">
      <w:pPr>
        <w:widowControl w:val="0"/>
        <w:autoSpaceDE w:val="0"/>
        <w:autoSpaceDN w:val="0"/>
        <w:adjustRightInd w:val="0"/>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муниципальной программы сельского поселения Сентябрьский</w:t>
      </w:r>
    </w:p>
    <w:p w:rsidR="00F240C3" w:rsidRPr="00C37185" w:rsidRDefault="00F240C3" w:rsidP="00F240C3">
      <w:pPr>
        <w:widowControl w:val="0"/>
        <w:autoSpaceDE w:val="0"/>
        <w:autoSpaceDN w:val="0"/>
        <w:adjustRightInd w:val="0"/>
        <w:spacing w:after="0" w:line="240" w:lineRule="auto"/>
        <w:jc w:val="center"/>
        <w:rPr>
          <w:rFonts w:ascii="Times New Roman" w:eastAsia="Calibri" w:hAnsi="Times New Roman"/>
          <w:sz w:val="18"/>
          <w:szCs w:val="18"/>
          <w:lang w:eastAsia="en-US"/>
        </w:rPr>
      </w:pPr>
    </w:p>
    <w:tbl>
      <w:tblPr>
        <w:tblW w:w="15525" w:type="dxa"/>
        <w:jc w:val="right"/>
        <w:tblInd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726"/>
        <w:gridCol w:w="1322"/>
        <w:gridCol w:w="1206"/>
        <w:gridCol w:w="192"/>
        <w:gridCol w:w="1166"/>
        <w:gridCol w:w="354"/>
        <w:gridCol w:w="907"/>
        <w:gridCol w:w="260"/>
        <w:gridCol w:w="210"/>
        <w:gridCol w:w="231"/>
        <w:gridCol w:w="695"/>
        <w:gridCol w:w="283"/>
        <w:gridCol w:w="409"/>
        <w:gridCol w:w="576"/>
        <w:gridCol w:w="300"/>
        <w:gridCol w:w="517"/>
        <w:gridCol w:w="233"/>
        <w:gridCol w:w="343"/>
        <w:gridCol w:w="57"/>
        <w:gridCol w:w="769"/>
        <w:gridCol w:w="361"/>
        <w:gridCol w:w="363"/>
        <w:gridCol w:w="699"/>
      </w:tblGrid>
      <w:tr w:rsidR="00F240C3" w:rsidRPr="00C37185" w:rsidTr="00F240C3">
        <w:trPr>
          <w:jc w:val="right"/>
        </w:trPr>
        <w:tc>
          <w:tcPr>
            <w:tcW w:w="3352"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Наименование муниципальной программы</w:t>
            </w:r>
          </w:p>
        </w:tc>
        <w:tc>
          <w:tcPr>
            <w:tcW w:w="6337" w:type="dxa"/>
            <w:gridSpan w:val="9"/>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hd w:val="clear" w:color="auto" w:fill="FFFFFF"/>
              <w:spacing w:after="0" w:line="240" w:lineRule="auto"/>
              <w:jc w:val="both"/>
              <w:textAlignment w:val="baseline"/>
              <w:rPr>
                <w:rFonts w:ascii="Times New Roman" w:eastAsia="Calibri" w:hAnsi="Times New Roman"/>
                <w:sz w:val="18"/>
                <w:szCs w:val="18"/>
                <w:lang w:eastAsia="en-US"/>
              </w:rPr>
            </w:pPr>
            <w:r w:rsidRPr="00C37185">
              <w:rPr>
                <w:rFonts w:ascii="Times New Roman" w:eastAsia="Calibri" w:hAnsi="Times New Roman"/>
                <w:sz w:val="18"/>
                <w:szCs w:val="18"/>
                <w:lang w:eastAsia="en-US"/>
              </w:rPr>
              <w:t xml:space="preserve"> «Управление имуществом в сельском поселении Сентябрьский на 2019-2025 годы» (далее – Программа)</w:t>
            </w:r>
          </w:p>
        </w:tc>
        <w:tc>
          <w:tcPr>
            <w:tcW w:w="3244" w:type="dxa"/>
            <w:gridSpan w:val="8"/>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Сроки реализации муниципальной программы</w:t>
            </w:r>
          </w:p>
        </w:tc>
        <w:tc>
          <w:tcPr>
            <w:tcW w:w="2592" w:type="dxa"/>
            <w:gridSpan w:val="6"/>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rPr>
                <w:rFonts w:ascii="Times New Roman" w:hAnsi="Times New Roman"/>
                <w:sz w:val="18"/>
                <w:szCs w:val="18"/>
              </w:rPr>
            </w:pPr>
            <w:r w:rsidRPr="00C37185">
              <w:rPr>
                <w:rFonts w:ascii="Times New Roman" w:hAnsi="Times New Roman"/>
                <w:sz w:val="18"/>
                <w:szCs w:val="18"/>
              </w:rPr>
              <w:t>2019-2025 годы</w:t>
            </w:r>
          </w:p>
        </w:tc>
      </w:tr>
      <w:tr w:rsidR="00F240C3" w:rsidRPr="00C37185" w:rsidTr="00F240C3">
        <w:trPr>
          <w:jc w:val="right"/>
        </w:trPr>
        <w:tc>
          <w:tcPr>
            <w:tcW w:w="3352"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Тип муниципальной программы</w:t>
            </w:r>
          </w:p>
        </w:tc>
        <w:tc>
          <w:tcPr>
            <w:tcW w:w="12173" w:type="dxa"/>
            <w:gridSpan w:val="2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hd w:val="clear" w:color="auto" w:fill="FFFFFF"/>
              <w:spacing w:after="0" w:line="240" w:lineRule="auto"/>
              <w:jc w:val="both"/>
              <w:textAlignment w:val="baseline"/>
              <w:rPr>
                <w:rFonts w:ascii="Times New Roman" w:eastAsia="Calibri" w:hAnsi="Times New Roman"/>
                <w:sz w:val="18"/>
                <w:szCs w:val="18"/>
                <w:lang w:eastAsia="en-US"/>
              </w:rPr>
            </w:pPr>
            <w:r w:rsidRPr="00C37185">
              <w:rPr>
                <w:rFonts w:ascii="Times New Roman" w:eastAsia="Calibri" w:hAnsi="Times New Roman"/>
                <w:sz w:val="18"/>
                <w:szCs w:val="18"/>
                <w:lang w:eastAsia="en-US"/>
              </w:rPr>
              <w:t>Муниципальная программа</w:t>
            </w:r>
          </w:p>
        </w:tc>
      </w:tr>
      <w:tr w:rsidR="00F240C3" w:rsidRPr="00C37185" w:rsidTr="00F240C3">
        <w:trPr>
          <w:jc w:val="right"/>
        </w:trPr>
        <w:tc>
          <w:tcPr>
            <w:tcW w:w="3352"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Ответственный исполнитель муниципальной программы</w:t>
            </w:r>
          </w:p>
        </w:tc>
        <w:tc>
          <w:tcPr>
            <w:tcW w:w="12173" w:type="dxa"/>
            <w:gridSpan w:val="2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eastAsia="Calibri" w:hAnsi="Times New Roman"/>
                <w:sz w:val="18"/>
                <w:szCs w:val="18"/>
                <w:lang w:eastAsia="en-US"/>
              </w:rPr>
            </w:pPr>
            <w:r w:rsidRPr="00C37185">
              <w:rPr>
                <w:rFonts w:ascii="Times New Roman" w:eastAsia="Calibri" w:hAnsi="Times New Roman"/>
                <w:sz w:val="18"/>
                <w:szCs w:val="18"/>
                <w:lang w:eastAsia="en-US"/>
              </w:rPr>
              <w:t xml:space="preserve">Муниципальное учреждение «Администрация сельского поселения Сентябрьский» </w:t>
            </w:r>
          </w:p>
        </w:tc>
      </w:tr>
      <w:tr w:rsidR="00F240C3" w:rsidRPr="00C37185" w:rsidTr="00F240C3">
        <w:trPr>
          <w:jc w:val="right"/>
        </w:trPr>
        <w:tc>
          <w:tcPr>
            <w:tcW w:w="3352"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 xml:space="preserve">Соисполнители муниципальной программы </w:t>
            </w:r>
          </w:p>
        </w:tc>
        <w:tc>
          <w:tcPr>
            <w:tcW w:w="12173" w:type="dxa"/>
            <w:gridSpan w:val="2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widowControl w:val="0"/>
              <w:tabs>
                <w:tab w:val="left" w:pos="422"/>
              </w:tabs>
              <w:autoSpaceDE w:val="0"/>
              <w:autoSpaceDN w:val="0"/>
              <w:adjustRightInd w:val="0"/>
              <w:spacing w:after="0" w:line="240" w:lineRule="auto"/>
              <w:jc w:val="both"/>
              <w:rPr>
                <w:rFonts w:ascii="Times New Roman" w:hAnsi="Times New Roman" w:cs="Arial"/>
                <w:sz w:val="18"/>
                <w:szCs w:val="18"/>
              </w:rPr>
            </w:pPr>
            <w:r w:rsidRPr="00C37185">
              <w:rPr>
                <w:rFonts w:ascii="Times New Roman" w:hAnsi="Times New Roman" w:cs="Arial"/>
                <w:sz w:val="18"/>
                <w:szCs w:val="18"/>
              </w:rPr>
              <w:t>-</w:t>
            </w:r>
          </w:p>
        </w:tc>
      </w:tr>
      <w:tr w:rsidR="00F240C3" w:rsidRPr="00C37185" w:rsidTr="00F240C3">
        <w:trPr>
          <w:jc w:val="right"/>
        </w:trPr>
        <w:tc>
          <w:tcPr>
            <w:tcW w:w="3352"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Национальная цель муниципальной программы</w:t>
            </w:r>
          </w:p>
        </w:tc>
        <w:tc>
          <w:tcPr>
            <w:tcW w:w="12173" w:type="dxa"/>
            <w:gridSpan w:val="2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both"/>
              <w:rPr>
                <w:rFonts w:ascii="Times New Roman" w:hAnsi="Times New Roman"/>
                <w:sz w:val="18"/>
                <w:szCs w:val="18"/>
                <w:lang w:eastAsia="en-US"/>
              </w:rPr>
            </w:pPr>
            <w:r w:rsidRPr="00C37185">
              <w:rPr>
                <w:rFonts w:ascii="Times New Roman" w:hAnsi="Times New Roman"/>
                <w:sz w:val="18"/>
                <w:szCs w:val="18"/>
                <w:lang w:eastAsia="en-US"/>
              </w:rPr>
              <w:t>_</w:t>
            </w:r>
          </w:p>
        </w:tc>
      </w:tr>
      <w:tr w:rsidR="00F240C3" w:rsidRPr="00C37185" w:rsidTr="00F240C3">
        <w:trPr>
          <w:jc w:val="right"/>
        </w:trPr>
        <w:tc>
          <w:tcPr>
            <w:tcW w:w="3352"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Цели муниципальной программы</w:t>
            </w:r>
          </w:p>
        </w:tc>
        <w:tc>
          <w:tcPr>
            <w:tcW w:w="12173" w:type="dxa"/>
            <w:gridSpan w:val="2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both"/>
              <w:rPr>
                <w:rFonts w:ascii="Times New Roman" w:hAnsi="Times New Roman"/>
                <w:sz w:val="18"/>
                <w:szCs w:val="18"/>
                <w:lang w:eastAsia="en-US"/>
              </w:rPr>
            </w:pPr>
            <w:r w:rsidRPr="00C37185">
              <w:rPr>
                <w:rFonts w:ascii="Times New Roman" w:hAnsi="Times New Roman"/>
                <w:sz w:val="18"/>
                <w:szCs w:val="18"/>
              </w:rPr>
              <w:t>Формирование эффективной системы управления имуществом муниципального образования сельского поселения Сентябрьский</w:t>
            </w:r>
          </w:p>
        </w:tc>
      </w:tr>
      <w:tr w:rsidR="00F240C3" w:rsidRPr="00C37185" w:rsidTr="00F240C3">
        <w:trPr>
          <w:jc w:val="right"/>
        </w:trPr>
        <w:tc>
          <w:tcPr>
            <w:tcW w:w="3352"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Задачи муниципальной программы</w:t>
            </w:r>
          </w:p>
        </w:tc>
        <w:tc>
          <w:tcPr>
            <w:tcW w:w="12173" w:type="dxa"/>
            <w:gridSpan w:val="2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numPr>
                <w:ilvl w:val="0"/>
                <w:numId w:val="35"/>
              </w:numPr>
              <w:tabs>
                <w:tab w:val="left" w:pos="279"/>
              </w:tabs>
              <w:spacing w:after="0" w:line="240" w:lineRule="auto"/>
              <w:jc w:val="both"/>
              <w:rPr>
                <w:rFonts w:ascii="Times New Roman" w:hAnsi="Times New Roman"/>
                <w:sz w:val="18"/>
                <w:szCs w:val="18"/>
              </w:rPr>
            </w:pPr>
            <w:r w:rsidRPr="00C37185">
              <w:rPr>
                <w:rFonts w:ascii="Times New Roman" w:hAnsi="Times New Roman"/>
                <w:sz w:val="18"/>
                <w:szCs w:val="18"/>
              </w:rPr>
              <w:t>Совершенствование системы управления муниципальным имуществом;</w:t>
            </w:r>
          </w:p>
          <w:p w:rsidR="00F240C3" w:rsidRPr="00C37185" w:rsidRDefault="00F240C3" w:rsidP="00F240C3">
            <w:pPr>
              <w:numPr>
                <w:ilvl w:val="0"/>
                <w:numId w:val="35"/>
              </w:numPr>
              <w:tabs>
                <w:tab w:val="left" w:pos="279"/>
              </w:tabs>
              <w:spacing w:after="0" w:line="240" w:lineRule="auto"/>
              <w:jc w:val="both"/>
              <w:rPr>
                <w:rFonts w:ascii="Times New Roman" w:hAnsi="Times New Roman"/>
                <w:sz w:val="18"/>
                <w:szCs w:val="18"/>
              </w:rPr>
            </w:pPr>
            <w:r w:rsidRPr="00C37185">
              <w:rPr>
                <w:rFonts w:ascii="Times New Roman" w:hAnsi="Times New Roman"/>
                <w:sz w:val="18"/>
                <w:szCs w:val="18"/>
              </w:rPr>
              <w:t>Обеспечение условий для выполнения функций, возложенных на МУ «Администрация поселения Сентябрьский»;</w:t>
            </w:r>
          </w:p>
          <w:p w:rsidR="00F240C3" w:rsidRPr="00C37185" w:rsidRDefault="00F240C3" w:rsidP="00F240C3">
            <w:pPr>
              <w:numPr>
                <w:ilvl w:val="0"/>
                <w:numId w:val="35"/>
              </w:numPr>
              <w:tabs>
                <w:tab w:val="left" w:pos="279"/>
              </w:tabs>
              <w:spacing w:after="0" w:line="240" w:lineRule="auto"/>
              <w:jc w:val="both"/>
              <w:rPr>
                <w:rFonts w:ascii="Times New Roman" w:hAnsi="Times New Roman"/>
                <w:sz w:val="18"/>
                <w:szCs w:val="18"/>
              </w:rPr>
            </w:pPr>
            <w:r w:rsidRPr="00C37185">
              <w:rPr>
                <w:rFonts w:ascii="Times New Roman" w:hAnsi="Times New Roman"/>
                <w:sz w:val="18"/>
                <w:szCs w:val="18"/>
              </w:rPr>
              <w:t>Обеспечение оптимального состава имущества для исполнения полномочий органами муниципальной власти;</w:t>
            </w:r>
          </w:p>
          <w:p w:rsidR="00F240C3" w:rsidRPr="00C37185" w:rsidRDefault="00F240C3" w:rsidP="00F240C3">
            <w:pPr>
              <w:numPr>
                <w:ilvl w:val="0"/>
                <w:numId w:val="35"/>
              </w:numPr>
              <w:tabs>
                <w:tab w:val="left" w:pos="279"/>
              </w:tabs>
              <w:spacing w:after="0" w:line="240" w:lineRule="auto"/>
              <w:jc w:val="both"/>
              <w:rPr>
                <w:rFonts w:ascii="Times New Roman" w:hAnsi="Times New Roman"/>
                <w:sz w:val="18"/>
                <w:szCs w:val="18"/>
              </w:rPr>
            </w:pPr>
            <w:r w:rsidRPr="00C37185">
              <w:rPr>
                <w:rFonts w:ascii="Times New Roman" w:hAnsi="Times New Roman"/>
                <w:sz w:val="18"/>
                <w:szCs w:val="18"/>
              </w:rPr>
              <w:t>Учет и контроль использования имущества;</w:t>
            </w:r>
          </w:p>
          <w:p w:rsidR="00F240C3" w:rsidRPr="00C37185" w:rsidRDefault="00F240C3" w:rsidP="00F240C3">
            <w:pPr>
              <w:numPr>
                <w:ilvl w:val="0"/>
                <w:numId w:val="35"/>
              </w:numPr>
              <w:tabs>
                <w:tab w:val="left" w:pos="279"/>
              </w:tabs>
              <w:spacing w:after="0" w:line="240" w:lineRule="auto"/>
              <w:jc w:val="both"/>
              <w:rPr>
                <w:rFonts w:ascii="Times New Roman" w:hAnsi="Times New Roman"/>
                <w:sz w:val="18"/>
                <w:szCs w:val="18"/>
              </w:rPr>
            </w:pPr>
            <w:r w:rsidRPr="00C37185">
              <w:rPr>
                <w:rFonts w:ascii="Times New Roman" w:hAnsi="Times New Roman"/>
                <w:sz w:val="18"/>
                <w:szCs w:val="18"/>
              </w:rPr>
              <w:t>Исполнение в предусмотренном законом порядке полномочий по решению вопросов местного значения поселений;</w:t>
            </w:r>
          </w:p>
          <w:p w:rsidR="00F240C3" w:rsidRPr="00C37185" w:rsidRDefault="00F240C3" w:rsidP="00F240C3">
            <w:pPr>
              <w:numPr>
                <w:ilvl w:val="0"/>
                <w:numId w:val="35"/>
              </w:numPr>
              <w:tabs>
                <w:tab w:val="left" w:pos="279"/>
              </w:tabs>
              <w:spacing w:after="0" w:line="240" w:lineRule="auto"/>
              <w:rPr>
                <w:rFonts w:ascii="Times New Roman" w:hAnsi="Times New Roman"/>
                <w:sz w:val="18"/>
                <w:szCs w:val="18"/>
                <w:lang w:eastAsia="en-US"/>
              </w:rPr>
            </w:pPr>
            <w:r w:rsidRPr="00C37185">
              <w:rPr>
                <w:rFonts w:ascii="Times New Roman" w:hAnsi="Times New Roman"/>
                <w:sz w:val="18"/>
                <w:szCs w:val="18"/>
              </w:rPr>
              <w:t>Учет и контроль использования муниципального жилищного фонда.</w:t>
            </w:r>
          </w:p>
        </w:tc>
      </w:tr>
      <w:tr w:rsidR="00F240C3" w:rsidRPr="00C37185" w:rsidTr="00F240C3">
        <w:trPr>
          <w:jc w:val="right"/>
        </w:trPr>
        <w:tc>
          <w:tcPr>
            <w:tcW w:w="3352"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Подпрограммы</w:t>
            </w:r>
          </w:p>
        </w:tc>
        <w:tc>
          <w:tcPr>
            <w:tcW w:w="12173" w:type="dxa"/>
            <w:gridSpan w:val="2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widowControl w:val="0"/>
              <w:suppressAutoHyphens/>
              <w:autoSpaceDE w:val="0"/>
              <w:autoSpaceDN w:val="0"/>
              <w:adjustRightInd w:val="0"/>
              <w:spacing w:after="0" w:line="240" w:lineRule="auto"/>
              <w:jc w:val="both"/>
              <w:rPr>
                <w:rFonts w:ascii="Times New Roman" w:eastAsia="Calibri" w:hAnsi="Times New Roman"/>
                <w:sz w:val="18"/>
                <w:szCs w:val="18"/>
                <w:lang w:eastAsia="en-US"/>
              </w:rPr>
            </w:pPr>
            <w:r w:rsidRPr="00C37185">
              <w:rPr>
                <w:rFonts w:ascii="Times New Roman" w:eastAsia="Calibri" w:hAnsi="Times New Roman"/>
                <w:sz w:val="18"/>
                <w:szCs w:val="18"/>
                <w:lang w:eastAsia="en-US"/>
              </w:rPr>
              <w:t>нет</w:t>
            </w:r>
          </w:p>
          <w:p w:rsidR="00F240C3" w:rsidRPr="00C37185" w:rsidRDefault="00F240C3" w:rsidP="00F240C3">
            <w:pPr>
              <w:tabs>
                <w:tab w:val="left" w:pos="328"/>
              </w:tabs>
              <w:spacing w:after="0" w:line="240" w:lineRule="auto"/>
              <w:ind w:firstLine="399"/>
              <w:contextualSpacing/>
              <w:jc w:val="both"/>
              <w:rPr>
                <w:rFonts w:ascii="Times New Roman" w:hAnsi="Times New Roman"/>
                <w:sz w:val="18"/>
                <w:szCs w:val="18"/>
              </w:rPr>
            </w:pPr>
          </w:p>
        </w:tc>
      </w:tr>
      <w:tr w:rsidR="00F240C3" w:rsidRPr="00C37185" w:rsidTr="00F240C3">
        <w:trPr>
          <w:trHeight w:val="259"/>
          <w:jc w:val="right"/>
        </w:trPr>
        <w:tc>
          <w:tcPr>
            <w:tcW w:w="3352" w:type="dxa"/>
            <w:vMerge w:val="restart"/>
            <w:tcBorders>
              <w:top w:val="single" w:sz="4" w:space="0" w:color="auto"/>
              <w:left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Целевые показатели муниципальной программы</w:t>
            </w:r>
          </w:p>
        </w:tc>
        <w:tc>
          <w:tcPr>
            <w:tcW w:w="727" w:type="dxa"/>
            <w:vMerge w:val="restart"/>
            <w:tcBorders>
              <w:top w:val="single" w:sz="4" w:space="0" w:color="auto"/>
              <w:left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hAnsi="Times New Roman"/>
                <w:sz w:val="18"/>
                <w:szCs w:val="18"/>
                <w:lang w:eastAsia="en-US"/>
              </w:rPr>
            </w:pPr>
            <w:r w:rsidRPr="00C37185">
              <w:rPr>
                <w:rFonts w:ascii="Times New Roman" w:hAnsi="Times New Roman"/>
                <w:sz w:val="18"/>
                <w:szCs w:val="18"/>
                <w:lang w:eastAsia="en-US"/>
              </w:rPr>
              <w:t>№ п/п</w:t>
            </w:r>
          </w:p>
        </w:tc>
        <w:tc>
          <w:tcPr>
            <w:tcW w:w="2712" w:type="dxa"/>
            <w:gridSpan w:val="3"/>
            <w:vMerge w:val="restart"/>
            <w:tcBorders>
              <w:top w:val="single" w:sz="4" w:space="0" w:color="auto"/>
              <w:left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hAnsi="Times New Roman"/>
                <w:sz w:val="18"/>
                <w:szCs w:val="18"/>
                <w:lang w:eastAsia="en-US"/>
              </w:rPr>
            </w:pPr>
            <w:r w:rsidRPr="00C37185">
              <w:rPr>
                <w:rFonts w:ascii="Times New Roman" w:hAnsi="Times New Roman"/>
                <w:sz w:val="18"/>
                <w:szCs w:val="18"/>
                <w:lang w:eastAsia="en-US"/>
              </w:rPr>
              <w:t xml:space="preserve">Наименование целевого показателя </w:t>
            </w:r>
          </w:p>
        </w:tc>
        <w:tc>
          <w:tcPr>
            <w:tcW w:w="1521" w:type="dxa"/>
            <w:gridSpan w:val="2"/>
            <w:vMerge w:val="restart"/>
            <w:tcBorders>
              <w:top w:val="single" w:sz="4" w:space="0" w:color="auto"/>
              <w:left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hAnsi="Times New Roman"/>
                <w:sz w:val="18"/>
                <w:szCs w:val="18"/>
                <w:lang w:eastAsia="en-US"/>
              </w:rPr>
            </w:pPr>
            <w:r w:rsidRPr="00C37185">
              <w:rPr>
                <w:rFonts w:ascii="Times New Roman" w:hAnsi="Times New Roman"/>
                <w:sz w:val="18"/>
                <w:szCs w:val="18"/>
                <w:lang w:eastAsia="en-US"/>
              </w:rPr>
              <w:t>Документ -основание</w:t>
            </w:r>
          </w:p>
        </w:tc>
        <w:tc>
          <w:tcPr>
            <w:tcW w:w="7213" w:type="dxa"/>
            <w:gridSpan w:val="17"/>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center"/>
              <w:rPr>
                <w:rFonts w:ascii="Times New Roman" w:hAnsi="Times New Roman"/>
                <w:sz w:val="18"/>
                <w:szCs w:val="18"/>
                <w:lang w:eastAsia="en-US"/>
              </w:rPr>
            </w:pPr>
            <w:r w:rsidRPr="00C37185">
              <w:rPr>
                <w:rFonts w:ascii="Times New Roman" w:hAnsi="Times New Roman"/>
                <w:sz w:val="18"/>
                <w:szCs w:val="18"/>
                <w:lang w:eastAsia="en-US"/>
              </w:rPr>
              <w:t>Значение показателя по годам</w:t>
            </w:r>
          </w:p>
        </w:tc>
      </w:tr>
      <w:tr w:rsidR="00F240C3" w:rsidRPr="00C37185" w:rsidTr="00F240C3">
        <w:trPr>
          <w:cantSplit/>
          <w:trHeight w:val="2419"/>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p>
        </w:tc>
        <w:tc>
          <w:tcPr>
            <w:tcW w:w="727" w:type="dxa"/>
            <w:vMerge/>
            <w:tcBorders>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both"/>
              <w:rPr>
                <w:rFonts w:ascii="Times New Roman" w:hAnsi="Times New Roman"/>
                <w:sz w:val="18"/>
                <w:szCs w:val="18"/>
                <w:lang w:eastAsia="en-US"/>
              </w:rPr>
            </w:pPr>
          </w:p>
        </w:tc>
        <w:tc>
          <w:tcPr>
            <w:tcW w:w="2712" w:type="dxa"/>
            <w:gridSpan w:val="3"/>
            <w:vMerge/>
            <w:tcBorders>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both"/>
              <w:rPr>
                <w:rFonts w:ascii="Times New Roman" w:hAnsi="Times New Roman"/>
                <w:sz w:val="18"/>
                <w:szCs w:val="18"/>
                <w:lang w:eastAsia="en-US"/>
              </w:rPr>
            </w:pPr>
          </w:p>
        </w:tc>
        <w:tc>
          <w:tcPr>
            <w:tcW w:w="1521" w:type="dxa"/>
            <w:gridSpan w:val="2"/>
            <w:vMerge/>
            <w:tcBorders>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both"/>
              <w:rPr>
                <w:rFonts w:ascii="Times New Roman" w:hAnsi="Times New Roman"/>
                <w:sz w:val="18"/>
                <w:szCs w:val="18"/>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hAnsi="Times New Roman"/>
                <w:sz w:val="18"/>
                <w:szCs w:val="18"/>
                <w:lang w:eastAsia="en-US"/>
              </w:rPr>
            </w:pPr>
            <w:r w:rsidRPr="00C37185">
              <w:rPr>
                <w:rFonts w:ascii="Times New Roman" w:hAnsi="Times New Roman"/>
                <w:sz w:val="18"/>
                <w:szCs w:val="18"/>
                <w:lang w:eastAsia="en-US"/>
              </w:rPr>
              <w:t>Базовое значение</w:t>
            </w:r>
          </w:p>
        </w:tc>
        <w:tc>
          <w:tcPr>
            <w:tcW w:w="701" w:type="dxa"/>
            <w:gridSpan w:val="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center"/>
              <w:rPr>
                <w:rFonts w:ascii="Times New Roman" w:hAnsi="Times New Roman"/>
                <w:sz w:val="18"/>
                <w:szCs w:val="18"/>
                <w:lang w:eastAsia="en-US"/>
              </w:rPr>
            </w:pPr>
            <w:r w:rsidRPr="00C37185">
              <w:rPr>
                <w:rFonts w:ascii="Times New Roman" w:hAnsi="Times New Roman"/>
                <w:sz w:val="18"/>
                <w:szCs w:val="18"/>
                <w:lang w:eastAsia="en-US"/>
              </w:rPr>
              <w:t>2019</w:t>
            </w:r>
          </w:p>
        </w:tc>
        <w:tc>
          <w:tcPr>
            <w:tcW w:w="695"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center"/>
              <w:rPr>
                <w:rFonts w:ascii="Times New Roman" w:hAnsi="Times New Roman"/>
                <w:sz w:val="18"/>
                <w:szCs w:val="18"/>
                <w:lang w:eastAsia="en-US"/>
              </w:rPr>
            </w:pPr>
            <w:r w:rsidRPr="00C37185">
              <w:rPr>
                <w:rFonts w:ascii="Times New Roman" w:hAnsi="Times New Roman"/>
                <w:sz w:val="18"/>
                <w:szCs w:val="18"/>
                <w:lang w:eastAsia="en-US"/>
              </w:rPr>
              <w:t>2020</w:t>
            </w:r>
          </w:p>
        </w:tc>
        <w:tc>
          <w:tcPr>
            <w:tcW w:w="692"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center"/>
              <w:rPr>
                <w:rFonts w:ascii="Times New Roman" w:hAnsi="Times New Roman"/>
                <w:sz w:val="18"/>
                <w:szCs w:val="18"/>
                <w:lang w:eastAsia="en-US"/>
              </w:rPr>
            </w:pPr>
            <w:r w:rsidRPr="00C37185">
              <w:rPr>
                <w:rFonts w:ascii="Times New Roman" w:hAnsi="Times New Roman"/>
                <w:sz w:val="18"/>
                <w:szCs w:val="18"/>
                <w:lang w:eastAsia="en-US"/>
              </w:rPr>
              <w:t>2021</w:t>
            </w:r>
          </w:p>
        </w:tc>
        <w:tc>
          <w:tcPr>
            <w:tcW w:w="576"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center"/>
              <w:rPr>
                <w:rFonts w:ascii="Times New Roman" w:hAnsi="Times New Roman"/>
                <w:sz w:val="18"/>
                <w:szCs w:val="18"/>
                <w:lang w:eastAsia="en-US"/>
              </w:rPr>
            </w:pPr>
            <w:r w:rsidRPr="00C37185">
              <w:rPr>
                <w:rFonts w:ascii="Times New Roman" w:hAnsi="Times New Roman"/>
                <w:sz w:val="18"/>
                <w:szCs w:val="18"/>
                <w:lang w:eastAsia="en-US"/>
              </w:rPr>
              <w:t>2022</w:t>
            </w:r>
          </w:p>
        </w:tc>
        <w:tc>
          <w:tcPr>
            <w:tcW w:w="817"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center"/>
              <w:rPr>
                <w:rFonts w:ascii="Times New Roman" w:hAnsi="Times New Roman"/>
                <w:sz w:val="18"/>
                <w:szCs w:val="18"/>
                <w:lang w:eastAsia="en-US"/>
              </w:rPr>
            </w:pPr>
            <w:r w:rsidRPr="00C37185">
              <w:rPr>
                <w:rFonts w:ascii="Times New Roman" w:hAnsi="Times New Roman"/>
                <w:sz w:val="18"/>
                <w:szCs w:val="18"/>
                <w:lang w:eastAsia="en-US"/>
              </w:rPr>
              <w:t>2023</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center"/>
              <w:rPr>
                <w:rFonts w:ascii="Times New Roman" w:hAnsi="Times New Roman"/>
                <w:sz w:val="18"/>
                <w:szCs w:val="18"/>
                <w:lang w:eastAsia="en-US"/>
              </w:rPr>
            </w:pPr>
            <w:r w:rsidRPr="00C37185">
              <w:rPr>
                <w:rFonts w:ascii="Times New Roman" w:hAnsi="Times New Roman"/>
                <w:sz w:val="18"/>
                <w:szCs w:val="18"/>
                <w:lang w:eastAsia="en-US"/>
              </w:rPr>
              <w:t>2024</w:t>
            </w:r>
          </w:p>
        </w:tc>
        <w:tc>
          <w:tcPr>
            <w:tcW w:w="826"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360" w:lineRule="auto"/>
              <w:jc w:val="center"/>
              <w:rPr>
                <w:rFonts w:ascii="Times New Roman" w:hAnsi="Times New Roman"/>
                <w:sz w:val="18"/>
                <w:szCs w:val="18"/>
                <w:lang w:eastAsia="en-US"/>
              </w:rPr>
            </w:pPr>
            <w:r w:rsidRPr="00C37185">
              <w:rPr>
                <w:rFonts w:ascii="Times New Roman" w:hAnsi="Times New Roman"/>
                <w:sz w:val="18"/>
                <w:szCs w:val="18"/>
                <w:lang w:eastAsia="en-US"/>
              </w:rPr>
              <w:t>2025</w:t>
            </w:r>
          </w:p>
        </w:tc>
        <w:tc>
          <w:tcPr>
            <w:tcW w:w="724" w:type="dxa"/>
            <w:gridSpan w:val="2"/>
            <w:tcBorders>
              <w:top w:val="single" w:sz="4" w:space="0" w:color="auto"/>
              <w:left w:val="single" w:sz="4" w:space="0" w:color="auto"/>
              <w:bottom w:val="single" w:sz="4" w:space="0" w:color="auto"/>
              <w:right w:val="single" w:sz="4" w:space="0" w:color="auto"/>
            </w:tcBorders>
            <w:textDirection w:val="btLr"/>
            <w:vAlign w:val="center"/>
          </w:tcPr>
          <w:p w:rsidR="00F240C3" w:rsidRPr="00C37185" w:rsidRDefault="00F240C3" w:rsidP="00F240C3">
            <w:pPr>
              <w:spacing w:after="0" w:line="240" w:lineRule="auto"/>
              <w:ind w:left="113" w:right="113"/>
              <w:jc w:val="center"/>
              <w:rPr>
                <w:rFonts w:ascii="Times New Roman" w:hAnsi="Times New Roman"/>
                <w:sz w:val="18"/>
                <w:szCs w:val="18"/>
                <w:lang w:eastAsia="en-US"/>
              </w:rPr>
            </w:pPr>
            <w:r w:rsidRPr="00C37185">
              <w:rPr>
                <w:rFonts w:ascii="Times New Roman" w:hAnsi="Times New Roman"/>
                <w:sz w:val="18"/>
                <w:szCs w:val="18"/>
                <w:lang w:eastAsia="en-US"/>
              </w:rPr>
              <w:t>На момент окончания реализации муниципальной программы</w:t>
            </w:r>
          </w:p>
        </w:tc>
        <w:tc>
          <w:tcPr>
            <w:tcW w:w="699" w:type="dxa"/>
            <w:tcBorders>
              <w:top w:val="single" w:sz="4" w:space="0" w:color="auto"/>
              <w:left w:val="single" w:sz="4" w:space="0" w:color="auto"/>
              <w:bottom w:val="single" w:sz="4" w:space="0" w:color="auto"/>
              <w:right w:val="single" w:sz="4" w:space="0" w:color="auto"/>
            </w:tcBorders>
            <w:textDirection w:val="btLr"/>
            <w:vAlign w:val="center"/>
          </w:tcPr>
          <w:p w:rsidR="00F240C3" w:rsidRPr="00C37185" w:rsidRDefault="00F240C3" w:rsidP="00F240C3">
            <w:pPr>
              <w:spacing w:after="0" w:line="240" w:lineRule="auto"/>
              <w:ind w:left="113" w:right="113"/>
              <w:jc w:val="center"/>
              <w:rPr>
                <w:rFonts w:ascii="Times New Roman" w:hAnsi="Times New Roman"/>
                <w:sz w:val="18"/>
                <w:szCs w:val="18"/>
                <w:lang w:eastAsia="en-US"/>
              </w:rPr>
            </w:pPr>
            <w:r w:rsidRPr="00C37185">
              <w:rPr>
                <w:rFonts w:ascii="Times New Roman" w:hAnsi="Times New Roman"/>
                <w:sz w:val="18"/>
                <w:szCs w:val="18"/>
                <w:lang w:eastAsia="en-US"/>
              </w:rPr>
              <w:t>Ответственный исполнитель /соисполнитель за достижение показателей</w:t>
            </w:r>
          </w:p>
        </w:tc>
      </w:tr>
      <w:tr w:rsidR="00F240C3" w:rsidRPr="00C37185" w:rsidTr="00F240C3">
        <w:trPr>
          <w:cantSplit/>
          <w:trHeight w:val="1834"/>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p>
        </w:tc>
        <w:tc>
          <w:tcPr>
            <w:tcW w:w="727" w:type="dxa"/>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hAnsi="Times New Roman"/>
                <w:sz w:val="18"/>
                <w:szCs w:val="18"/>
                <w:lang w:eastAsia="en-US"/>
              </w:rPr>
            </w:pPr>
            <w:r w:rsidRPr="00C37185">
              <w:rPr>
                <w:rFonts w:ascii="Times New Roman" w:hAnsi="Times New Roman"/>
                <w:sz w:val="18"/>
                <w:szCs w:val="18"/>
                <w:lang w:eastAsia="en-US"/>
              </w:rPr>
              <w:t>1</w:t>
            </w:r>
          </w:p>
        </w:tc>
        <w:tc>
          <w:tcPr>
            <w:tcW w:w="2712" w:type="dxa"/>
            <w:gridSpan w:val="3"/>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hAnsi="Times New Roman"/>
                <w:sz w:val="18"/>
                <w:szCs w:val="18"/>
                <w:lang w:eastAsia="en-US"/>
              </w:rPr>
            </w:pPr>
            <w:r w:rsidRPr="00C37185">
              <w:rPr>
                <w:rFonts w:ascii="Times New Roman" w:hAnsi="Times New Roman"/>
                <w:sz w:val="18"/>
                <w:szCs w:val="18"/>
                <w:lang w:eastAsia="en-US"/>
              </w:rPr>
              <w:t>Доля объектов недвижимого имущества, находящегося в муниципальной собственности, на которые зарегистрировано право собственности (%)</w:t>
            </w:r>
          </w:p>
        </w:tc>
        <w:tc>
          <w:tcPr>
            <w:tcW w:w="1521" w:type="dxa"/>
            <w:gridSpan w:val="2"/>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hAnsi="Times New Roman"/>
                <w:i/>
                <w:sz w:val="18"/>
                <w:szCs w:val="18"/>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hAnsi="Times New Roman"/>
                <w:sz w:val="18"/>
                <w:szCs w:val="18"/>
              </w:rPr>
            </w:pPr>
            <w:r w:rsidRPr="00C37185">
              <w:rPr>
                <w:rFonts w:ascii="Times New Roman" w:hAnsi="Times New Roman"/>
                <w:sz w:val="18"/>
                <w:szCs w:val="18"/>
              </w:rPr>
              <w:t>91</w:t>
            </w:r>
          </w:p>
        </w:tc>
        <w:tc>
          <w:tcPr>
            <w:tcW w:w="701" w:type="dxa"/>
            <w:gridSpan w:val="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5"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2"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576"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817"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826"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9" w:type="dxa"/>
            <w:tcBorders>
              <w:top w:val="single" w:sz="4" w:space="0" w:color="auto"/>
              <w:left w:val="single" w:sz="4" w:space="0" w:color="auto"/>
              <w:bottom w:val="single" w:sz="4" w:space="0" w:color="auto"/>
              <w:right w:val="single" w:sz="4" w:space="0" w:color="auto"/>
            </w:tcBorders>
            <w:textDirection w:val="btLr"/>
          </w:tcPr>
          <w:p w:rsidR="00F240C3" w:rsidRPr="00C37185" w:rsidRDefault="00F240C3" w:rsidP="00F240C3">
            <w:pPr>
              <w:spacing w:after="0" w:line="240" w:lineRule="auto"/>
              <w:ind w:left="113" w:right="113"/>
              <w:rPr>
                <w:rFonts w:eastAsia="Calibri"/>
                <w:sz w:val="18"/>
                <w:szCs w:val="18"/>
                <w:lang w:eastAsia="en-US"/>
              </w:rPr>
            </w:pPr>
            <w:r w:rsidRPr="00C37185">
              <w:rPr>
                <w:rFonts w:ascii="Times New Roman" w:eastAsia="Calibri" w:hAnsi="Times New Roman"/>
                <w:sz w:val="18"/>
                <w:szCs w:val="18"/>
                <w:lang w:eastAsia="en-US"/>
              </w:rPr>
              <w:t>МУ «Администрация с.п. Сентябрьский»</w:t>
            </w:r>
          </w:p>
        </w:tc>
      </w:tr>
      <w:tr w:rsidR="00F240C3" w:rsidRPr="00C37185" w:rsidTr="00F240C3">
        <w:trPr>
          <w:cantSplit/>
          <w:trHeight w:val="1832"/>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p>
        </w:tc>
        <w:tc>
          <w:tcPr>
            <w:tcW w:w="727" w:type="dxa"/>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hAnsi="Times New Roman"/>
                <w:sz w:val="18"/>
                <w:szCs w:val="18"/>
                <w:lang w:eastAsia="en-US"/>
              </w:rPr>
            </w:pPr>
            <w:r w:rsidRPr="00C37185">
              <w:rPr>
                <w:rFonts w:ascii="Times New Roman" w:hAnsi="Times New Roman"/>
                <w:sz w:val="18"/>
                <w:szCs w:val="18"/>
                <w:lang w:eastAsia="en-US"/>
              </w:rPr>
              <w:t>2</w:t>
            </w:r>
          </w:p>
        </w:tc>
        <w:tc>
          <w:tcPr>
            <w:tcW w:w="2712" w:type="dxa"/>
            <w:gridSpan w:val="3"/>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hAnsi="Times New Roman"/>
                <w:sz w:val="18"/>
                <w:szCs w:val="18"/>
                <w:lang w:eastAsia="en-US"/>
              </w:rPr>
            </w:pPr>
            <w:r w:rsidRPr="00C37185">
              <w:rPr>
                <w:rFonts w:ascii="Times New Roman" w:hAnsi="Times New Roman"/>
                <w:sz w:val="18"/>
                <w:szCs w:val="18"/>
                <w:lang w:eastAsia="en-US"/>
              </w:rPr>
              <w:t>Выполнение плана по поступлению дохода от приватизации муниципального имущества (%)</w:t>
            </w:r>
          </w:p>
        </w:tc>
        <w:tc>
          <w:tcPr>
            <w:tcW w:w="1521" w:type="dxa"/>
            <w:gridSpan w:val="2"/>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hAnsi="Times New Roman"/>
                <w:i/>
                <w:sz w:val="18"/>
                <w:szCs w:val="18"/>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hAnsi="Times New Roman"/>
                <w:sz w:val="18"/>
                <w:szCs w:val="18"/>
              </w:rPr>
            </w:pPr>
            <w:r w:rsidRPr="00C37185">
              <w:rPr>
                <w:rFonts w:ascii="Times New Roman" w:hAnsi="Times New Roman"/>
                <w:sz w:val="18"/>
                <w:szCs w:val="18"/>
              </w:rPr>
              <w:t>100</w:t>
            </w:r>
          </w:p>
        </w:tc>
        <w:tc>
          <w:tcPr>
            <w:tcW w:w="701" w:type="dxa"/>
            <w:gridSpan w:val="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5"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2"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576"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817"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826"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9" w:type="dxa"/>
            <w:tcBorders>
              <w:top w:val="single" w:sz="4" w:space="0" w:color="auto"/>
              <w:left w:val="single" w:sz="4" w:space="0" w:color="auto"/>
              <w:bottom w:val="single" w:sz="4" w:space="0" w:color="auto"/>
              <w:right w:val="single" w:sz="4" w:space="0" w:color="auto"/>
            </w:tcBorders>
            <w:textDirection w:val="btLr"/>
          </w:tcPr>
          <w:p w:rsidR="00F240C3" w:rsidRPr="00C37185" w:rsidRDefault="00F240C3" w:rsidP="00F240C3">
            <w:pPr>
              <w:spacing w:after="0" w:line="240" w:lineRule="auto"/>
              <w:ind w:left="113" w:right="113"/>
              <w:rPr>
                <w:rFonts w:eastAsia="Calibri"/>
                <w:sz w:val="18"/>
                <w:szCs w:val="18"/>
                <w:lang w:eastAsia="en-US"/>
              </w:rPr>
            </w:pPr>
            <w:r w:rsidRPr="00C37185">
              <w:rPr>
                <w:rFonts w:ascii="Times New Roman" w:eastAsia="Calibri" w:hAnsi="Times New Roman"/>
                <w:sz w:val="18"/>
                <w:szCs w:val="18"/>
                <w:lang w:eastAsia="en-US"/>
              </w:rPr>
              <w:t>МУ «Администрация с.п. Сентябрьский»</w:t>
            </w:r>
          </w:p>
        </w:tc>
      </w:tr>
      <w:tr w:rsidR="00F240C3" w:rsidRPr="00C37185" w:rsidTr="00F240C3">
        <w:trPr>
          <w:cantSplit/>
          <w:trHeight w:val="1844"/>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p>
        </w:tc>
        <w:tc>
          <w:tcPr>
            <w:tcW w:w="727" w:type="dxa"/>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hAnsi="Times New Roman"/>
                <w:sz w:val="18"/>
                <w:szCs w:val="18"/>
                <w:lang w:eastAsia="en-US"/>
              </w:rPr>
            </w:pPr>
            <w:r w:rsidRPr="00C37185">
              <w:rPr>
                <w:rFonts w:ascii="Times New Roman" w:hAnsi="Times New Roman"/>
                <w:sz w:val="18"/>
                <w:szCs w:val="18"/>
                <w:lang w:eastAsia="en-US"/>
              </w:rPr>
              <w:t>3</w:t>
            </w:r>
          </w:p>
        </w:tc>
        <w:tc>
          <w:tcPr>
            <w:tcW w:w="2712" w:type="dxa"/>
            <w:gridSpan w:val="3"/>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rPr>
                <w:rFonts w:ascii="Times New Roman" w:hAnsi="Times New Roman"/>
                <w:sz w:val="18"/>
                <w:szCs w:val="18"/>
                <w:lang w:eastAsia="en-US"/>
              </w:rPr>
            </w:pPr>
            <w:r w:rsidRPr="00C37185">
              <w:rPr>
                <w:rFonts w:ascii="Times New Roman" w:eastAsia="Calibri" w:hAnsi="Times New Roman"/>
                <w:sz w:val="18"/>
                <w:szCs w:val="18"/>
                <w:lang w:eastAsia="en-US"/>
              </w:rPr>
              <w:t>Выполнение плана по поступлению дохода от сдачи в аренду муниципального имущества (%)</w:t>
            </w:r>
          </w:p>
        </w:tc>
        <w:tc>
          <w:tcPr>
            <w:tcW w:w="1521" w:type="dxa"/>
            <w:gridSpan w:val="2"/>
            <w:tcBorders>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both"/>
              <w:rPr>
                <w:rFonts w:ascii="Times New Roman" w:hAnsi="Times New Roman"/>
                <w:i/>
                <w:sz w:val="18"/>
                <w:szCs w:val="18"/>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hAnsi="Times New Roman"/>
                <w:sz w:val="18"/>
                <w:szCs w:val="18"/>
              </w:rPr>
            </w:pPr>
            <w:r w:rsidRPr="00C37185">
              <w:rPr>
                <w:rFonts w:ascii="Times New Roman" w:hAnsi="Times New Roman"/>
                <w:sz w:val="18"/>
                <w:szCs w:val="18"/>
              </w:rPr>
              <w:t>100</w:t>
            </w:r>
          </w:p>
        </w:tc>
        <w:tc>
          <w:tcPr>
            <w:tcW w:w="701" w:type="dxa"/>
            <w:gridSpan w:val="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5"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2"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576"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817"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826"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spacing w:after="0"/>
              <w:jc w:val="center"/>
              <w:rPr>
                <w:rFonts w:eastAsia="Calibri"/>
                <w:sz w:val="18"/>
                <w:szCs w:val="18"/>
                <w:lang w:eastAsia="en-US"/>
              </w:rPr>
            </w:pPr>
            <w:r w:rsidRPr="00C37185">
              <w:rPr>
                <w:rFonts w:ascii="Times New Roman" w:hAnsi="Times New Roman"/>
                <w:sz w:val="18"/>
                <w:szCs w:val="18"/>
              </w:rPr>
              <w:t>100</w:t>
            </w:r>
          </w:p>
        </w:tc>
        <w:tc>
          <w:tcPr>
            <w:tcW w:w="699" w:type="dxa"/>
            <w:tcBorders>
              <w:top w:val="single" w:sz="4" w:space="0" w:color="auto"/>
              <w:left w:val="single" w:sz="4" w:space="0" w:color="auto"/>
              <w:bottom w:val="single" w:sz="4" w:space="0" w:color="auto"/>
              <w:right w:val="single" w:sz="4" w:space="0" w:color="auto"/>
            </w:tcBorders>
            <w:textDirection w:val="btLr"/>
          </w:tcPr>
          <w:p w:rsidR="00F240C3" w:rsidRPr="00C37185" w:rsidRDefault="00F240C3" w:rsidP="00F240C3">
            <w:pPr>
              <w:spacing w:after="0" w:line="240" w:lineRule="auto"/>
              <w:ind w:left="113" w:right="113"/>
              <w:rPr>
                <w:rFonts w:eastAsia="Calibri"/>
                <w:sz w:val="18"/>
                <w:szCs w:val="18"/>
                <w:lang w:eastAsia="en-US"/>
              </w:rPr>
            </w:pPr>
            <w:r w:rsidRPr="00C37185">
              <w:rPr>
                <w:rFonts w:ascii="Times New Roman" w:eastAsia="Calibri" w:hAnsi="Times New Roman"/>
                <w:sz w:val="18"/>
                <w:szCs w:val="18"/>
                <w:lang w:eastAsia="en-US"/>
              </w:rPr>
              <w:t>МУ «Администрация с.п. Сентябрьский»</w:t>
            </w:r>
          </w:p>
        </w:tc>
      </w:tr>
      <w:tr w:rsidR="00F240C3" w:rsidRPr="00C37185" w:rsidTr="00F240C3">
        <w:trPr>
          <w:trHeight w:val="403"/>
          <w:jc w:val="right"/>
        </w:trPr>
        <w:tc>
          <w:tcPr>
            <w:tcW w:w="3352" w:type="dxa"/>
            <w:vMerge w:val="restart"/>
            <w:tcBorders>
              <w:top w:val="single" w:sz="4" w:space="0" w:color="auto"/>
              <w:left w:val="single" w:sz="4" w:space="0" w:color="auto"/>
              <w:right w:val="single" w:sz="4" w:space="0" w:color="auto"/>
            </w:tcBorders>
            <w:vAlign w:val="center"/>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Параметры финансового обеспечения муниципальной программы</w:t>
            </w:r>
          </w:p>
        </w:tc>
        <w:tc>
          <w:tcPr>
            <w:tcW w:w="2050" w:type="dxa"/>
            <w:gridSpan w:val="2"/>
            <w:vMerge w:val="restart"/>
            <w:tcBorders>
              <w:top w:val="single" w:sz="4" w:space="0" w:color="auto"/>
              <w:left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rPr>
                <w:rFonts w:ascii="Times New Roman" w:hAnsi="Times New Roman"/>
                <w:sz w:val="18"/>
                <w:szCs w:val="18"/>
              </w:rPr>
            </w:pPr>
            <w:r w:rsidRPr="00C37185">
              <w:rPr>
                <w:rFonts w:ascii="Times New Roman" w:hAnsi="Times New Roman"/>
                <w:sz w:val="18"/>
                <w:szCs w:val="18"/>
              </w:rPr>
              <w:t>Источники финансирования</w:t>
            </w:r>
          </w:p>
        </w:tc>
        <w:tc>
          <w:tcPr>
            <w:tcW w:w="10123" w:type="dxa"/>
            <w:gridSpan w:val="21"/>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Расходы по годам (тыс.руб.)</w:t>
            </w:r>
          </w:p>
        </w:tc>
      </w:tr>
      <w:tr w:rsidR="00F240C3" w:rsidRPr="00C37185" w:rsidTr="00F240C3">
        <w:trPr>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2050" w:type="dxa"/>
            <w:gridSpan w:val="2"/>
            <w:vMerge/>
            <w:tcBorders>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p>
        </w:tc>
        <w:tc>
          <w:tcPr>
            <w:tcW w:w="1197" w:type="dxa"/>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Всего</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2019</w:t>
            </w:r>
          </w:p>
        </w:tc>
        <w:tc>
          <w:tcPr>
            <w:tcW w:w="1521" w:type="dxa"/>
            <w:gridSpan w:val="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2020</w:t>
            </w:r>
          </w:p>
        </w:tc>
        <w:tc>
          <w:tcPr>
            <w:tcW w:w="1419" w:type="dxa"/>
            <w:gridSpan w:val="4"/>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2021</w:t>
            </w:r>
          </w:p>
        </w:tc>
        <w:tc>
          <w:tcPr>
            <w:tcW w:w="1285" w:type="dxa"/>
            <w:gridSpan w:val="3"/>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2022</w:t>
            </w:r>
          </w:p>
        </w:tc>
        <w:tc>
          <w:tcPr>
            <w:tcW w:w="1150" w:type="dxa"/>
            <w:gridSpan w:val="4"/>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2023</w:t>
            </w:r>
          </w:p>
        </w:tc>
        <w:tc>
          <w:tcPr>
            <w:tcW w:w="1130"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2024</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jc w:val="center"/>
              <w:rPr>
                <w:rFonts w:ascii="Times New Roman" w:hAnsi="Times New Roman"/>
                <w:sz w:val="18"/>
                <w:szCs w:val="18"/>
              </w:rPr>
            </w:pPr>
            <w:r w:rsidRPr="00C37185">
              <w:rPr>
                <w:rFonts w:ascii="Times New Roman" w:hAnsi="Times New Roman"/>
                <w:sz w:val="18"/>
                <w:szCs w:val="18"/>
              </w:rPr>
              <w:t>2025</w:t>
            </w:r>
          </w:p>
        </w:tc>
      </w:tr>
      <w:tr w:rsidR="00F240C3" w:rsidRPr="00C37185" w:rsidTr="00F240C3">
        <w:trPr>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2050" w:type="dxa"/>
            <w:gridSpan w:val="2"/>
            <w:tcBorders>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rPr>
                <w:rFonts w:ascii="Times New Roman" w:hAnsi="Times New Roman"/>
                <w:sz w:val="18"/>
                <w:szCs w:val="18"/>
              </w:rPr>
            </w:pPr>
            <w:r w:rsidRPr="00C37185">
              <w:rPr>
                <w:rFonts w:ascii="Times New Roman" w:hAnsi="Times New Roman"/>
                <w:sz w:val="18"/>
                <w:szCs w:val="18"/>
              </w:rPr>
              <w:t>Всего</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31 603,06304</w:t>
            </w:r>
          </w:p>
        </w:tc>
        <w:tc>
          <w:tcPr>
            <w:tcW w:w="13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18 242,32090</w:t>
            </w:r>
          </w:p>
        </w:tc>
        <w:tc>
          <w:tcPr>
            <w:tcW w:w="1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8 179,74214</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1 615,00000</w:t>
            </w:r>
          </w:p>
        </w:tc>
        <w:tc>
          <w:tcPr>
            <w:tcW w:w="12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1 043,00000</w:t>
            </w:r>
          </w:p>
        </w:tc>
        <w:tc>
          <w:tcPr>
            <w:tcW w:w="1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860,00000</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893,00000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770,00000</w:t>
            </w:r>
          </w:p>
        </w:tc>
      </w:tr>
      <w:tr w:rsidR="00F240C3" w:rsidRPr="00C37185" w:rsidTr="00F240C3">
        <w:trPr>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2050" w:type="dxa"/>
            <w:gridSpan w:val="2"/>
            <w:tcBorders>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rPr>
                <w:rFonts w:ascii="Times New Roman" w:hAnsi="Times New Roman"/>
                <w:sz w:val="18"/>
                <w:szCs w:val="18"/>
              </w:rPr>
            </w:pPr>
            <w:r w:rsidRPr="00C37185">
              <w:rPr>
                <w:rFonts w:ascii="Times New Roman" w:hAnsi="Times New Roman"/>
                <w:sz w:val="18"/>
                <w:szCs w:val="18"/>
              </w:rPr>
              <w:t>Федеральный бюджет</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359" w:type="dxa"/>
            <w:gridSpan w:val="2"/>
            <w:tcBorders>
              <w:top w:val="single" w:sz="4" w:space="0" w:color="auto"/>
              <w:left w:val="single" w:sz="4" w:space="0" w:color="auto"/>
              <w:bottom w:val="single" w:sz="4" w:space="0" w:color="auto"/>
              <w:right w:val="single" w:sz="4" w:space="0" w:color="auto"/>
            </w:tcBorders>
            <w:shd w:val="clear" w:color="auto" w:fill="auto"/>
          </w:tcPr>
          <w:p w:rsidR="00F240C3" w:rsidRPr="00C37185" w:rsidRDefault="00F240C3" w:rsidP="00F240C3">
            <w:pP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521" w:type="dxa"/>
            <w:gridSpan w:val="3"/>
            <w:tcBorders>
              <w:top w:val="single" w:sz="4" w:space="0" w:color="auto"/>
              <w:left w:val="single" w:sz="4" w:space="0" w:color="auto"/>
              <w:bottom w:val="single" w:sz="4" w:space="0" w:color="auto"/>
              <w:right w:val="single" w:sz="4" w:space="0" w:color="auto"/>
            </w:tcBorders>
            <w:shd w:val="clear" w:color="auto" w:fill="auto"/>
          </w:tcPr>
          <w:p w:rsidR="00F240C3" w:rsidRPr="00C37185" w:rsidRDefault="00F240C3" w:rsidP="00F240C3">
            <w:pP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rsidR="00F240C3" w:rsidRPr="00C37185" w:rsidRDefault="00F240C3" w:rsidP="00F240C3">
            <w:pP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85" w:type="dxa"/>
            <w:gridSpan w:val="3"/>
            <w:tcBorders>
              <w:top w:val="single" w:sz="4" w:space="0" w:color="auto"/>
              <w:left w:val="single" w:sz="4" w:space="0" w:color="auto"/>
              <w:bottom w:val="single" w:sz="4" w:space="0" w:color="auto"/>
              <w:right w:val="single" w:sz="4" w:space="0" w:color="auto"/>
            </w:tcBorders>
            <w:shd w:val="clear" w:color="auto" w:fill="auto"/>
          </w:tcPr>
          <w:p w:rsidR="00F240C3" w:rsidRPr="00C37185" w:rsidRDefault="00F240C3" w:rsidP="00F240C3">
            <w:pP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50" w:type="dxa"/>
            <w:gridSpan w:val="4"/>
            <w:tcBorders>
              <w:top w:val="single" w:sz="4" w:space="0" w:color="auto"/>
              <w:left w:val="single" w:sz="4" w:space="0" w:color="auto"/>
              <w:bottom w:val="single" w:sz="4" w:space="0" w:color="auto"/>
              <w:right w:val="single" w:sz="4" w:space="0" w:color="auto"/>
            </w:tcBorders>
            <w:shd w:val="clear" w:color="auto" w:fill="auto"/>
          </w:tcPr>
          <w:p w:rsidR="00F240C3" w:rsidRPr="00C37185" w:rsidRDefault="00F240C3" w:rsidP="00F240C3">
            <w:pP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tcPr>
          <w:p w:rsidR="00F240C3" w:rsidRPr="00C37185" w:rsidRDefault="00F240C3" w:rsidP="00F240C3">
            <w:pP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F240C3" w:rsidRPr="00C37185" w:rsidRDefault="00F240C3" w:rsidP="00F240C3">
            <w:pP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2050" w:type="dxa"/>
            <w:gridSpan w:val="2"/>
            <w:tcBorders>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rPr>
                <w:rFonts w:ascii="Times New Roman" w:hAnsi="Times New Roman"/>
                <w:sz w:val="18"/>
                <w:szCs w:val="18"/>
              </w:rPr>
            </w:pPr>
            <w:r w:rsidRPr="00C37185">
              <w:rPr>
                <w:rFonts w:ascii="Times New Roman" w:hAnsi="Times New Roman"/>
                <w:sz w:val="18"/>
                <w:szCs w:val="18"/>
              </w:rPr>
              <w:t xml:space="preserve">Бюджет автономного округа </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711,38408</w:t>
            </w:r>
          </w:p>
        </w:tc>
        <w:tc>
          <w:tcPr>
            <w:tcW w:w="13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711,38408</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2050" w:type="dxa"/>
            <w:gridSpan w:val="2"/>
            <w:tcBorders>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rPr>
                <w:rFonts w:ascii="Times New Roman" w:hAnsi="Times New Roman"/>
                <w:sz w:val="18"/>
                <w:szCs w:val="18"/>
              </w:rPr>
            </w:pPr>
            <w:r w:rsidRPr="00C37185">
              <w:rPr>
                <w:rFonts w:ascii="Times New Roman" w:hAnsi="Times New Roman"/>
                <w:sz w:val="18"/>
                <w:szCs w:val="18"/>
              </w:rPr>
              <w:t>Бюджет района</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23 178,78230</w:t>
            </w:r>
          </w:p>
        </w:tc>
        <w:tc>
          <w:tcPr>
            <w:tcW w:w="13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17 005,20359</w:t>
            </w:r>
          </w:p>
        </w:tc>
        <w:tc>
          <w:tcPr>
            <w:tcW w:w="1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6 173,57871</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2050" w:type="dxa"/>
            <w:gridSpan w:val="2"/>
            <w:tcBorders>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rPr>
                <w:rFonts w:ascii="Times New Roman" w:hAnsi="Times New Roman"/>
                <w:sz w:val="18"/>
                <w:szCs w:val="18"/>
              </w:rPr>
            </w:pPr>
            <w:r w:rsidRPr="00C37185">
              <w:rPr>
                <w:rFonts w:ascii="Times New Roman" w:hAnsi="Times New Roman"/>
                <w:sz w:val="18"/>
                <w:szCs w:val="18"/>
              </w:rPr>
              <w:t>Местный бюджет</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7 712,89666</w:t>
            </w:r>
          </w:p>
        </w:tc>
        <w:tc>
          <w:tcPr>
            <w:tcW w:w="13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1 237,11731</w:t>
            </w:r>
          </w:p>
        </w:tc>
        <w:tc>
          <w:tcPr>
            <w:tcW w:w="1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1 294,77935</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1 615,00000</w:t>
            </w:r>
          </w:p>
        </w:tc>
        <w:tc>
          <w:tcPr>
            <w:tcW w:w="12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1 043,00000</w:t>
            </w:r>
          </w:p>
        </w:tc>
        <w:tc>
          <w:tcPr>
            <w:tcW w:w="1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860,00000</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893,00000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770,00000</w:t>
            </w:r>
          </w:p>
        </w:tc>
      </w:tr>
      <w:tr w:rsidR="00F240C3" w:rsidRPr="00C37185" w:rsidTr="00F240C3">
        <w:trPr>
          <w:jc w:val="right"/>
        </w:trPr>
        <w:tc>
          <w:tcPr>
            <w:tcW w:w="3352" w:type="dxa"/>
            <w:vMerge/>
            <w:tcBorders>
              <w:left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2050" w:type="dxa"/>
            <w:gridSpan w:val="2"/>
            <w:tcBorders>
              <w:left w:val="single" w:sz="4" w:space="0" w:color="auto"/>
              <w:bottom w:val="single" w:sz="4" w:space="0" w:color="auto"/>
              <w:right w:val="single" w:sz="4" w:space="0" w:color="auto"/>
            </w:tcBorders>
            <w:vAlign w:val="center"/>
          </w:tcPr>
          <w:p w:rsidR="00F240C3" w:rsidRPr="00C37185" w:rsidRDefault="00F240C3" w:rsidP="00F240C3">
            <w:pPr>
              <w:tabs>
                <w:tab w:val="left" w:pos="328"/>
              </w:tabs>
              <w:spacing w:after="0" w:line="240" w:lineRule="auto"/>
              <w:contextualSpacing/>
              <w:rPr>
                <w:rFonts w:ascii="Times New Roman" w:hAnsi="Times New Roman"/>
                <w:sz w:val="18"/>
                <w:szCs w:val="18"/>
              </w:rPr>
            </w:pPr>
            <w:r w:rsidRPr="00C37185">
              <w:rPr>
                <w:rFonts w:ascii="Times New Roman" w:hAnsi="Times New Roman"/>
                <w:sz w:val="18"/>
                <w:szCs w:val="18"/>
              </w:rPr>
              <w:t>Иные источники</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3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bl>
    <w:p w:rsidR="00F240C3" w:rsidRPr="00C37185" w:rsidRDefault="00F240C3" w:rsidP="00F240C3">
      <w:pPr>
        <w:widowControl w:val="0"/>
        <w:autoSpaceDE w:val="0"/>
        <w:autoSpaceDN w:val="0"/>
        <w:adjustRightInd w:val="0"/>
        <w:spacing w:after="0" w:line="240" w:lineRule="auto"/>
        <w:ind w:firstLine="10915"/>
        <w:rPr>
          <w:rFonts w:ascii="Times New Roman" w:eastAsia="Calibri" w:hAnsi="Times New Roman"/>
          <w:sz w:val="18"/>
          <w:szCs w:val="18"/>
          <w:lang w:eastAsia="en-US"/>
        </w:rPr>
      </w:pPr>
    </w:p>
    <w:p w:rsidR="00F240C3" w:rsidRPr="00C37185" w:rsidRDefault="00F240C3" w:rsidP="00F240C3">
      <w:pPr>
        <w:widowControl w:val="0"/>
        <w:autoSpaceDE w:val="0"/>
        <w:autoSpaceDN w:val="0"/>
        <w:adjustRightInd w:val="0"/>
        <w:spacing w:after="0" w:line="240" w:lineRule="auto"/>
        <w:ind w:firstLine="10915"/>
        <w:rPr>
          <w:rFonts w:ascii="Times New Roman" w:eastAsia="Calibri" w:hAnsi="Times New Roman"/>
          <w:sz w:val="18"/>
          <w:szCs w:val="18"/>
          <w:lang w:eastAsia="en-US"/>
        </w:rPr>
      </w:pPr>
    </w:p>
    <w:p w:rsidR="00F240C3" w:rsidRPr="00C37185" w:rsidRDefault="00F240C3" w:rsidP="00F240C3">
      <w:pPr>
        <w:widowControl w:val="0"/>
        <w:autoSpaceDE w:val="0"/>
        <w:autoSpaceDN w:val="0"/>
        <w:adjustRightInd w:val="0"/>
        <w:spacing w:after="0" w:line="240" w:lineRule="auto"/>
        <w:ind w:firstLine="10915"/>
        <w:rPr>
          <w:rFonts w:ascii="Times New Roman" w:eastAsia="Calibri" w:hAnsi="Times New Roman"/>
          <w:sz w:val="18"/>
          <w:szCs w:val="18"/>
          <w:lang w:eastAsia="en-US"/>
        </w:rPr>
      </w:pPr>
      <w:r w:rsidRPr="00C37185">
        <w:rPr>
          <w:rFonts w:ascii="Times New Roman" w:eastAsia="Calibri" w:hAnsi="Times New Roman"/>
          <w:sz w:val="18"/>
          <w:szCs w:val="18"/>
          <w:lang w:eastAsia="en-US"/>
        </w:rPr>
        <w:br w:type="page"/>
      </w:r>
      <w:r w:rsidRPr="00C37185">
        <w:rPr>
          <w:rFonts w:ascii="Times New Roman" w:eastAsia="Calibri" w:hAnsi="Times New Roman"/>
          <w:sz w:val="18"/>
          <w:szCs w:val="18"/>
          <w:lang w:eastAsia="en-US"/>
        </w:rPr>
        <w:lastRenderedPageBreak/>
        <w:t xml:space="preserve">Приложение 2 </w:t>
      </w:r>
    </w:p>
    <w:p w:rsidR="00F240C3" w:rsidRPr="00C37185" w:rsidRDefault="00F240C3" w:rsidP="00F240C3">
      <w:pPr>
        <w:widowControl w:val="0"/>
        <w:autoSpaceDE w:val="0"/>
        <w:autoSpaceDN w:val="0"/>
        <w:adjustRightInd w:val="0"/>
        <w:spacing w:after="0" w:line="240" w:lineRule="auto"/>
        <w:ind w:left="10915"/>
        <w:rPr>
          <w:rFonts w:ascii="Times New Roman" w:eastAsia="Calibri" w:hAnsi="Times New Roman"/>
          <w:sz w:val="18"/>
          <w:szCs w:val="18"/>
          <w:u w:val="single"/>
          <w:lang w:eastAsia="en-US"/>
        </w:rPr>
      </w:pPr>
      <w:r w:rsidRPr="00C37185">
        <w:rPr>
          <w:rFonts w:ascii="Times New Roman" w:eastAsia="Calibri" w:hAnsi="Times New Roman"/>
          <w:sz w:val="18"/>
          <w:szCs w:val="18"/>
          <w:lang w:eastAsia="en-US"/>
        </w:rPr>
        <w:t xml:space="preserve">к постановлению администрации сельского поселения Сентябрьский от </w:t>
      </w:r>
      <w:r w:rsidRPr="00C37185">
        <w:rPr>
          <w:rFonts w:ascii="Times New Roman" w:eastAsia="Calibri" w:hAnsi="Times New Roman"/>
          <w:sz w:val="18"/>
          <w:szCs w:val="18"/>
          <w:u w:val="single"/>
          <w:lang w:eastAsia="en-US"/>
        </w:rPr>
        <w:t>24.02.2022</w:t>
      </w:r>
      <w:r w:rsidRPr="00C37185">
        <w:rPr>
          <w:rFonts w:ascii="Times New Roman" w:eastAsia="Calibri" w:hAnsi="Times New Roman"/>
          <w:sz w:val="18"/>
          <w:szCs w:val="18"/>
          <w:lang w:eastAsia="en-US"/>
        </w:rPr>
        <w:t xml:space="preserve"> № </w:t>
      </w:r>
      <w:r w:rsidRPr="00C37185">
        <w:rPr>
          <w:rFonts w:ascii="Times New Roman" w:eastAsia="Calibri" w:hAnsi="Times New Roman"/>
          <w:sz w:val="18"/>
          <w:szCs w:val="18"/>
          <w:u w:val="single"/>
          <w:lang w:eastAsia="en-US"/>
        </w:rPr>
        <w:t>24-па</w:t>
      </w: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p>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Распределение финансовых ресурсов муниципальной программы</w:t>
      </w:r>
    </w:p>
    <w:tbl>
      <w:tblPr>
        <w:tblW w:w="5300" w:type="pct"/>
        <w:tblInd w:w="-601" w:type="dxa"/>
        <w:tblLayout w:type="fixed"/>
        <w:tblLook w:val="00A0" w:firstRow="1" w:lastRow="0" w:firstColumn="1" w:lastColumn="0" w:noHBand="0" w:noVBand="0"/>
      </w:tblPr>
      <w:tblGrid>
        <w:gridCol w:w="282"/>
        <w:gridCol w:w="2687"/>
        <w:gridCol w:w="1840"/>
        <w:gridCol w:w="1980"/>
        <w:gridCol w:w="1272"/>
        <w:gridCol w:w="1273"/>
        <w:gridCol w:w="1131"/>
        <w:gridCol w:w="1131"/>
        <w:gridCol w:w="1131"/>
        <w:gridCol w:w="1131"/>
        <w:gridCol w:w="1131"/>
        <w:gridCol w:w="1130"/>
      </w:tblGrid>
      <w:tr w:rsidR="00F240C3" w:rsidRPr="00C37185" w:rsidTr="00F240C3">
        <w:trPr>
          <w:trHeight w:val="668"/>
        </w:trPr>
        <w:tc>
          <w:tcPr>
            <w:tcW w:w="282" w:type="dxa"/>
            <w:vMerge w:val="restart"/>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 xml:space="preserve">№ </w:t>
            </w: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п/п</w:t>
            </w:r>
          </w:p>
        </w:tc>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Основное мероприятие муниципальной программы</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Ответственный исполнитель / соисполнитель</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Источники финансирования</w:t>
            </w:r>
          </w:p>
        </w:tc>
        <w:tc>
          <w:tcPr>
            <w:tcW w:w="9330" w:type="dxa"/>
            <w:gridSpan w:val="8"/>
            <w:tcBorders>
              <w:top w:val="single" w:sz="4" w:space="0" w:color="auto"/>
              <w:left w:val="nil"/>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Финансовые затраты на реализацию (тыс. рублей)</w:t>
            </w:r>
          </w:p>
        </w:tc>
      </w:tr>
      <w:tr w:rsidR="00F240C3" w:rsidRPr="00C37185" w:rsidTr="00F240C3">
        <w:trPr>
          <w:trHeight w:val="142"/>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272" w:type="dxa"/>
            <w:vMerge w:val="restart"/>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всего</w:t>
            </w:r>
          </w:p>
        </w:tc>
        <w:tc>
          <w:tcPr>
            <w:tcW w:w="8058" w:type="dxa"/>
            <w:gridSpan w:val="7"/>
            <w:tcBorders>
              <w:top w:val="single" w:sz="4" w:space="0" w:color="auto"/>
              <w:left w:val="nil"/>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в том числе</w:t>
            </w:r>
          </w:p>
        </w:tc>
      </w:tr>
      <w:tr w:rsidR="00F240C3" w:rsidRPr="00C37185" w:rsidTr="00F240C3">
        <w:trPr>
          <w:trHeight w:val="142"/>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272"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273" w:type="dxa"/>
            <w:tcBorders>
              <w:top w:val="nil"/>
              <w:left w:val="nil"/>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2019г.</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2020г.</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2021г.</w:t>
            </w:r>
          </w:p>
        </w:tc>
        <w:tc>
          <w:tcPr>
            <w:tcW w:w="1131"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2022г.</w:t>
            </w:r>
          </w:p>
        </w:tc>
        <w:tc>
          <w:tcPr>
            <w:tcW w:w="1131"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2023г.</w:t>
            </w:r>
          </w:p>
        </w:tc>
        <w:tc>
          <w:tcPr>
            <w:tcW w:w="1131"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2024г</w:t>
            </w:r>
          </w:p>
        </w:tc>
        <w:tc>
          <w:tcPr>
            <w:tcW w:w="1130"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2025г</w:t>
            </w:r>
          </w:p>
        </w:tc>
      </w:tr>
      <w:tr w:rsidR="00F240C3" w:rsidRPr="00C37185" w:rsidTr="00F240C3">
        <w:trPr>
          <w:trHeight w:val="482"/>
        </w:trPr>
        <w:tc>
          <w:tcPr>
            <w:tcW w:w="282" w:type="dxa"/>
            <w:tcBorders>
              <w:top w:val="nil"/>
              <w:left w:val="single" w:sz="4" w:space="0" w:color="auto"/>
              <w:bottom w:val="single" w:sz="4" w:space="0" w:color="auto"/>
              <w:right w:val="single" w:sz="4" w:space="0" w:color="auto"/>
            </w:tcBorders>
            <w:noWrap/>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w:t>
            </w:r>
          </w:p>
        </w:tc>
        <w:tc>
          <w:tcPr>
            <w:tcW w:w="2687" w:type="dxa"/>
            <w:tcBorders>
              <w:top w:val="nil"/>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2</w:t>
            </w:r>
          </w:p>
        </w:tc>
        <w:tc>
          <w:tcPr>
            <w:tcW w:w="1840" w:type="dxa"/>
            <w:tcBorders>
              <w:top w:val="nil"/>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3</w:t>
            </w:r>
          </w:p>
        </w:tc>
        <w:tc>
          <w:tcPr>
            <w:tcW w:w="1980" w:type="dxa"/>
            <w:tcBorders>
              <w:top w:val="nil"/>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4</w:t>
            </w:r>
          </w:p>
        </w:tc>
        <w:tc>
          <w:tcPr>
            <w:tcW w:w="1272" w:type="dxa"/>
            <w:tcBorders>
              <w:top w:val="nil"/>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5</w:t>
            </w:r>
          </w:p>
        </w:tc>
        <w:tc>
          <w:tcPr>
            <w:tcW w:w="1273" w:type="dxa"/>
            <w:tcBorders>
              <w:top w:val="nil"/>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6</w:t>
            </w:r>
          </w:p>
        </w:tc>
        <w:tc>
          <w:tcPr>
            <w:tcW w:w="1131" w:type="dxa"/>
            <w:tcBorders>
              <w:top w:val="nil"/>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w:t>
            </w:r>
          </w:p>
        </w:tc>
        <w:tc>
          <w:tcPr>
            <w:tcW w:w="1131" w:type="dxa"/>
            <w:tcBorders>
              <w:top w:val="nil"/>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8</w:t>
            </w:r>
          </w:p>
        </w:tc>
        <w:tc>
          <w:tcPr>
            <w:tcW w:w="1131" w:type="dxa"/>
            <w:tcBorders>
              <w:top w:val="nil"/>
              <w:left w:val="nil"/>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9</w:t>
            </w:r>
          </w:p>
        </w:tc>
        <w:tc>
          <w:tcPr>
            <w:tcW w:w="1131" w:type="dxa"/>
            <w:tcBorders>
              <w:top w:val="nil"/>
              <w:left w:val="nil"/>
              <w:bottom w:val="single" w:sz="4" w:space="0" w:color="auto"/>
              <w:right w:val="single" w:sz="4" w:space="0" w:color="auto"/>
            </w:tcBorders>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10</w:t>
            </w:r>
          </w:p>
        </w:tc>
        <w:tc>
          <w:tcPr>
            <w:tcW w:w="1131" w:type="dxa"/>
            <w:tcBorders>
              <w:top w:val="nil"/>
              <w:left w:val="nil"/>
              <w:bottom w:val="single" w:sz="4" w:space="0" w:color="auto"/>
              <w:right w:val="single" w:sz="4" w:space="0" w:color="auto"/>
            </w:tcBorders>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11</w:t>
            </w:r>
          </w:p>
        </w:tc>
        <w:tc>
          <w:tcPr>
            <w:tcW w:w="1130" w:type="dxa"/>
            <w:tcBorders>
              <w:top w:val="nil"/>
              <w:left w:val="nil"/>
              <w:bottom w:val="single" w:sz="4" w:space="0" w:color="auto"/>
              <w:right w:val="single" w:sz="4" w:space="0" w:color="auto"/>
            </w:tcBorders>
          </w:tcPr>
          <w:p w:rsidR="00F240C3" w:rsidRPr="00C37185" w:rsidRDefault="00F240C3" w:rsidP="00F240C3">
            <w:pPr>
              <w:spacing w:after="0" w:line="240" w:lineRule="auto"/>
              <w:jc w:val="center"/>
              <w:rPr>
                <w:rFonts w:ascii="Times New Roman" w:eastAsia="Calibri" w:hAnsi="Times New Roman"/>
                <w:sz w:val="18"/>
                <w:szCs w:val="18"/>
                <w:lang w:eastAsia="en-US"/>
              </w:rPr>
            </w:pPr>
          </w:p>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12</w:t>
            </w:r>
          </w:p>
        </w:tc>
      </w:tr>
      <w:tr w:rsidR="00F240C3" w:rsidRPr="00C37185" w:rsidTr="00F240C3">
        <w:trPr>
          <w:trHeight w:val="313"/>
        </w:trPr>
        <w:tc>
          <w:tcPr>
            <w:tcW w:w="282" w:type="dxa"/>
            <w:vMerge w:val="restart"/>
            <w:tcBorders>
              <w:top w:val="single" w:sz="4" w:space="0" w:color="auto"/>
              <w:left w:val="single" w:sz="4" w:space="0" w:color="auto"/>
              <w:bottom w:val="single" w:sz="4" w:space="0" w:color="auto"/>
              <w:right w:val="single" w:sz="4" w:space="0" w:color="auto"/>
            </w:tcBorders>
            <w:noWrap/>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w:t>
            </w:r>
          </w:p>
        </w:tc>
        <w:tc>
          <w:tcPr>
            <w:tcW w:w="2687" w:type="dxa"/>
            <w:vMerge w:val="restart"/>
            <w:tcBorders>
              <w:top w:val="single" w:sz="4" w:space="0" w:color="auto"/>
              <w:left w:val="single" w:sz="4" w:space="0" w:color="auto"/>
              <w:bottom w:val="single" w:sz="4" w:space="0" w:color="auto"/>
              <w:right w:val="single" w:sz="4" w:space="0" w:color="auto"/>
            </w:tcBorders>
            <w:noWrap/>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Владение, пользование и распоряжение имуществом, находящимся в муниципальной собственности (Показатель №1,2,3)</w:t>
            </w:r>
          </w:p>
        </w:tc>
        <w:tc>
          <w:tcPr>
            <w:tcW w:w="1840" w:type="dxa"/>
            <w:vMerge w:val="restart"/>
            <w:tcBorders>
              <w:top w:val="nil"/>
              <w:left w:val="single" w:sz="4" w:space="0" w:color="auto"/>
              <w:bottom w:val="single" w:sz="4" w:space="0" w:color="auto"/>
              <w:right w:val="single" w:sz="4" w:space="0" w:color="auto"/>
            </w:tcBorders>
            <w:noWrap/>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Администрация сельского поселения Сентябрьский</w:t>
            </w:r>
          </w:p>
        </w:tc>
        <w:tc>
          <w:tcPr>
            <w:tcW w:w="1980"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всего</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29 204,30384</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18 242,32090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5 780,98294</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1 615,00000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1 043,00000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860,00000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893,00000</w:t>
            </w:r>
          </w:p>
        </w:tc>
        <w:tc>
          <w:tcPr>
            <w:tcW w:w="1130"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770,00000</w:t>
            </w:r>
          </w:p>
        </w:tc>
      </w:tr>
      <w:tr w:rsidR="00F240C3" w:rsidRPr="00C37185" w:rsidTr="00F240C3">
        <w:trPr>
          <w:trHeight w:val="142"/>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автономного округа</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95"/>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района</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21 491,40718</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17 005,20359</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4 486,20359</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42"/>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сельского поселения</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7 712,89666</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1 237,11731</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1 294,77935</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1 615,00000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1 043,00000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860,00000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893,00000</w:t>
            </w:r>
          </w:p>
        </w:tc>
        <w:tc>
          <w:tcPr>
            <w:tcW w:w="1130"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770,00000</w:t>
            </w:r>
          </w:p>
        </w:tc>
      </w:tr>
      <w:tr w:rsidR="00F240C3" w:rsidRPr="00C37185" w:rsidTr="00F240C3">
        <w:trPr>
          <w:trHeight w:val="142"/>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nil"/>
              <w:left w:val="nil"/>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иные источники</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62"/>
        </w:trPr>
        <w:tc>
          <w:tcPr>
            <w:tcW w:w="282" w:type="dxa"/>
            <w:vMerge w:val="restart"/>
            <w:tcBorders>
              <w:top w:val="single" w:sz="4" w:space="0" w:color="auto"/>
              <w:left w:val="single" w:sz="4" w:space="0" w:color="auto"/>
              <w:bottom w:val="single" w:sz="4" w:space="0" w:color="auto"/>
              <w:right w:val="single" w:sz="4" w:space="0" w:color="auto"/>
            </w:tcBorders>
            <w:noWrap/>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2</w:t>
            </w:r>
          </w:p>
        </w:tc>
        <w:tc>
          <w:tcPr>
            <w:tcW w:w="2687" w:type="dxa"/>
            <w:vMerge w:val="restart"/>
            <w:tcBorders>
              <w:top w:val="single" w:sz="4" w:space="0" w:color="auto"/>
              <w:left w:val="single" w:sz="4" w:space="0" w:color="auto"/>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Снос расселенных многоквартирных домов (Показатель 1,2,3)</w:t>
            </w:r>
          </w:p>
        </w:tc>
        <w:tc>
          <w:tcPr>
            <w:tcW w:w="1840" w:type="dxa"/>
            <w:vMerge w:val="restart"/>
            <w:tcBorders>
              <w:top w:val="nil"/>
              <w:left w:val="single" w:sz="4" w:space="0" w:color="auto"/>
              <w:bottom w:val="single" w:sz="4" w:space="0" w:color="auto"/>
              <w:right w:val="single" w:sz="4" w:space="0" w:color="auto"/>
            </w:tcBorders>
            <w:noWrap/>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Администрация сельского поселения Сентябрьский</w:t>
            </w:r>
          </w:p>
        </w:tc>
        <w:tc>
          <w:tcPr>
            <w:tcW w:w="1980" w:type="dxa"/>
            <w:tcBorders>
              <w:top w:val="nil"/>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всего</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2 398,75920</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0,00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2 398,75920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0,00</w:t>
            </w:r>
          </w:p>
        </w:tc>
        <w:tc>
          <w:tcPr>
            <w:tcW w:w="1130"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0,00</w:t>
            </w:r>
          </w:p>
        </w:tc>
      </w:tr>
      <w:tr w:rsidR="00F240C3" w:rsidRPr="00C37185" w:rsidTr="00F240C3">
        <w:trPr>
          <w:trHeight w:val="150"/>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автономного округа</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711,38408</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711,38408</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25"/>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района</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1 687,37512</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1 687,37512</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25"/>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сельского поселения</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92"/>
        </w:trPr>
        <w:tc>
          <w:tcPr>
            <w:tcW w:w="282"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2687"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nil"/>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иные источники</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single" w:sz="4" w:space="0" w:color="auto"/>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482"/>
        </w:trPr>
        <w:tc>
          <w:tcPr>
            <w:tcW w:w="2969" w:type="dxa"/>
            <w:gridSpan w:val="2"/>
            <w:vMerge w:val="restart"/>
            <w:tcBorders>
              <w:top w:val="single" w:sz="4" w:space="0" w:color="auto"/>
              <w:left w:val="single" w:sz="4" w:space="0" w:color="auto"/>
              <w:bottom w:val="single" w:sz="4" w:space="0" w:color="auto"/>
              <w:right w:val="single" w:sz="4" w:space="0" w:color="auto"/>
            </w:tcBorders>
            <w:noWrap/>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Всего по муниципальной программе</w:t>
            </w:r>
          </w:p>
        </w:tc>
        <w:tc>
          <w:tcPr>
            <w:tcW w:w="1840" w:type="dxa"/>
            <w:vMerge w:val="restart"/>
            <w:tcBorders>
              <w:top w:val="single" w:sz="4" w:space="0" w:color="auto"/>
              <w:left w:val="single" w:sz="4" w:space="0" w:color="auto"/>
              <w:bottom w:val="single" w:sz="4" w:space="0" w:color="auto"/>
              <w:right w:val="single" w:sz="4" w:space="0" w:color="auto"/>
            </w:tcBorders>
            <w:noWrap/>
            <w:vAlign w:val="bottom"/>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 </w:t>
            </w: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всего</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31 603,06304</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18 242,32090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8 179,74214</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1 615,00000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1 043,00000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860,00000</w:t>
            </w:r>
          </w:p>
        </w:tc>
        <w:tc>
          <w:tcPr>
            <w:tcW w:w="1131" w:type="dxa"/>
            <w:tcBorders>
              <w:top w:val="nil"/>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893,00000</w:t>
            </w:r>
          </w:p>
        </w:tc>
        <w:tc>
          <w:tcPr>
            <w:tcW w:w="1130"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770,00000</w:t>
            </w:r>
          </w:p>
        </w:tc>
      </w:tr>
      <w:tr w:rsidR="00F240C3" w:rsidRPr="00C37185" w:rsidTr="00F240C3">
        <w:trPr>
          <w:trHeight w:val="142"/>
        </w:trPr>
        <w:tc>
          <w:tcPr>
            <w:tcW w:w="2969" w:type="dxa"/>
            <w:gridSpan w:val="2"/>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автономного округа</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711,38408</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711,38408</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42"/>
        </w:trPr>
        <w:tc>
          <w:tcPr>
            <w:tcW w:w="2969" w:type="dxa"/>
            <w:gridSpan w:val="2"/>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района</w:t>
            </w:r>
          </w:p>
        </w:tc>
        <w:tc>
          <w:tcPr>
            <w:tcW w:w="1272"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23 178,78230</w:t>
            </w:r>
          </w:p>
        </w:tc>
        <w:tc>
          <w:tcPr>
            <w:tcW w:w="1273"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17 005,20359</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6 173,57871</w:t>
            </w:r>
          </w:p>
        </w:tc>
        <w:tc>
          <w:tcPr>
            <w:tcW w:w="1131" w:type="dxa"/>
            <w:tcBorders>
              <w:top w:val="nil"/>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nil"/>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nil"/>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42"/>
        </w:trPr>
        <w:tc>
          <w:tcPr>
            <w:tcW w:w="2969" w:type="dxa"/>
            <w:gridSpan w:val="2"/>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сельского поселения</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7 712,89666</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1 237,11731</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1 294,77935</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1 615,00000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1 043,00000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860,00000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893,00000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770,00000</w:t>
            </w:r>
          </w:p>
        </w:tc>
      </w:tr>
      <w:tr w:rsidR="00F240C3" w:rsidRPr="00C37185" w:rsidTr="00F240C3">
        <w:trPr>
          <w:trHeight w:val="142"/>
        </w:trPr>
        <w:tc>
          <w:tcPr>
            <w:tcW w:w="2969" w:type="dxa"/>
            <w:gridSpan w:val="2"/>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иные источники</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42"/>
        </w:trPr>
        <w:tc>
          <w:tcPr>
            <w:tcW w:w="4809" w:type="dxa"/>
            <w:gridSpan w:val="3"/>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в том числе:</w:t>
            </w:r>
          </w:p>
        </w:tc>
        <w:tc>
          <w:tcPr>
            <w:tcW w:w="1980" w:type="dxa"/>
            <w:tcBorders>
              <w:top w:val="single" w:sz="4" w:space="0" w:color="auto"/>
              <w:left w:val="nil"/>
              <w:bottom w:val="single" w:sz="4" w:space="0" w:color="auto"/>
              <w:right w:val="single" w:sz="4" w:space="0" w:color="auto"/>
            </w:tcBorders>
          </w:tcPr>
          <w:p w:rsidR="00F240C3" w:rsidRPr="00C37185" w:rsidRDefault="00F240C3" w:rsidP="00F240C3">
            <w:pPr>
              <w:spacing w:after="0" w:line="240" w:lineRule="auto"/>
              <w:rPr>
                <w:rFonts w:ascii="Times New Roman" w:eastAsia="Calibri" w:hAnsi="Times New Roman"/>
                <w:sz w:val="18"/>
                <w:szCs w:val="18"/>
                <w:lang w:eastAsia="en-US"/>
              </w:rPr>
            </w:pPr>
          </w:p>
        </w:tc>
        <w:tc>
          <w:tcPr>
            <w:tcW w:w="1272" w:type="dxa"/>
            <w:tcBorders>
              <w:top w:val="single" w:sz="4" w:space="0" w:color="auto"/>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bCs/>
                <w:sz w:val="18"/>
                <w:szCs w:val="18"/>
                <w:lang w:eastAsia="en-US"/>
              </w:rPr>
            </w:pPr>
          </w:p>
        </w:tc>
        <w:tc>
          <w:tcPr>
            <w:tcW w:w="1273" w:type="dxa"/>
            <w:tcBorders>
              <w:top w:val="single" w:sz="4" w:space="0" w:color="auto"/>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1131" w:type="dxa"/>
            <w:tcBorders>
              <w:top w:val="single" w:sz="4" w:space="0" w:color="auto"/>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1131" w:type="dxa"/>
            <w:tcBorders>
              <w:top w:val="single" w:sz="4" w:space="0" w:color="auto"/>
              <w:left w:val="nil"/>
              <w:bottom w:val="single" w:sz="4" w:space="0" w:color="auto"/>
              <w:right w:val="single" w:sz="4" w:space="0" w:color="auto"/>
            </w:tcBorders>
            <w:noWrap/>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1131" w:type="dxa"/>
            <w:tcBorders>
              <w:top w:val="single" w:sz="4" w:space="0" w:color="auto"/>
              <w:left w:val="nil"/>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1131" w:type="dxa"/>
            <w:tcBorders>
              <w:top w:val="single" w:sz="4" w:space="0" w:color="auto"/>
              <w:left w:val="nil"/>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1131" w:type="dxa"/>
            <w:tcBorders>
              <w:top w:val="single" w:sz="4" w:space="0" w:color="auto"/>
              <w:left w:val="nil"/>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c>
          <w:tcPr>
            <w:tcW w:w="1130" w:type="dxa"/>
            <w:tcBorders>
              <w:top w:val="single" w:sz="4" w:space="0" w:color="auto"/>
              <w:left w:val="nil"/>
              <w:bottom w:val="single" w:sz="4" w:space="0" w:color="auto"/>
              <w:right w:val="single" w:sz="4" w:space="0" w:color="auto"/>
            </w:tcBorders>
            <w:vAlign w:val="center"/>
          </w:tcPr>
          <w:p w:rsidR="00F240C3" w:rsidRPr="00C37185" w:rsidRDefault="00F240C3" w:rsidP="00F240C3">
            <w:pPr>
              <w:spacing w:after="0" w:line="240" w:lineRule="auto"/>
              <w:jc w:val="center"/>
              <w:rPr>
                <w:rFonts w:ascii="Times New Roman" w:eastAsia="Calibri" w:hAnsi="Times New Roman"/>
                <w:sz w:val="18"/>
                <w:szCs w:val="18"/>
                <w:lang w:eastAsia="en-US"/>
              </w:rPr>
            </w:pPr>
          </w:p>
        </w:tc>
      </w:tr>
      <w:tr w:rsidR="00F240C3" w:rsidRPr="00C37185" w:rsidTr="00F240C3">
        <w:trPr>
          <w:trHeight w:val="142"/>
        </w:trPr>
        <w:tc>
          <w:tcPr>
            <w:tcW w:w="48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Ответственный исполнитель (Муниципальное учреждение «Администрация сельского поселения Сентябрьский»)</w:t>
            </w: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всего</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31 603,06304</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18 242,32090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8 179,74214</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1 615,00000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1 043,00000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860,00000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b/>
                <w:sz w:val="18"/>
                <w:szCs w:val="18"/>
                <w:lang w:eastAsia="en-US"/>
              </w:rPr>
            </w:pPr>
            <w:r w:rsidRPr="00C37185">
              <w:rPr>
                <w:rFonts w:ascii="Times New Roman" w:eastAsia="Calibri" w:hAnsi="Times New Roman"/>
                <w:b/>
                <w:sz w:val="18"/>
                <w:szCs w:val="18"/>
                <w:lang w:eastAsia="en-US"/>
              </w:rPr>
              <w:t>893,00000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
                <w:bCs/>
                <w:sz w:val="18"/>
                <w:szCs w:val="18"/>
                <w:lang w:eastAsia="en-US"/>
              </w:rPr>
            </w:pPr>
            <w:r w:rsidRPr="00C37185">
              <w:rPr>
                <w:rFonts w:ascii="Times New Roman" w:eastAsia="Calibri" w:hAnsi="Times New Roman"/>
                <w:b/>
                <w:bCs/>
                <w:sz w:val="18"/>
                <w:szCs w:val="18"/>
                <w:lang w:eastAsia="en-US"/>
              </w:rPr>
              <w:t>770,00000</w:t>
            </w:r>
          </w:p>
        </w:tc>
      </w:tr>
      <w:tr w:rsidR="00F240C3" w:rsidRPr="00C37185" w:rsidTr="00F240C3">
        <w:trPr>
          <w:trHeight w:val="586"/>
        </w:trPr>
        <w:tc>
          <w:tcPr>
            <w:tcW w:w="4809" w:type="dxa"/>
            <w:gridSpan w:val="3"/>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автономного округа</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711,38408</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711,38408</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42"/>
        </w:trPr>
        <w:tc>
          <w:tcPr>
            <w:tcW w:w="4809" w:type="dxa"/>
            <w:gridSpan w:val="3"/>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района</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23 178,78230</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17 005,20359</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6 173,57871</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single" w:sz="4" w:space="0" w:color="auto"/>
              <w:left w:val="nil"/>
              <w:bottom w:val="single" w:sz="4" w:space="0" w:color="auto"/>
              <w:right w:val="single" w:sz="4" w:space="0" w:color="auto"/>
            </w:tcBorders>
            <w:vAlign w:val="center"/>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r w:rsidR="00F240C3" w:rsidRPr="00C37185" w:rsidTr="00F240C3">
        <w:trPr>
          <w:trHeight w:val="142"/>
        </w:trPr>
        <w:tc>
          <w:tcPr>
            <w:tcW w:w="4809" w:type="dxa"/>
            <w:gridSpan w:val="3"/>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бюджет сельского поселения</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7 712,89666</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1 237,11731</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1 294,77935</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1 615,00000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1 043,00000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860,00000</w:t>
            </w:r>
          </w:p>
        </w:tc>
        <w:tc>
          <w:tcPr>
            <w:tcW w:w="1131" w:type="dxa"/>
            <w:tcBorders>
              <w:top w:val="single" w:sz="4" w:space="0" w:color="auto"/>
              <w:left w:val="nil"/>
              <w:bottom w:val="single" w:sz="4" w:space="0" w:color="auto"/>
              <w:right w:val="single" w:sz="4" w:space="0" w:color="auto"/>
            </w:tcBorders>
            <w:vAlign w:val="bottom"/>
            <w:hideMark/>
          </w:tcPr>
          <w:p w:rsidR="00F240C3" w:rsidRPr="00C37185" w:rsidRDefault="00F240C3" w:rsidP="00F240C3">
            <w:pPr>
              <w:jc w:val="right"/>
              <w:rPr>
                <w:rFonts w:ascii="Times New Roman" w:eastAsia="Calibri" w:hAnsi="Times New Roman"/>
                <w:sz w:val="18"/>
                <w:szCs w:val="18"/>
                <w:lang w:eastAsia="en-US"/>
              </w:rPr>
            </w:pPr>
            <w:r w:rsidRPr="00C37185">
              <w:rPr>
                <w:rFonts w:ascii="Times New Roman" w:eastAsia="Calibri" w:hAnsi="Times New Roman"/>
                <w:sz w:val="18"/>
                <w:szCs w:val="18"/>
                <w:lang w:eastAsia="en-US"/>
              </w:rPr>
              <w:t>893,00000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bCs/>
                <w:sz w:val="18"/>
                <w:szCs w:val="18"/>
                <w:lang w:eastAsia="en-US"/>
              </w:rPr>
            </w:pPr>
            <w:r w:rsidRPr="00C37185">
              <w:rPr>
                <w:rFonts w:ascii="Times New Roman" w:eastAsia="Calibri" w:hAnsi="Times New Roman"/>
                <w:bCs/>
                <w:sz w:val="18"/>
                <w:szCs w:val="18"/>
                <w:lang w:eastAsia="en-US"/>
              </w:rPr>
              <w:t>770,00000</w:t>
            </w:r>
          </w:p>
        </w:tc>
      </w:tr>
      <w:tr w:rsidR="00F240C3" w:rsidRPr="00C37185" w:rsidTr="00F240C3">
        <w:trPr>
          <w:trHeight w:val="142"/>
        </w:trPr>
        <w:tc>
          <w:tcPr>
            <w:tcW w:w="4809" w:type="dxa"/>
            <w:gridSpan w:val="3"/>
            <w:vMerge/>
            <w:tcBorders>
              <w:top w:val="single" w:sz="4" w:space="0" w:color="auto"/>
              <w:left w:val="single" w:sz="4" w:space="0" w:color="auto"/>
              <w:bottom w:val="single" w:sz="4" w:space="0" w:color="auto"/>
              <w:right w:val="single" w:sz="4" w:space="0" w:color="auto"/>
            </w:tcBorders>
            <w:vAlign w:val="center"/>
            <w:hideMark/>
          </w:tcPr>
          <w:p w:rsidR="00F240C3" w:rsidRPr="00C37185" w:rsidRDefault="00F240C3" w:rsidP="00F240C3">
            <w:pPr>
              <w:spacing w:after="0" w:line="240" w:lineRule="auto"/>
              <w:rPr>
                <w:rFonts w:ascii="Times New Roman" w:eastAsia="Calibri" w:hAnsi="Times New Roman"/>
                <w:sz w:val="18"/>
                <w:szCs w:val="18"/>
                <w:lang w:eastAsia="en-US"/>
              </w:rPr>
            </w:pPr>
          </w:p>
        </w:tc>
        <w:tc>
          <w:tcPr>
            <w:tcW w:w="1980" w:type="dxa"/>
            <w:tcBorders>
              <w:top w:val="single" w:sz="4" w:space="0" w:color="auto"/>
              <w:left w:val="nil"/>
              <w:bottom w:val="single" w:sz="4" w:space="0" w:color="auto"/>
              <w:right w:val="single" w:sz="4" w:space="0" w:color="auto"/>
            </w:tcBorders>
            <w:hideMark/>
          </w:tcPr>
          <w:p w:rsidR="00F240C3" w:rsidRPr="00C37185" w:rsidRDefault="00F240C3" w:rsidP="00F240C3">
            <w:pPr>
              <w:spacing w:after="0" w:line="240" w:lineRule="auto"/>
              <w:rPr>
                <w:rFonts w:ascii="Times New Roman" w:eastAsia="Calibri" w:hAnsi="Times New Roman"/>
                <w:sz w:val="18"/>
                <w:szCs w:val="18"/>
                <w:lang w:eastAsia="en-US"/>
              </w:rPr>
            </w:pPr>
            <w:r w:rsidRPr="00C37185">
              <w:rPr>
                <w:rFonts w:ascii="Times New Roman" w:eastAsia="Calibri" w:hAnsi="Times New Roman"/>
                <w:sz w:val="18"/>
                <w:szCs w:val="18"/>
                <w:lang w:eastAsia="en-US"/>
              </w:rPr>
              <w:t>иные источники</w:t>
            </w:r>
          </w:p>
        </w:tc>
        <w:tc>
          <w:tcPr>
            <w:tcW w:w="1272"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273"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noWrap/>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1"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c>
          <w:tcPr>
            <w:tcW w:w="1130" w:type="dxa"/>
            <w:tcBorders>
              <w:top w:val="single" w:sz="4" w:space="0" w:color="auto"/>
              <w:left w:val="nil"/>
              <w:bottom w:val="single" w:sz="4" w:space="0" w:color="auto"/>
              <w:right w:val="single" w:sz="4" w:space="0" w:color="auto"/>
            </w:tcBorders>
            <w:vAlign w:val="center"/>
            <w:hideMark/>
          </w:tcPr>
          <w:p w:rsidR="00F240C3" w:rsidRPr="00C37185" w:rsidRDefault="00F240C3" w:rsidP="00F240C3">
            <w:pPr>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0,00</w:t>
            </w:r>
          </w:p>
        </w:tc>
      </w:tr>
    </w:tbl>
    <w:p w:rsidR="00F240C3" w:rsidRPr="00C37185" w:rsidRDefault="00F240C3" w:rsidP="00F240C3">
      <w:pPr>
        <w:spacing w:after="0" w:line="240" w:lineRule="auto"/>
        <w:rPr>
          <w:rFonts w:ascii="Times New Roman" w:hAnsi="Times New Roman"/>
          <w:sz w:val="18"/>
          <w:szCs w:val="18"/>
        </w:rPr>
      </w:pP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r w:rsidRPr="00C37185">
        <w:rPr>
          <w:rFonts w:ascii="Times New Roman" w:hAnsi="Times New Roman"/>
          <w:color w:val="000000"/>
          <w:sz w:val="18"/>
          <w:szCs w:val="18"/>
        </w:rPr>
        <w:br w:type="page"/>
      </w:r>
      <w:r w:rsidRPr="00C37185">
        <w:rPr>
          <w:rFonts w:ascii="Times New Roman" w:eastAsia="Calibri" w:hAnsi="Times New Roman"/>
          <w:sz w:val="18"/>
          <w:szCs w:val="18"/>
          <w:lang w:eastAsia="en-US"/>
        </w:rPr>
        <w:lastRenderedPageBreak/>
        <w:t>Приложение 3</w:t>
      </w: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r w:rsidRPr="00C37185">
        <w:rPr>
          <w:rFonts w:ascii="Times New Roman" w:eastAsia="Calibri" w:hAnsi="Times New Roman"/>
          <w:sz w:val="18"/>
          <w:szCs w:val="18"/>
          <w:lang w:eastAsia="en-US"/>
        </w:rPr>
        <w:t xml:space="preserve">к постановлению администрации </w:t>
      </w: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lang w:eastAsia="en-US"/>
        </w:rPr>
      </w:pPr>
      <w:r w:rsidRPr="00C37185">
        <w:rPr>
          <w:rFonts w:ascii="Times New Roman" w:eastAsia="Calibri" w:hAnsi="Times New Roman"/>
          <w:sz w:val="18"/>
          <w:szCs w:val="18"/>
          <w:lang w:eastAsia="en-US"/>
        </w:rPr>
        <w:t>сельского поселения Сентябрьский</w:t>
      </w:r>
    </w:p>
    <w:p w:rsidR="00F240C3" w:rsidRPr="00C37185" w:rsidRDefault="00F240C3" w:rsidP="00F240C3">
      <w:pPr>
        <w:shd w:val="clear" w:color="auto" w:fill="FFFFFF"/>
        <w:spacing w:after="0" w:line="240" w:lineRule="auto"/>
        <w:ind w:right="-144" w:firstLine="10915"/>
        <w:rPr>
          <w:rFonts w:ascii="Times New Roman" w:eastAsia="Calibri" w:hAnsi="Times New Roman"/>
          <w:sz w:val="18"/>
          <w:szCs w:val="18"/>
          <w:u w:val="single"/>
          <w:lang w:eastAsia="en-US"/>
        </w:rPr>
      </w:pPr>
      <w:r w:rsidRPr="00C37185">
        <w:rPr>
          <w:rFonts w:ascii="Times New Roman" w:eastAsia="Calibri" w:hAnsi="Times New Roman"/>
          <w:sz w:val="18"/>
          <w:szCs w:val="18"/>
          <w:lang w:eastAsia="en-US"/>
        </w:rPr>
        <w:t xml:space="preserve">от </w:t>
      </w:r>
      <w:r w:rsidRPr="00C37185">
        <w:rPr>
          <w:rFonts w:ascii="Times New Roman" w:eastAsia="Calibri" w:hAnsi="Times New Roman"/>
          <w:sz w:val="18"/>
          <w:szCs w:val="18"/>
          <w:u w:val="single"/>
          <w:lang w:eastAsia="en-US"/>
        </w:rPr>
        <w:t>24.02.2022</w:t>
      </w:r>
      <w:r w:rsidRPr="00C37185">
        <w:rPr>
          <w:rFonts w:ascii="Times New Roman" w:eastAsia="Calibri" w:hAnsi="Times New Roman"/>
          <w:sz w:val="18"/>
          <w:szCs w:val="18"/>
          <w:lang w:eastAsia="en-US"/>
        </w:rPr>
        <w:t xml:space="preserve"> № </w:t>
      </w:r>
      <w:r w:rsidRPr="00C37185">
        <w:rPr>
          <w:rFonts w:ascii="Times New Roman" w:eastAsia="Calibri" w:hAnsi="Times New Roman"/>
          <w:sz w:val="18"/>
          <w:szCs w:val="18"/>
          <w:u w:val="single"/>
          <w:lang w:eastAsia="en-US"/>
        </w:rPr>
        <w:t>24-па</w:t>
      </w:r>
    </w:p>
    <w:p w:rsidR="00F240C3" w:rsidRPr="00C37185" w:rsidRDefault="00F240C3" w:rsidP="00F240C3">
      <w:pPr>
        <w:shd w:val="clear" w:color="auto" w:fill="FFFFFF"/>
        <w:spacing w:after="0" w:line="240" w:lineRule="auto"/>
        <w:ind w:right="-144"/>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ПЕРЕЧЕНЬ</w:t>
      </w:r>
    </w:p>
    <w:p w:rsidR="00F240C3" w:rsidRPr="00C37185" w:rsidRDefault="00F240C3" w:rsidP="00F240C3">
      <w:pPr>
        <w:shd w:val="clear" w:color="auto" w:fill="FFFFFF"/>
        <w:spacing w:after="0" w:line="240" w:lineRule="auto"/>
        <w:ind w:right="-144"/>
        <w:jc w:val="center"/>
        <w:rPr>
          <w:rFonts w:ascii="Times New Roman" w:eastAsia="Calibri" w:hAnsi="Times New Roman"/>
          <w:sz w:val="18"/>
          <w:szCs w:val="18"/>
          <w:lang w:eastAsia="en-US"/>
        </w:rPr>
      </w:pPr>
      <w:r w:rsidRPr="00C37185">
        <w:rPr>
          <w:rFonts w:ascii="Times New Roman" w:eastAsia="Calibri" w:hAnsi="Times New Roman"/>
          <w:sz w:val="18"/>
          <w:szCs w:val="18"/>
          <w:lang w:eastAsia="en-US"/>
        </w:rPr>
        <w:t>основных мероприятий муниципальной программы</w:t>
      </w:r>
    </w:p>
    <w:p w:rsidR="00F240C3" w:rsidRPr="00C37185" w:rsidRDefault="00F240C3" w:rsidP="00F240C3">
      <w:pPr>
        <w:widowControl w:val="0"/>
        <w:tabs>
          <w:tab w:val="left" w:pos="2204"/>
          <w:tab w:val="left" w:pos="11320"/>
        </w:tabs>
        <w:autoSpaceDE w:val="0"/>
        <w:autoSpaceDN w:val="0"/>
        <w:adjustRightInd w:val="0"/>
        <w:rPr>
          <w:rFonts w:ascii="Times New Roman" w:hAnsi="Times New Roman"/>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4806"/>
        <w:gridCol w:w="3898"/>
        <w:gridCol w:w="3807"/>
      </w:tblGrid>
      <w:tr w:rsidR="00F240C3" w:rsidRPr="00C37185" w:rsidTr="00F240C3">
        <w:tc>
          <w:tcPr>
            <w:tcW w:w="2696"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hAnsi="Times New Roman"/>
                <w:sz w:val="18"/>
                <w:szCs w:val="18"/>
              </w:rPr>
              <w:t>№ основного мероприятия</w:t>
            </w:r>
            <w:r w:rsidRPr="00C37185">
              <w:rPr>
                <w:rFonts w:ascii="Times New Roman" w:eastAsia="Calibri" w:hAnsi="Times New Roman"/>
                <w:sz w:val="18"/>
                <w:szCs w:val="18"/>
                <w:lang w:eastAsia="en-US"/>
              </w:rPr>
              <w:t xml:space="preserve"> муниципальной программы</w:t>
            </w:r>
          </w:p>
        </w:tc>
        <w:tc>
          <w:tcPr>
            <w:tcW w:w="4806"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eastAsia="Calibri" w:hAnsi="Times New Roman"/>
                <w:sz w:val="18"/>
                <w:szCs w:val="18"/>
                <w:lang w:eastAsia="en-US"/>
              </w:rPr>
              <w:t>Основное мероприятие муниципальной программы</w:t>
            </w:r>
          </w:p>
        </w:tc>
        <w:tc>
          <w:tcPr>
            <w:tcW w:w="3898"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hAnsi="Times New Roman"/>
                <w:sz w:val="18"/>
                <w:szCs w:val="18"/>
              </w:rPr>
              <w:t>Направления расходов основного мероприятия</w:t>
            </w:r>
          </w:p>
        </w:tc>
        <w:tc>
          <w:tcPr>
            <w:tcW w:w="3807"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hAnsi="Times New Roman"/>
                <w:sz w:val="18"/>
                <w:szCs w:val="18"/>
              </w:rPr>
              <w:t>Наименование порядка, номер приложения (при наличии) либо реквизиты НПА утвержденного порядка</w:t>
            </w:r>
          </w:p>
        </w:tc>
      </w:tr>
      <w:tr w:rsidR="00F240C3" w:rsidRPr="00C37185" w:rsidTr="00F240C3">
        <w:tc>
          <w:tcPr>
            <w:tcW w:w="15207" w:type="dxa"/>
            <w:gridSpan w:val="4"/>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jc w:val="center"/>
              <w:rPr>
                <w:rFonts w:ascii="Times New Roman" w:hAnsi="Times New Roman"/>
                <w:sz w:val="18"/>
                <w:szCs w:val="18"/>
              </w:rPr>
            </w:pPr>
            <w:r w:rsidRPr="00C37185">
              <w:rPr>
                <w:rFonts w:ascii="Times New Roman" w:hAnsi="Times New Roman"/>
                <w:sz w:val="18"/>
                <w:szCs w:val="18"/>
              </w:rPr>
              <w:t>Цель</w:t>
            </w:r>
          </w:p>
        </w:tc>
      </w:tr>
      <w:tr w:rsidR="00F240C3" w:rsidRPr="00C37185" w:rsidTr="00F240C3">
        <w:tc>
          <w:tcPr>
            <w:tcW w:w="15207" w:type="dxa"/>
            <w:gridSpan w:val="4"/>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hAnsi="Times New Roman"/>
                <w:sz w:val="18"/>
                <w:szCs w:val="18"/>
              </w:rPr>
              <w:t>Формирование эффективной системы управления имуществом муниципального образования сельского поселения Сентябрьский</w:t>
            </w:r>
          </w:p>
        </w:tc>
      </w:tr>
      <w:tr w:rsidR="00F240C3" w:rsidRPr="00C37185" w:rsidTr="00F240C3">
        <w:tc>
          <w:tcPr>
            <w:tcW w:w="15207" w:type="dxa"/>
            <w:gridSpan w:val="4"/>
            <w:shd w:val="clear" w:color="auto" w:fill="auto"/>
          </w:tcPr>
          <w:p w:rsidR="00F240C3" w:rsidRPr="00C37185" w:rsidRDefault="00F240C3" w:rsidP="00F240C3">
            <w:pPr>
              <w:spacing w:after="0" w:line="240" w:lineRule="auto"/>
              <w:jc w:val="center"/>
              <w:rPr>
                <w:rFonts w:ascii="Times New Roman" w:eastAsia="Calibri" w:hAnsi="Times New Roman"/>
                <w:sz w:val="18"/>
                <w:szCs w:val="18"/>
                <w:lang w:eastAsia="en-US"/>
              </w:rPr>
            </w:pPr>
            <w:r w:rsidRPr="00C37185">
              <w:rPr>
                <w:rFonts w:ascii="Times New Roman" w:hAnsi="Times New Roman"/>
                <w:sz w:val="18"/>
                <w:szCs w:val="18"/>
                <w:lang w:eastAsia="en-US"/>
              </w:rPr>
              <w:t>Задача</w:t>
            </w:r>
          </w:p>
        </w:tc>
      </w:tr>
      <w:tr w:rsidR="00F240C3" w:rsidRPr="00C37185" w:rsidTr="00F240C3">
        <w:tc>
          <w:tcPr>
            <w:tcW w:w="15207" w:type="dxa"/>
            <w:gridSpan w:val="4"/>
            <w:shd w:val="clear" w:color="auto" w:fill="auto"/>
          </w:tcPr>
          <w:p w:rsidR="00F240C3" w:rsidRPr="00C37185" w:rsidRDefault="00F240C3" w:rsidP="00F240C3">
            <w:pPr>
              <w:spacing w:after="0" w:line="240" w:lineRule="auto"/>
              <w:jc w:val="both"/>
              <w:rPr>
                <w:rFonts w:ascii="Times New Roman" w:hAnsi="Times New Roman"/>
                <w:sz w:val="18"/>
                <w:szCs w:val="18"/>
              </w:rPr>
            </w:pPr>
            <w:r w:rsidRPr="00C37185">
              <w:rPr>
                <w:rFonts w:ascii="Times New Roman" w:hAnsi="Times New Roman"/>
                <w:bCs/>
                <w:sz w:val="18"/>
                <w:szCs w:val="18"/>
              </w:rPr>
              <w:t>Совершенствование системы управления муниципальным имуществом</w:t>
            </w:r>
          </w:p>
        </w:tc>
      </w:tr>
      <w:tr w:rsidR="00F240C3" w:rsidRPr="00C37185" w:rsidTr="00F240C3">
        <w:tc>
          <w:tcPr>
            <w:tcW w:w="15207" w:type="dxa"/>
            <w:gridSpan w:val="4"/>
            <w:shd w:val="clear" w:color="auto" w:fill="auto"/>
          </w:tcPr>
          <w:p w:rsidR="00F240C3" w:rsidRPr="00C37185" w:rsidRDefault="00F240C3" w:rsidP="00F240C3">
            <w:pPr>
              <w:spacing w:after="0" w:line="240" w:lineRule="auto"/>
              <w:jc w:val="both"/>
              <w:rPr>
                <w:rFonts w:ascii="Times New Roman" w:hAnsi="Times New Roman"/>
                <w:sz w:val="18"/>
                <w:szCs w:val="18"/>
              </w:rPr>
            </w:pPr>
            <w:r w:rsidRPr="00C37185">
              <w:rPr>
                <w:rFonts w:ascii="Times New Roman" w:hAnsi="Times New Roman"/>
                <w:bCs/>
                <w:sz w:val="18"/>
                <w:szCs w:val="18"/>
              </w:rPr>
              <w:t>Обеспечение условий для выполнения функций, возложенных на МУ «Администрация поселения Сентябрьский»</w:t>
            </w:r>
          </w:p>
        </w:tc>
      </w:tr>
      <w:tr w:rsidR="00F240C3" w:rsidRPr="00C37185" w:rsidTr="00F240C3">
        <w:tc>
          <w:tcPr>
            <w:tcW w:w="15207" w:type="dxa"/>
            <w:gridSpan w:val="4"/>
            <w:shd w:val="clear" w:color="auto" w:fill="auto"/>
          </w:tcPr>
          <w:p w:rsidR="00F240C3" w:rsidRPr="00C37185" w:rsidRDefault="00F240C3" w:rsidP="00F240C3">
            <w:pPr>
              <w:spacing w:after="0" w:line="240" w:lineRule="auto"/>
              <w:jc w:val="both"/>
              <w:rPr>
                <w:rFonts w:ascii="Times New Roman" w:hAnsi="Times New Roman"/>
                <w:sz w:val="18"/>
                <w:szCs w:val="18"/>
              </w:rPr>
            </w:pPr>
            <w:r w:rsidRPr="00C37185">
              <w:rPr>
                <w:rFonts w:ascii="Times New Roman" w:hAnsi="Times New Roman"/>
                <w:bCs/>
                <w:sz w:val="18"/>
                <w:szCs w:val="18"/>
              </w:rPr>
              <w:t>Обеспечение оптимального состава имущества для исполнения полномочий органами муниципальной власти</w:t>
            </w:r>
          </w:p>
        </w:tc>
      </w:tr>
      <w:tr w:rsidR="00F240C3" w:rsidRPr="00C37185" w:rsidTr="00F240C3">
        <w:tc>
          <w:tcPr>
            <w:tcW w:w="15207" w:type="dxa"/>
            <w:gridSpan w:val="4"/>
            <w:shd w:val="clear" w:color="auto" w:fill="auto"/>
          </w:tcPr>
          <w:p w:rsidR="00F240C3" w:rsidRPr="00C37185" w:rsidRDefault="00F240C3" w:rsidP="00F240C3">
            <w:pPr>
              <w:spacing w:after="0" w:line="240" w:lineRule="auto"/>
              <w:jc w:val="both"/>
              <w:rPr>
                <w:rFonts w:ascii="Times New Roman" w:hAnsi="Times New Roman"/>
                <w:sz w:val="18"/>
                <w:szCs w:val="18"/>
              </w:rPr>
            </w:pPr>
            <w:r w:rsidRPr="00C37185">
              <w:rPr>
                <w:rFonts w:ascii="Times New Roman" w:hAnsi="Times New Roman"/>
                <w:bCs/>
                <w:sz w:val="18"/>
                <w:szCs w:val="18"/>
              </w:rPr>
              <w:t>Учет и контроль использования имущества</w:t>
            </w:r>
          </w:p>
        </w:tc>
      </w:tr>
      <w:tr w:rsidR="00F240C3" w:rsidRPr="00C37185" w:rsidTr="00F240C3">
        <w:tc>
          <w:tcPr>
            <w:tcW w:w="15207" w:type="dxa"/>
            <w:gridSpan w:val="4"/>
            <w:shd w:val="clear" w:color="auto" w:fill="auto"/>
          </w:tcPr>
          <w:p w:rsidR="00F240C3" w:rsidRPr="00C37185" w:rsidRDefault="00F240C3" w:rsidP="00F240C3">
            <w:pPr>
              <w:spacing w:after="0" w:line="240" w:lineRule="auto"/>
              <w:jc w:val="both"/>
              <w:rPr>
                <w:rFonts w:ascii="Times New Roman" w:hAnsi="Times New Roman"/>
                <w:sz w:val="18"/>
                <w:szCs w:val="18"/>
              </w:rPr>
            </w:pPr>
            <w:r w:rsidRPr="00C37185">
              <w:rPr>
                <w:rFonts w:ascii="Times New Roman" w:hAnsi="Times New Roman"/>
                <w:bCs/>
                <w:sz w:val="18"/>
                <w:szCs w:val="18"/>
              </w:rPr>
              <w:t>Исполнение в предусмотренном законом порядке полномочий по решению вопросов местного значения поселений</w:t>
            </w:r>
          </w:p>
        </w:tc>
      </w:tr>
      <w:tr w:rsidR="00F240C3" w:rsidRPr="00C37185" w:rsidTr="00F240C3">
        <w:tc>
          <w:tcPr>
            <w:tcW w:w="15207" w:type="dxa"/>
            <w:gridSpan w:val="4"/>
            <w:shd w:val="clear" w:color="auto" w:fill="auto"/>
          </w:tcPr>
          <w:p w:rsidR="00F240C3" w:rsidRPr="00C37185" w:rsidRDefault="00F240C3" w:rsidP="00F240C3">
            <w:pPr>
              <w:spacing w:after="0" w:line="240" w:lineRule="auto"/>
              <w:rPr>
                <w:rFonts w:ascii="Times New Roman" w:hAnsi="Times New Roman"/>
                <w:sz w:val="18"/>
                <w:szCs w:val="18"/>
              </w:rPr>
            </w:pPr>
            <w:r w:rsidRPr="00C37185">
              <w:rPr>
                <w:rFonts w:ascii="Times New Roman" w:hAnsi="Times New Roman"/>
                <w:bCs/>
                <w:sz w:val="18"/>
                <w:szCs w:val="18"/>
              </w:rPr>
              <w:t>Учет и контроль использования муниципального жилищного фонда.</w:t>
            </w:r>
          </w:p>
        </w:tc>
      </w:tr>
      <w:tr w:rsidR="00F240C3" w:rsidRPr="00C37185" w:rsidTr="00F240C3">
        <w:tc>
          <w:tcPr>
            <w:tcW w:w="2696"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hAnsi="Times New Roman"/>
                <w:sz w:val="18"/>
                <w:szCs w:val="18"/>
              </w:rPr>
              <w:t>1</w:t>
            </w:r>
          </w:p>
        </w:tc>
        <w:tc>
          <w:tcPr>
            <w:tcW w:w="4806"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eastAsia="Calibri" w:hAnsi="Times New Roman"/>
                <w:sz w:val="18"/>
                <w:szCs w:val="18"/>
                <w:lang w:eastAsia="en-US"/>
              </w:rPr>
              <w:t>Владение, пользование и распоряжение имуществом, находящимся в муниципальной собственности (Показатель №1,2,3)</w:t>
            </w:r>
          </w:p>
        </w:tc>
        <w:tc>
          <w:tcPr>
            <w:tcW w:w="3898" w:type="dxa"/>
            <w:vMerge w:val="restart"/>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contextualSpacing/>
              <w:rPr>
                <w:rFonts w:ascii="Times New Roman" w:hAnsi="Times New Roman"/>
                <w:bCs/>
                <w:sz w:val="18"/>
                <w:szCs w:val="18"/>
              </w:rPr>
            </w:pPr>
          </w:p>
          <w:p w:rsidR="00F240C3" w:rsidRPr="00C37185" w:rsidRDefault="00F240C3" w:rsidP="00F240C3">
            <w:pPr>
              <w:widowControl w:val="0"/>
              <w:tabs>
                <w:tab w:val="left" w:pos="2204"/>
                <w:tab w:val="right" w:pos="14991"/>
              </w:tabs>
              <w:autoSpaceDE w:val="0"/>
              <w:autoSpaceDN w:val="0"/>
              <w:adjustRightInd w:val="0"/>
              <w:spacing w:after="0" w:line="240" w:lineRule="auto"/>
              <w:contextualSpacing/>
              <w:rPr>
                <w:rFonts w:ascii="Times New Roman" w:hAnsi="Times New Roman"/>
                <w:bCs/>
                <w:sz w:val="18"/>
                <w:szCs w:val="18"/>
              </w:rPr>
            </w:pPr>
            <w:r w:rsidRPr="00C37185">
              <w:rPr>
                <w:rFonts w:ascii="Times New Roman" w:hAnsi="Times New Roman"/>
                <w:bCs/>
                <w:sz w:val="18"/>
                <w:szCs w:val="18"/>
              </w:rPr>
              <w:t>Реализация мероприятий</w:t>
            </w:r>
          </w:p>
        </w:tc>
        <w:tc>
          <w:tcPr>
            <w:tcW w:w="3807"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hAnsi="Times New Roman"/>
                <w:sz w:val="18"/>
                <w:szCs w:val="18"/>
              </w:rPr>
              <w:t>_</w:t>
            </w:r>
          </w:p>
        </w:tc>
      </w:tr>
      <w:tr w:rsidR="00F240C3" w:rsidRPr="00C37185" w:rsidTr="00F240C3">
        <w:tc>
          <w:tcPr>
            <w:tcW w:w="2696"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hAnsi="Times New Roman"/>
                <w:sz w:val="18"/>
                <w:szCs w:val="18"/>
              </w:rPr>
              <w:t>2</w:t>
            </w:r>
          </w:p>
        </w:tc>
        <w:tc>
          <w:tcPr>
            <w:tcW w:w="4806"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eastAsia="Calibri" w:hAnsi="Times New Roman"/>
                <w:sz w:val="18"/>
                <w:szCs w:val="18"/>
                <w:lang w:eastAsia="en-US"/>
              </w:rPr>
              <w:t>Снос расселенных многоквартирных домов (Показатель 1,2,3)</w:t>
            </w:r>
          </w:p>
        </w:tc>
        <w:tc>
          <w:tcPr>
            <w:tcW w:w="3898" w:type="dxa"/>
            <w:vMerge/>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p>
        </w:tc>
        <w:tc>
          <w:tcPr>
            <w:tcW w:w="3807" w:type="dxa"/>
            <w:shd w:val="clear" w:color="auto" w:fill="auto"/>
          </w:tcPr>
          <w:p w:rsidR="00F240C3" w:rsidRPr="00C37185" w:rsidRDefault="00F240C3" w:rsidP="00F240C3">
            <w:pPr>
              <w:widowControl w:val="0"/>
              <w:tabs>
                <w:tab w:val="left" w:pos="2204"/>
                <w:tab w:val="right" w:pos="14991"/>
              </w:tabs>
              <w:autoSpaceDE w:val="0"/>
              <w:autoSpaceDN w:val="0"/>
              <w:adjustRightInd w:val="0"/>
              <w:spacing w:after="0" w:line="240" w:lineRule="auto"/>
              <w:rPr>
                <w:rFonts w:ascii="Times New Roman" w:hAnsi="Times New Roman"/>
                <w:sz w:val="18"/>
                <w:szCs w:val="18"/>
              </w:rPr>
            </w:pPr>
            <w:r w:rsidRPr="00C37185">
              <w:rPr>
                <w:rFonts w:ascii="Times New Roman" w:hAnsi="Times New Roman"/>
                <w:sz w:val="18"/>
                <w:szCs w:val="18"/>
              </w:rPr>
              <w:t>_</w:t>
            </w:r>
          </w:p>
        </w:tc>
      </w:tr>
    </w:tbl>
    <w:p w:rsidR="00C37185" w:rsidRDefault="00C37185" w:rsidP="00F240C3">
      <w:pPr>
        <w:rPr>
          <w:rFonts w:ascii="Times New Roman" w:hAnsi="Times New Roman"/>
          <w:sz w:val="20"/>
          <w:szCs w:val="20"/>
        </w:rPr>
        <w:sectPr w:rsidR="00C37185" w:rsidSect="00C37185">
          <w:pgSz w:w="16834" w:h="11909" w:orient="landscape"/>
          <w:pgMar w:top="1418" w:right="709" w:bottom="851" w:left="1134" w:header="709" w:footer="0" w:gutter="0"/>
          <w:cols w:space="708"/>
          <w:docGrid w:linePitch="360"/>
        </w:sectPr>
      </w:pPr>
    </w:p>
    <w:p w:rsidR="00F240C3" w:rsidRPr="00F240C3" w:rsidRDefault="00F240C3" w:rsidP="00F240C3">
      <w:pPr>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307317" w:rsidRDefault="00307317"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F240C3" w:rsidRDefault="00F240C3" w:rsidP="00BB681C">
      <w:pPr>
        <w:spacing w:after="0" w:line="240" w:lineRule="auto"/>
        <w:rPr>
          <w:rFonts w:ascii="Times New Roman" w:hAnsi="Times New Roman"/>
          <w:sz w:val="20"/>
          <w:szCs w:val="20"/>
        </w:rPr>
      </w:pPr>
    </w:p>
    <w:p w:rsidR="00BB681C" w:rsidRDefault="00BB681C" w:rsidP="00BB681C">
      <w:pPr>
        <w:tabs>
          <w:tab w:val="left" w:pos="9717"/>
        </w:tabs>
        <w:spacing w:after="0" w:line="240" w:lineRule="auto"/>
        <w:jc w:val="both"/>
        <w:rPr>
          <w:rFonts w:ascii="Times New Roman" w:hAnsi="Times New Roman"/>
          <w:b/>
          <w:sz w:val="20"/>
          <w:szCs w:val="20"/>
        </w:rPr>
      </w:pPr>
    </w:p>
    <w:tbl>
      <w:tblPr>
        <w:tblpPr w:leftFromText="180" w:rightFromText="180" w:vertAnchor="text" w:horzAnchor="margin" w:tblpX="-845" w:tblpY="3036"/>
        <w:tblOverlap w:val="never"/>
        <w:tblW w:w="11307" w:type="dxa"/>
        <w:tblLook w:val="01E0" w:firstRow="1" w:lastRow="1" w:firstColumn="1" w:lastColumn="1" w:noHBand="0" w:noVBand="0"/>
      </w:tblPr>
      <w:tblGrid>
        <w:gridCol w:w="11307"/>
      </w:tblGrid>
      <w:tr w:rsidR="00DD7D9A" w:rsidRPr="00DD7D9A" w:rsidTr="00BB681C">
        <w:trPr>
          <w:trHeight w:val="1069"/>
        </w:trPr>
        <w:tc>
          <w:tcPr>
            <w:tcW w:w="11307"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53201C">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31149E" w:rsidP="00BB681C">
                  <w:pPr>
                    <w:spacing w:after="0" w:line="240" w:lineRule="auto"/>
                    <w:rPr>
                      <w:rFonts w:ascii="Times New Roman" w:hAnsi="Times New Roman"/>
                      <w:b/>
                      <w:sz w:val="20"/>
                      <w:szCs w:val="20"/>
                    </w:rPr>
                  </w:pPr>
                  <w:r w:rsidRPr="00DD7D9A">
                    <w:rPr>
                      <w:rFonts w:ascii="Times New Roman" w:hAnsi="Times New Roman"/>
                      <w:b/>
                      <w:sz w:val="20"/>
                      <w:szCs w:val="20"/>
                    </w:rPr>
                    <w:t xml:space="preserve"> </w:t>
                  </w:r>
                  <w:r w:rsidR="00DD7D9A" w:rsidRPr="00DD7D9A">
                    <w:rPr>
                      <w:rFonts w:ascii="Times New Roman" w:hAnsi="Times New Roman"/>
                      <w:b/>
                      <w:sz w:val="20"/>
                      <w:szCs w:val="20"/>
                    </w:rPr>
                    <w:t>«Сентябрьский вестник»</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BB681C">
                  <w:pPr>
                    <w:spacing w:after="0" w:line="240" w:lineRule="auto"/>
                    <w:rPr>
                      <w:rFonts w:ascii="Times New Roman" w:hAnsi="Times New Roman"/>
                      <w:sz w:val="20"/>
                      <w:szCs w:val="20"/>
                    </w:rPr>
                  </w:pP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BB681C">
                  <w:pPr>
                    <w:spacing w:after="0" w:line="240" w:lineRule="auto"/>
                    <w:rPr>
                      <w:rFonts w:ascii="Times New Roman" w:hAnsi="Times New Roman"/>
                      <w:b/>
                      <w:sz w:val="20"/>
                      <w:szCs w:val="20"/>
                    </w:rPr>
                  </w:pP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sidR="00BB6492">
                    <w:rPr>
                      <w:rFonts w:ascii="Times New Roman" w:hAnsi="Times New Roman"/>
                      <w:sz w:val="20"/>
                      <w:szCs w:val="20"/>
                    </w:rPr>
                    <w:t xml:space="preserve"> </w:t>
                  </w:r>
                  <w:r w:rsidRPr="00DD7D9A">
                    <w:rPr>
                      <w:rFonts w:ascii="Times New Roman" w:hAnsi="Times New Roman"/>
                      <w:sz w:val="20"/>
                      <w:szCs w:val="20"/>
                    </w:rPr>
                    <w:t>Сентябрьский д.10</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672BD5">
                    <w:rPr>
                      <w:rFonts w:ascii="Times New Roman" w:hAnsi="Times New Roman"/>
                      <w:sz w:val="20"/>
                      <w:szCs w:val="20"/>
                    </w:rPr>
                    <w:t>М.А. Надочий</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DD7D9A" w:rsidRPr="00DD7D9A" w:rsidRDefault="00672BD5" w:rsidP="00BB681C">
                  <w:pPr>
                    <w:spacing w:after="0" w:line="240" w:lineRule="auto"/>
                    <w:rPr>
                      <w:rFonts w:ascii="Times New Roman" w:hAnsi="Times New Roman"/>
                      <w:sz w:val="20"/>
                      <w:szCs w:val="20"/>
                    </w:rPr>
                  </w:pPr>
                  <w:r>
                    <w:rPr>
                      <w:rFonts w:ascii="Times New Roman" w:hAnsi="Times New Roman"/>
                      <w:sz w:val="20"/>
                      <w:szCs w:val="20"/>
                    </w:rPr>
                    <w:t>А.И. Косенко</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BB681C">
                    <w:rPr>
                      <w:rFonts w:ascii="Times New Roman" w:hAnsi="Times New Roman"/>
                      <w:sz w:val="20"/>
                      <w:szCs w:val="20"/>
                    </w:rPr>
                    <w:t>24</w:t>
                  </w:r>
                  <w:r w:rsidR="00BB6492">
                    <w:rPr>
                      <w:rFonts w:ascii="Times New Roman" w:hAnsi="Times New Roman"/>
                      <w:sz w:val="20"/>
                      <w:szCs w:val="20"/>
                    </w:rPr>
                    <w:t>.</w:t>
                  </w:r>
                  <w:r w:rsidR="00674451">
                    <w:rPr>
                      <w:rFonts w:ascii="Times New Roman" w:hAnsi="Times New Roman"/>
                      <w:sz w:val="20"/>
                      <w:szCs w:val="20"/>
                    </w:rPr>
                    <w:t>02</w:t>
                  </w:r>
                  <w:r w:rsidR="00672BD5">
                    <w:rPr>
                      <w:rFonts w:ascii="Times New Roman" w:hAnsi="Times New Roman"/>
                      <w:sz w:val="20"/>
                      <w:szCs w:val="20"/>
                    </w:rPr>
                    <w:t>.2022</w:t>
                  </w:r>
                  <w:r w:rsidRPr="00DD7D9A">
                    <w:rPr>
                      <w:rFonts w:ascii="Times New Roman" w:hAnsi="Times New Roman"/>
                      <w:sz w:val="20"/>
                      <w:szCs w:val="20"/>
                    </w:rPr>
                    <w:t xml:space="preserve"> </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BB681C">
            <w:pPr>
              <w:spacing w:after="0" w:line="240" w:lineRule="auto"/>
              <w:rPr>
                <w:rFonts w:ascii="Times New Roman" w:hAnsi="Times New Roman"/>
                <w:sz w:val="20"/>
                <w:szCs w:val="20"/>
              </w:rPr>
            </w:pPr>
          </w:p>
          <w:p w:rsidR="00DD7D9A" w:rsidRPr="00DD7D9A" w:rsidRDefault="00DD7D9A" w:rsidP="00BB681C">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BB681C">
            <w:pPr>
              <w:spacing w:after="0" w:line="240" w:lineRule="auto"/>
              <w:jc w:val="center"/>
              <w:rPr>
                <w:rFonts w:ascii="Times New Roman" w:hAnsi="Times New Roman"/>
                <w:sz w:val="20"/>
                <w:szCs w:val="20"/>
              </w:rPr>
            </w:pPr>
          </w:p>
          <w:p w:rsidR="00DD7D9A" w:rsidRPr="00DD7D9A" w:rsidRDefault="00DD7D9A" w:rsidP="00BB681C">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BB681C">
            <w:pPr>
              <w:spacing w:after="0" w:line="240" w:lineRule="auto"/>
              <w:rPr>
                <w:rFonts w:ascii="Times New Roman" w:hAnsi="Times New Roman"/>
                <w:sz w:val="20"/>
                <w:szCs w:val="20"/>
              </w:rPr>
            </w:pPr>
          </w:p>
        </w:tc>
      </w:tr>
    </w:tbl>
    <w:p w:rsidR="000F24AE" w:rsidRDefault="000F24AE"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F240C3" w:rsidRDefault="00F240C3" w:rsidP="00DD7D9A">
      <w:pPr>
        <w:spacing w:after="0" w:line="240" w:lineRule="auto"/>
        <w:jc w:val="both"/>
        <w:rPr>
          <w:rFonts w:ascii="Times New Roman" w:hAnsi="Times New Roman"/>
          <w:sz w:val="20"/>
          <w:szCs w:val="20"/>
        </w:rPr>
      </w:pPr>
    </w:p>
    <w:p w:rsidR="00F240C3" w:rsidRDefault="00F240C3" w:rsidP="00DD7D9A">
      <w:pPr>
        <w:spacing w:after="0" w:line="240" w:lineRule="auto"/>
        <w:jc w:val="both"/>
        <w:rPr>
          <w:rFonts w:ascii="Times New Roman" w:hAnsi="Times New Roman"/>
          <w:sz w:val="20"/>
          <w:szCs w:val="20"/>
        </w:rPr>
      </w:pPr>
    </w:p>
    <w:p w:rsidR="00F240C3" w:rsidRDefault="00F240C3" w:rsidP="00DD7D9A">
      <w:pPr>
        <w:spacing w:after="0" w:line="240" w:lineRule="auto"/>
        <w:jc w:val="both"/>
        <w:rPr>
          <w:rFonts w:ascii="Times New Roman" w:hAnsi="Times New Roman"/>
          <w:sz w:val="20"/>
          <w:szCs w:val="20"/>
        </w:rPr>
      </w:pPr>
    </w:p>
    <w:p w:rsidR="00F240C3" w:rsidRDefault="00F240C3" w:rsidP="00DD7D9A">
      <w:pPr>
        <w:spacing w:after="0" w:line="240" w:lineRule="auto"/>
        <w:jc w:val="both"/>
        <w:rPr>
          <w:rFonts w:ascii="Times New Roman" w:hAnsi="Times New Roman"/>
          <w:sz w:val="20"/>
          <w:szCs w:val="20"/>
        </w:rPr>
      </w:pPr>
    </w:p>
    <w:p w:rsidR="00F240C3" w:rsidRDefault="00F240C3"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Pr="000F24AE" w:rsidRDefault="005F432C" w:rsidP="00DD7D9A">
      <w:pPr>
        <w:spacing w:after="0" w:line="240" w:lineRule="auto"/>
        <w:jc w:val="both"/>
        <w:rPr>
          <w:rFonts w:ascii="Times New Roman" w:hAnsi="Times New Roman"/>
          <w:sz w:val="20"/>
          <w:szCs w:val="20"/>
        </w:rPr>
      </w:pPr>
    </w:p>
    <w:sectPr w:rsidR="005F432C" w:rsidRPr="000F24AE" w:rsidSect="00BB681C">
      <w:pgSz w:w="11909" w:h="16834"/>
      <w:pgMar w:top="709" w:right="851"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067" w:rsidRDefault="005B6067" w:rsidP="001952B6">
      <w:pPr>
        <w:spacing w:after="0" w:line="240" w:lineRule="auto"/>
      </w:pPr>
      <w:r>
        <w:separator/>
      </w:r>
    </w:p>
  </w:endnote>
  <w:endnote w:type="continuationSeparator" w:id="0">
    <w:p w:rsidR="005B6067" w:rsidRDefault="005B6067"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Times New Roman"/>
    <w:charset w:val="CC"/>
    <w:family w:val="auto"/>
    <w:pitch w:val="default"/>
  </w:font>
  <w:font w:name="System">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GOST type B">
    <w:altName w:val="Segoe Script"/>
    <w:charset w:val="CC"/>
    <w:family w:val="auto"/>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Default="00F240C3" w:rsidP="00BB681C">
    <w:pPr>
      <w:pStyle w:val="af2"/>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noProof/>
      </w:rPr>
      <w:t>8</w:t>
    </w:r>
    <w:r>
      <w:rPr>
        <w:rStyle w:val="affe"/>
      </w:rPr>
      <w:fldChar w:fldCharType="end"/>
    </w:r>
  </w:p>
  <w:p w:rsidR="00F240C3" w:rsidRDefault="00F240C3" w:rsidP="00BB681C">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Pr="002B3613" w:rsidRDefault="00F240C3" w:rsidP="00BB681C">
    <w:pPr>
      <w:pStyle w:val="af2"/>
      <w:numPr>
        <w:ilvl w:val="0"/>
        <w:numId w:val="24"/>
      </w:numPr>
      <w:tabs>
        <w:tab w:val="center" w:pos="4677"/>
        <w:tab w:val="right" w:pos="9355"/>
      </w:tabs>
      <w:suppressAutoHyphens w:val="0"/>
      <w:spacing w:after="0" w:line="240" w:lineRule="auto"/>
      <w:jc w:val="right"/>
      <w:rPr>
        <w:color w:val="FFFFFF"/>
      </w:rPr>
    </w:pPr>
    <w:r w:rsidRPr="002B3613">
      <w:rPr>
        <w:color w:val="FFFFFF"/>
      </w:rPr>
      <w:fldChar w:fldCharType="begin"/>
    </w:r>
    <w:r w:rsidRPr="002B3613">
      <w:rPr>
        <w:color w:val="FFFFFF"/>
      </w:rPr>
      <w:instrText xml:space="preserve"> PAGE   \* MERGEFORMAT </w:instrText>
    </w:r>
    <w:r w:rsidRPr="002B3613">
      <w:rPr>
        <w:color w:val="FFFFFF"/>
      </w:rPr>
      <w:fldChar w:fldCharType="separate"/>
    </w:r>
    <w:r w:rsidR="008609C8">
      <w:rPr>
        <w:noProof/>
        <w:color w:val="FFFFFF"/>
      </w:rPr>
      <w:t>2</w:t>
    </w:r>
    <w:r w:rsidRPr="002B3613">
      <w:rPr>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Pr="002B3613" w:rsidRDefault="00F240C3">
    <w:pPr>
      <w:pStyle w:val="af2"/>
      <w:jc w:val="right"/>
      <w:rPr>
        <w:color w:val="FFFFFF"/>
      </w:rPr>
    </w:pPr>
    <w:r w:rsidRPr="002B3613">
      <w:rPr>
        <w:color w:val="FFFFFF"/>
      </w:rPr>
      <w:fldChar w:fldCharType="begin"/>
    </w:r>
    <w:r w:rsidRPr="002B3613">
      <w:rPr>
        <w:color w:val="FFFFFF"/>
      </w:rPr>
      <w:instrText xml:space="preserve"> PAGE   \* MERGEFORMAT </w:instrText>
    </w:r>
    <w:r w:rsidRPr="002B3613">
      <w:rPr>
        <w:color w:val="FFFFFF"/>
      </w:rPr>
      <w:fldChar w:fldCharType="separate"/>
    </w:r>
    <w:r w:rsidR="008609C8">
      <w:rPr>
        <w:noProof/>
        <w:color w:val="FFFFFF"/>
      </w:rPr>
      <w:t>1</w:t>
    </w:r>
    <w:r w:rsidRPr="002B3613">
      <w:rPr>
        <w:color w:val="FFFF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Pr="00BB681C" w:rsidRDefault="00F240C3">
    <w:pPr>
      <w:pStyle w:val="af2"/>
      <w:jc w:val="right"/>
      <w:rPr>
        <w:color w:val="FFFFFF"/>
      </w:rPr>
    </w:pPr>
    <w:r w:rsidRPr="00BB681C">
      <w:rPr>
        <w:color w:val="FFFFFF"/>
      </w:rPr>
      <w:fldChar w:fldCharType="begin"/>
    </w:r>
    <w:r w:rsidRPr="00BB681C">
      <w:rPr>
        <w:color w:val="FFFFFF"/>
      </w:rPr>
      <w:instrText xml:space="preserve"> PAGE   \* MERGEFORMAT </w:instrText>
    </w:r>
    <w:r w:rsidRPr="00BB681C">
      <w:rPr>
        <w:color w:val="FFFFFF"/>
      </w:rPr>
      <w:fldChar w:fldCharType="separate"/>
    </w:r>
    <w:r w:rsidRPr="00BB681C">
      <w:rPr>
        <w:noProof/>
        <w:color w:val="FFFFFF"/>
      </w:rPr>
      <w:t>3</w:t>
    </w:r>
    <w:r w:rsidRPr="00BB681C">
      <w:rPr>
        <w:color w:val="FFFFF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Pr="00BB681C" w:rsidRDefault="00F240C3">
    <w:pPr>
      <w:pStyle w:val="af2"/>
      <w:jc w:val="right"/>
      <w:rPr>
        <w:color w:val="FFFFFF"/>
      </w:rPr>
    </w:pPr>
    <w:r w:rsidRPr="00BB681C">
      <w:rPr>
        <w:color w:val="FFFFFF"/>
      </w:rPr>
      <w:fldChar w:fldCharType="begin"/>
    </w:r>
    <w:r w:rsidRPr="00BB681C">
      <w:rPr>
        <w:color w:val="FFFFFF"/>
      </w:rPr>
      <w:instrText xml:space="preserve"> PAGE   \* MERGEFORMAT </w:instrText>
    </w:r>
    <w:r w:rsidRPr="00BB681C">
      <w:rPr>
        <w:color w:val="FFFFFF"/>
      </w:rPr>
      <w:fldChar w:fldCharType="separate"/>
    </w:r>
    <w:r w:rsidR="008609C8">
      <w:rPr>
        <w:noProof/>
        <w:color w:val="FFFFFF"/>
      </w:rPr>
      <w:t>2</w:t>
    </w:r>
    <w:r w:rsidRPr="00BB681C">
      <w:rPr>
        <w:color w:val="FFFFF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Default="00F240C3">
    <w:pPr>
      <w:pStyle w:val="af2"/>
      <w:jc w:val="right"/>
    </w:pPr>
    <w:r>
      <w:fldChar w:fldCharType="begin"/>
    </w:r>
    <w:r>
      <w:instrText>PAGE   \* MERGEFORMAT</w:instrText>
    </w:r>
    <w:r>
      <w:fldChar w:fldCharType="separate"/>
    </w:r>
    <w:r w:rsidR="008609C8" w:rsidRPr="008609C8">
      <w:rPr>
        <w:noProof/>
        <w:lang w:val="ru-RU"/>
      </w:rPr>
      <w:t>3</w:t>
    </w:r>
    <w:r>
      <w:fldChar w:fldCharType="end"/>
    </w:r>
  </w:p>
  <w:p w:rsidR="00F240C3" w:rsidRDefault="00F240C3">
    <w:pPr>
      <w:pStyle w:val="af2"/>
    </w:pPr>
  </w:p>
  <w:p w:rsidR="00F240C3" w:rsidRDefault="00F240C3"/>
  <w:p w:rsidR="00F240C3" w:rsidRDefault="00F240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067" w:rsidRDefault="005B6067" w:rsidP="001952B6">
      <w:pPr>
        <w:spacing w:after="0" w:line="240" w:lineRule="auto"/>
      </w:pPr>
      <w:r>
        <w:separator/>
      </w:r>
    </w:p>
  </w:footnote>
  <w:footnote w:type="continuationSeparator" w:id="0">
    <w:p w:rsidR="005B6067" w:rsidRDefault="005B6067" w:rsidP="001952B6">
      <w:pPr>
        <w:spacing w:after="0" w:line="240" w:lineRule="auto"/>
      </w:pPr>
      <w:r>
        <w:continuationSeparator/>
      </w:r>
    </w:p>
  </w:footnote>
  <w:footnote w:id="1">
    <w:p w:rsidR="00F240C3" w:rsidRDefault="00F240C3" w:rsidP="00BB681C">
      <w:pPr>
        <w:pStyle w:val="affa"/>
      </w:pPr>
      <w:r>
        <w:rPr>
          <w:rStyle w:val="affffc"/>
        </w:rPr>
        <w:footnoteRef/>
      </w:r>
      <w:r>
        <w:t xml:space="preserve"> </w:t>
      </w:r>
      <w:r>
        <w:rPr>
          <w:rFonts w:ascii="Times New Roman" w:hAnsi="Times New Roman"/>
        </w:rPr>
        <w:t>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Default="005B6067">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2.05pt;margin-top:-3.6pt;width:135.55pt;height:11.05pt;z-index:2">
          <v:imagedata r:id="rId1" o:title=""/>
          <w10:wrap type="square"/>
        </v:shape>
        <o:OLEObject Type="Embed" ProgID="CorelDRAW.Graphic.13" ShapeID="_x0000_s2050" DrawAspect="Content" ObjectID="_1707223312" r:id="rId2"/>
      </w:pict>
    </w:r>
    <w:r>
      <w:rPr>
        <w:noProof/>
      </w:rPr>
      <w:pict>
        <v:shape id="_x0000_s2049" type="#_x0000_t75" style="position:absolute;margin-left:-9.9pt;margin-top:-11.75pt;width:23.5pt;height:23.5pt;z-index:1">
          <v:imagedata r:id="rId3" o:title=""/>
          <w10:wrap type="square"/>
        </v:shape>
        <o:OLEObject Type="Embed" ProgID="CorelDRAW.Graphic.13" ShapeID="_x0000_s2049" DrawAspect="Content" ObjectID="_1707223313" r:id="rId4"/>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Default="005B6067">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2.05pt;margin-top:-3.6pt;width:135.55pt;height:11.05pt;z-index:4">
          <v:imagedata r:id="rId1" o:title=""/>
          <w10:wrap type="square"/>
        </v:shape>
        <o:OLEObject Type="Embed" ProgID="CorelDRAW.Graphic.13" ShapeID="_x0000_s2052" DrawAspect="Content" ObjectID="_1707223314" r:id="rId2"/>
      </w:pict>
    </w:r>
    <w:r>
      <w:rPr>
        <w:noProof/>
      </w:rPr>
      <w:pict>
        <v:shape id="_x0000_s2051" type="#_x0000_t75" style="position:absolute;margin-left:-9.9pt;margin-top:-11.75pt;width:23.5pt;height:23.5pt;z-index:3">
          <v:imagedata r:id="rId3" o:title=""/>
          <w10:wrap type="square"/>
        </v:shape>
        <o:OLEObject Type="Embed" ProgID="CorelDRAW.Graphic.13" ShapeID="_x0000_s2051" DrawAspect="Content" ObjectID="_1707223315" r:id="rId4"/>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Pr="00D96366" w:rsidRDefault="00F240C3" w:rsidP="00380F80">
    <w:pPr>
      <w:pStyle w:val="a9"/>
      <w:jc w:val="center"/>
      <w:rPr>
        <w:sz w:val="24"/>
        <w:szCs w:val="24"/>
      </w:rPr>
    </w:pPr>
  </w:p>
  <w:p w:rsidR="00F240C3" w:rsidRDefault="00F240C3"/>
  <w:p w:rsidR="00F240C3" w:rsidRDefault="00F240C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Default="00F240C3" w:rsidP="00F240C3">
    <w:pPr>
      <w:pStyle w:val="a9"/>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rsidR="00F240C3" w:rsidRDefault="00F240C3">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C3" w:rsidRDefault="00F240C3" w:rsidP="00F240C3">
    <w:pPr>
      <w:pStyle w:val="a9"/>
      <w:framePr w:wrap="around" w:vAnchor="text" w:hAnchor="margin" w:xAlign="center" w:y="1"/>
      <w:rPr>
        <w:rStyle w:val="affe"/>
      </w:rPr>
    </w:pPr>
  </w:p>
  <w:p w:rsidR="00F240C3" w:rsidRDefault="00F240C3">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DE06A90"/>
    <w:multiLevelType w:val="hybridMultilevel"/>
    <w:tmpl w:val="365825F8"/>
    <w:lvl w:ilvl="0" w:tplc="E1807298">
      <w:start w:val="1"/>
      <w:numFmt w:val="decimal"/>
      <w:lvlText w:val="%1."/>
      <w:lvlJc w:val="left"/>
      <w:pPr>
        <w:ind w:left="360"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10233A1F"/>
    <w:multiLevelType w:val="hybridMultilevel"/>
    <w:tmpl w:val="8B04958E"/>
    <w:lvl w:ilvl="0" w:tplc="04190011">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1373510F"/>
    <w:multiLevelType w:val="multilevel"/>
    <w:tmpl w:val="C1847EC8"/>
    <w:lvl w:ilvl="0">
      <w:start w:val="1"/>
      <w:numFmt w:val="bullet"/>
      <w:suff w:val="space"/>
      <w:lvlText w:val="–"/>
      <w:lvlJc w:val="left"/>
      <w:pPr>
        <w:ind w:left="1"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9">
    <w:nsid w:val="20545ECB"/>
    <w:multiLevelType w:val="hybridMultilevel"/>
    <w:tmpl w:val="30CA0200"/>
    <w:lvl w:ilvl="0" w:tplc="CE004F06">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2E10462D"/>
    <w:multiLevelType w:val="hybridMultilevel"/>
    <w:tmpl w:val="C08653C8"/>
    <w:styleLink w:val="1"/>
    <w:lvl w:ilvl="0" w:tplc="04190003">
      <w:start w:val="1"/>
      <w:numFmt w:val="bullet"/>
      <w:lvlText w:val="o"/>
      <w:lvlJc w:val="left"/>
      <w:pPr>
        <w:tabs>
          <w:tab w:val="num" w:pos="1260"/>
        </w:tabs>
        <w:ind w:left="1260" w:hanging="360"/>
      </w:pPr>
      <w:rPr>
        <w:rFonts w:ascii="Courier New" w:hAnsi="Courier New" w:cs="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2E1D55C8"/>
    <w:multiLevelType w:val="hybridMultilevel"/>
    <w:tmpl w:val="3A9E4BD0"/>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5">
    <w:nsid w:val="39564A90"/>
    <w:multiLevelType w:val="hybridMultilevel"/>
    <w:tmpl w:val="750840DE"/>
    <w:lvl w:ilvl="0" w:tplc="97A4DAD6">
      <w:start w:val="1"/>
      <w:numFmt w:val="bullet"/>
      <w:lvlText w:val=""/>
      <w:lvlJc w:val="left"/>
      <w:pPr>
        <w:ind w:left="1288" w:hanging="360"/>
      </w:pPr>
      <w:rPr>
        <w:rFonts w:ascii="Symbol" w:hAnsi="Symbol"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hint="default"/>
      </w:rPr>
    </w:lvl>
    <w:lvl w:ilvl="3" w:tplc="04190001">
      <w:start w:val="1"/>
      <w:numFmt w:val="bullet"/>
      <w:lvlText w:val=""/>
      <w:lvlJc w:val="left"/>
      <w:pPr>
        <w:ind w:left="3448" w:hanging="360"/>
      </w:pPr>
      <w:rPr>
        <w:rFonts w:ascii="Symbol" w:hAnsi="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hint="default"/>
      </w:rPr>
    </w:lvl>
    <w:lvl w:ilvl="6" w:tplc="04190001">
      <w:start w:val="1"/>
      <w:numFmt w:val="bullet"/>
      <w:lvlText w:val=""/>
      <w:lvlJc w:val="left"/>
      <w:pPr>
        <w:ind w:left="5608" w:hanging="360"/>
      </w:pPr>
      <w:rPr>
        <w:rFonts w:ascii="Symbol" w:hAnsi="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hint="default"/>
      </w:rPr>
    </w:lvl>
  </w:abstractNum>
  <w:abstractNum w:abstractNumId="16">
    <w:nsid w:val="3A411731"/>
    <w:multiLevelType w:val="hybridMultilevel"/>
    <w:tmpl w:val="0060A98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11A42"/>
    <w:multiLevelType w:val="multilevel"/>
    <w:tmpl w:val="E65C0084"/>
    <w:lvl w:ilvl="0">
      <w:start w:val="1"/>
      <w:numFmt w:val="decimal"/>
      <w:suff w:val="space"/>
      <w:lvlText w:val="%1."/>
      <w:lvlJc w:val="left"/>
      <w:pPr>
        <w:ind w:left="0" w:firstLine="567"/>
      </w:pPr>
      <w:rPr>
        <w:rFonts w:ascii="Times New Roman" w:eastAsia="Times New Roman" w:hAnsi="Times New Roman" w:cs="Times New Roman"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141"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8">
    <w:nsid w:val="3F2E191E"/>
    <w:multiLevelType w:val="hybridMultilevel"/>
    <w:tmpl w:val="F612A5F8"/>
    <w:lvl w:ilvl="0" w:tplc="94B21036">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5F45981"/>
    <w:multiLevelType w:val="hybridMultilevel"/>
    <w:tmpl w:val="18109D0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ED251B"/>
    <w:multiLevelType w:val="hybridMultilevel"/>
    <w:tmpl w:val="728E0F9E"/>
    <w:lvl w:ilvl="0" w:tplc="963E584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4E5C699D"/>
    <w:multiLevelType w:val="hybridMultilevel"/>
    <w:tmpl w:val="D222F07A"/>
    <w:lvl w:ilvl="0" w:tplc="97A4DAD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6">
    <w:nsid w:val="59ED1B5C"/>
    <w:multiLevelType w:val="hybridMultilevel"/>
    <w:tmpl w:val="9E8CFC4C"/>
    <w:lvl w:ilvl="0" w:tplc="57AE2F22">
      <w:start w:val="1"/>
      <w:numFmt w:val="bullet"/>
      <w:lvlText w:val="−"/>
      <w:lvlJc w:val="left"/>
      <w:pPr>
        <w:ind w:left="1356" w:hanging="360"/>
      </w:pPr>
      <w:rPr>
        <w:rFonts w:ascii="Times New Roman" w:hAnsi="Times New Roman" w:cs="Times New Roman" w:hint="default"/>
        <w:color w:val="auto"/>
      </w:rPr>
    </w:lvl>
    <w:lvl w:ilvl="1" w:tplc="04190003">
      <w:start w:val="1"/>
      <w:numFmt w:val="bullet"/>
      <w:lvlText w:val="o"/>
      <w:lvlJc w:val="left"/>
      <w:pPr>
        <w:ind w:left="2076" w:hanging="360"/>
      </w:pPr>
      <w:rPr>
        <w:rFonts w:ascii="Courier New" w:hAnsi="Courier New" w:cs="Courier New" w:hint="default"/>
      </w:rPr>
    </w:lvl>
    <w:lvl w:ilvl="2" w:tplc="04190005">
      <w:start w:val="1"/>
      <w:numFmt w:val="bullet"/>
      <w:lvlText w:val=""/>
      <w:lvlJc w:val="left"/>
      <w:pPr>
        <w:ind w:left="2796" w:hanging="360"/>
      </w:pPr>
      <w:rPr>
        <w:rFonts w:ascii="Wingdings" w:hAnsi="Wingdings" w:hint="default"/>
      </w:rPr>
    </w:lvl>
    <w:lvl w:ilvl="3" w:tplc="04190001">
      <w:start w:val="1"/>
      <w:numFmt w:val="bullet"/>
      <w:lvlText w:val=""/>
      <w:lvlJc w:val="left"/>
      <w:pPr>
        <w:ind w:left="3516" w:hanging="360"/>
      </w:pPr>
      <w:rPr>
        <w:rFonts w:ascii="Symbol" w:hAnsi="Symbol" w:hint="default"/>
      </w:rPr>
    </w:lvl>
    <w:lvl w:ilvl="4" w:tplc="04190003">
      <w:start w:val="1"/>
      <w:numFmt w:val="bullet"/>
      <w:lvlText w:val="o"/>
      <w:lvlJc w:val="left"/>
      <w:pPr>
        <w:ind w:left="4236" w:hanging="360"/>
      </w:pPr>
      <w:rPr>
        <w:rFonts w:ascii="Courier New" w:hAnsi="Courier New" w:cs="Courier New" w:hint="default"/>
      </w:rPr>
    </w:lvl>
    <w:lvl w:ilvl="5" w:tplc="04190005">
      <w:start w:val="1"/>
      <w:numFmt w:val="bullet"/>
      <w:lvlText w:val=""/>
      <w:lvlJc w:val="left"/>
      <w:pPr>
        <w:ind w:left="4956" w:hanging="360"/>
      </w:pPr>
      <w:rPr>
        <w:rFonts w:ascii="Wingdings" w:hAnsi="Wingdings" w:hint="default"/>
      </w:rPr>
    </w:lvl>
    <w:lvl w:ilvl="6" w:tplc="04190001">
      <w:start w:val="1"/>
      <w:numFmt w:val="bullet"/>
      <w:lvlText w:val=""/>
      <w:lvlJc w:val="left"/>
      <w:pPr>
        <w:ind w:left="5676" w:hanging="360"/>
      </w:pPr>
      <w:rPr>
        <w:rFonts w:ascii="Symbol" w:hAnsi="Symbol" w:hint="default"/>
      </w:rPr>
    </w:lvl>
    <w:lvl w:ilvl="7" w:tplc="04190003">
      <w:start w:val="1"/>
      <w:numFmt w:val="bullet"/>
      <w:lvlText w:val="o"/>
      <w:lvlJc w:val="left"/>
      <w:pPr>
        <w:ind w:left="6396" w:hanging="360"/>
      </w:pPr>
      <w:rPr>
        <w:rFonts w:ascii="Courier New" w:hAnsi="Courier New" w:cs="Courier New" w:hint="default"/>
      </w:rPr>
    </w:lvl>
    <w:lvl w:ilvl="8" w:tplc="04190005">
      <w:start w:val="1"/>
      <w:numFmt w:val="bullet"/>
      <w:lvlText w:val=""/>
      <w:lvlJc w:val="left"/>
      <w:pPr>
        <w:ind w:left="7116" w:hanging="360"/>
      </w:pPr>
      <w:rPr>
        <w:rFonts w:ascii="Wingdings" w:hAnsi="Wingdings" w:hint="default"/>
      </w:rPr>
    </w:lvl>
  </w:abstractNum>
  <w:abstractNum w:abstractNumId="27">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0">
    <w:nsid w:val="618D198E"/>
    <w:multiLevelType w:val="hybridMultilevel"/>
    <w:tmpl w:val="14A09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D25A5CEE"/>
    <w:styleLink w:val="11111111"/>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3">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6130D6A"/>
    <w:multiLevelType w:val="hybridMultilevel"/>
    <w:tmpl w:val="730046EE"/>
    <w:lvl w:ilvl="0" w:tplc="818A1C2A">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868727B"/>
    <w:multiLevelType w:val="hybridMultilevel"/>
    <w:tmpl w:val="34983CA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6">
    <w:nsid w:val="7E821677"/>
    <w:multiLevelType w:val="hybridMultilevel"/>
    <w:tmpl w:val="FE1AB340"/>
    <w:lvl w:ilvl="0" w:tplc="0419000F">
      <w:start w:val="1"/>
      <w:numFmt w:val="decimal"/>
      <w:lvlText w:val="%1."/>
      <w:lvlJc w:val="left"/>
      <w:pPr>
        <w:ind w:left="360" w:hanging="360"/>
      </w:pPr>
      <w:rPr>
        <w:rFonts w:hint="default"/>
      </w:rPr>
    </w:lvl>
    <w:lvl w:ilvl="1" w:tplc="4948DD66">
      <w:start w:val="1"/>
      <w:numFmt w:val="decimal"/>
      <w:lvlText w:val="%2."/>
      <w:lvlJc w:val="left"/>
      <w:pPr>
        <w:ind w:left="1785" w:hanging="106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33"/>
  </w:num>
  <w:num w:numId="3">
    <w:abstractNumId w:val="8"/>
  </w:num>
  <w:num w:numId="4">
    <w:abstractNumId w:val="11"/>
  </w:num>
  <w:num w:numId="5">
    <w:abstractNumId w:val="24"/>
  </w:num>
  <w:num w:numId="6">
    <w:abstractNumId w:val="1"/>
  </w:num>
  <w:num w:numId="7">
    <w:abstractNumId w:val="2"/>
  </w:num>
  <w:num w:numId="8">
    <w:abstractNumId w:val="22"/>
  </w:num>
  <w:num w:numId="9">
    <w:abstractNumId w:val="21"/>
  </w:num>
  <w:num w:numId="10">
    <w:abstractNumId w:val="14"/>
  </w:num>
  <w:num w:numId="11">
    <w:abstractNumId w:val="3"/>
  </w:num>
  <w:num w:numId="12">
    <w:abstractNumId w:val="27"/>
  </w:num>
  <w:num w:numId="13">
    <w:abstractNumId w:val="10"/>
  </w:num>
  <w:num w:numId="14">
    <w:abstractNumId w:val="28"/>
  </w:num>
  <w:num w:numId="15">
    <w:abstractNumId w:val="6"/>
  </w:num>
  <w:num w:numId="16">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4"/>
  </w:num>
  <w:num w:numId="22">
    <w:abstractNumId w:val="30"/>
  </w:num>
  <w:num w:numId="23">
    <w:abstractNumId w:val="19"/>
  </w:num>
  <w:num w:numId="24">
    <w:abstractNumId w:val="35"/>
  </w:num>
  <w:num w:numId="25">
    <w:abstractNumId w:val="17"/>
  </w:num>
  <w:num w:numId="26">
    <w:abstractNumId w:val="7"/>
  </w:num>
  <w:num w:numId="27">
    <w:abstractNumId w:val="34"/>
  </w:num>
  <w:num w:numId="28">
    <w:abstractNumId w:val="18"/>
  </w:num>
  <w:num w:numId="29">
    <w:abstractNumId w:val="26"/>
  </w:num>
  <w:num w:numId="30">
    <w:abstractNumId w:val="15"/>
  </w:num>
  <w:num w:numId="31">
    <w:abstractNumId w:val="23"/>
  </w:num>
  <w:num w:numId="32">
    <w:abstractNumId w:val="31"/>
  </w:num>
  <w:num w:numId="33">
    <w:abstractNumId w:val="5"/>
  </w:num>
  <w:num w:numId="34">
    <w:abstractNumId w:val="20"/>
  </w:num>
  <w:num w:numId="35">
    <w:abstractNumId w:val="36"/>
  </w:num>
  <w:num w:numId="3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doNotTrackMoves/>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3872"/>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21EC"/>
    <w:rsid w:val="0009502E"/>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24AE"/>
    <w:rsid w:val="000F3028"/>
    <w:rsid w:val="000F30E9"/>
    <w:rsid w:val="000F6940"/>
    <w:rsid w:val="001041A2"/>
    <w:rsid w:val="00104274"/>
    <w:rsid w:val="001061A6"/>
    <w:rsid w:val="00107969"/>
    <w:rsid w:val="00120EBD"/>
    <w:rsid w:val="00130617"/>
    <w:rsid w:val="00131B3C"/>
    <w:rsid w:val="00132357"/>
    <w:rsid w:val="00132C21"/>
    <w:rsid w:val="0013371D"/>
    <w:rsid w:val="0013566D"/>
    <w:rsid w:val="00136A49"/>
    <w:rsid w:val="001375ED"/>
    <w:rsid w:val="00144CF5"/>
    <w:rsid w:val="001464B4"/>
    <w:rsid w:val="00154D82"/>
    <w:rsid w:val="00157C07"/>
    <w:rsid w:val="001631C3"/>
    <w:rsid w:val="001663AB"/>
    <w:rsid w:val="00166E2B"/>
    <w:rsid w:val="00173443"/>
    <w:rsid w:val="00184002"/>
    <w:rsid w:val="001952B6"/>
    <w:rsid w:val="001B37F0"/>
    <w:rsid w:val="001B638F"/>
    <w:rsid w:val="001B72C8"/>
    <w:rsid w:val="001C3755"/>
    <w:rsid w:val="001C418C"/>
    <w:rsid w:val="001C6DA1"/>
    <w:rsid w:val="001D10C0"/>
    <w:rsid w:val="001D11DA"/>
    <w:rsid w:val="001D4546"/>
    <w:rsid w:val="001D67E1"/>
    <w:rsid w:val="001F1BAD"/>
    <w:rsid w:val="001F52F6"/>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4523"/>
    <w:rsid w:val="00275CD2"/>
    <w:rsid w:val="00282A6F"/>
    <w:rsid w:val="00291032"/>
    <w:rsid w:val="00291C1A"/>
    <w:rsid w:val="00293C6B"/>
    <w:rsid w:val="002A4F02"/>
    <w:rsid w:val="002B1914"/>
    <w:rsid w:val="002B3613"/>
    <w:rsid w:val="002B5C84"/>
    <w:rsid w:val="002B67BC"/>
    <w:rsid w:val="002C40BA"/>
    <w:rsid w:val="002C5692"/>
    <w:rsid w:val="002C621E"/>
    <w:rsid w:val="002E331A"/>
    <w:rsid w:val="002E710A"/>
    <w:rsid w:val="002E791C"/>
    <w:rsid w:val="002F0224"/>
    <w:rsid w:val="002F2A66"/>
    <w:rsid w:val="002F471B"/>
    <w:rsid w:val="00300AB6"/>
    <w:rsid w:val="00303253"/>
    <w:rsid w:val="00306F63"/>
    <w:rsid w:val="00307317"/>
    <w:rsid w:val="0031149E"/>
    <w:rsid w:val="00312C01"/>
    <w:rsid w:val="0032438C"/>
    <w:rsid w:val="00324EDD"/>
    <w:rsid w:val="003262D1"/>
    <w:rsid w:val="00326C50"/>
    <w:rsid w:val="00332E17"/>
    <w:rsid w:val="003331FA"/>
    <w:rsid w:val="00343940"/>
    <w:rsid w:val="00346832"/>
    <w:rsid w:val="003518FD"/>
    <w:rsid w:val="00352E58"/>
    <w:rsid w:val="00355C00"/>
    <w:rsid w:val="00360DD3"/>
    <w:rsid w:val="00360F3E"/>
    <w:rsid w:val="003638DC"/>
    <w:rsid w:val="00366114"/>
    <w:rsid w:val="00374BD4"/>
    <w:rsid w:val="00380844"/>
    <w:rsid w:val="00380F80"/>
    <w:rsid w:val="00382339"/>
    <w:rsid w:val="00385759"/>
    <w:rsid w:val="003A294C"/>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181A"/>
    <w:rsid w:val="00467196"/>
    <w:rsid w:val="00471062"/>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D43C2"/>
    <w:rsid w:val="004F11DF"/>
    <w:rsid w:val="004F6F0F"/>
    <w:rsid w:val="004F70FF"/>
    <w:rsid w:val="00500070"/>
    <w:rsid w:val="00505284"/>
    <w:rsid w:val="00506CBE"/>
    <w:rsid w:val="00515DEC"/>
    <w:rsid w:val="00521B07"/>
    <w:rsid w:val="0053201C"/>
    <w:rsid w:val="00541EE4"/>
    <w:rsid w:val="005427B5"/>
    <w:rsid w:val="0054285C"/>
    <w:rsid w:val="00545E7B"/>
    <w:rsid w:val="005467E5"/>
    <w:rsid w:val="00552392"/>
    <w:rsid w:val="0056327C"/>
    <w:rsid w:val="00567898"/>
    <w:rsid w:val="0057693D"/>
    <w:rsid w:val="00591179"/>
    <w:rsid w:val="00596477"/>
    <w:rsid w:val="00596C8C"/>
    <w:rsid w:val="0059794A"/>
    <w:rsid w:val="005A7B7D"/>
    <w:rsid w:val="005B2C74"/>
    <w:rsid w:val="005B6067"/>
    <w:rsid w:val="005B67A2"/>
    <w:rsid w:val="005C418B"/>
    <w:rsid w:val="005C4770"/>
    <w:rsid w:val="005D3782"/>
    <w:rsid w:val="005D45CB"/>
    <w:rsid w:val="005D4803"/>
    <w:rsid w:val="005D5CFF"/>
    <w:rsid w:val="005E2D85"/>
    <w:rsid w:val="005E5F34"/>
    <w:rsid w:val="005E626A"/>
    <w:rsid w:val="005F09FE"/>
    <w:rsid w:val="005F3F47"/>
    <w:rsid w:val="005F432C"/>
    <w:rsid w:val="005F63C1"/>
    <w:rsid w:val="005F6A66"/>
    <w:rsid w:val="00600E8A"/>
    <w:rsid w:val="00604BAD"/>
    <w:rsid w:val="00605D74"/>
    <w:rsid w:val="00610666"/>
    <w:rsid w:val="006143BF"/>
    <w:rsid w:val="00616F26"/>
    <w:rsid w:val="00620766"/>
    <w:rsid w:val="006353A2"/>
    <w:rsid w:val="006377B1"/>
    <w:rsid w:val="00641148"/>
    <w:rsid w:val="006414B5"/>
    <w:rsid w:val="00644C2C"/>
    <w:rsid w:val="00644EC4"/>
    <w:rsid w:val="00644F3C"/>
    <w:rsid w:val="00646C0D"/>
    <w:rsid w:val="00646D33"/>
    <w:rsid w:val="00653E0F"/>
    <w:rsid w:val="00661032"/>
    <w:rsid w:val="00666C6E"/>
    <w:rsid w:val="00667566"/>
    <w:rsid w:val="00672BD5"/>
    <w:rsid w:val="00673797"/>
    <w:rsid w:val="00674451"/>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4A5A"/>
    <w:rsid w:val="006D6D21"/>
    <w:rsid w:val="006E1A0E"/>
    <w:rsid w:val="006E1AE2"/>
    <w:rsid w:val="006E30E8"/>
    <w:rsid w:val="006E5755"/>
    <w:rsid w:val="006F1BD8"/>
    <w:rsid w:val="006F5A7F"/>
    <w:rsid w:val="006F611E"/>
    <w:rsid w:val="00701721"/>
    <w:rsid w:val="00716322"/>
    <w:rsid w:val="00716C64"/>
    <w:rsid w:val="00717689"/>
    <w:rsid w:val="00720418"/>
    <w:rsid w:val="00724150"/>
    <w:rsid w:val="007242E9"/>
    <w:rsid w:val="007250BD"/>
    <w:rsid w:val="00726CEF"/>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A09"/>
    <w:rsid w:val="007C4F1F"/>
    <w:rsid w:val="007C5685"/>
    <w:rsid w:val="007C56A0"/>
    <w:rsid w:val="007C6315"/>
    <w:rsid w:val="007C7237"/>
    <w:rsid w:val="007C7BB6"/>
    <w:rsid w:val="007D3D97"/>
    <w:rsid w:val="007D4D96"/>
    <w:rsid w:val="007E262D"/>
    <w:rsid w:val="007F4447"/>
    <w:rsid w:val="00800E4F"/>
    <w:rsid w:val="00801C88"/>
    <w:rsid w:val="00804F8B"/>
    <w:rsid w:val="008056EB"/>
    <w:rsid w:val="008153BF"/>
    <w:rsid w:val="00817C81"/>
    <w:rsid w:val="008301AD"/>
    <w:rsid w:val="0083251E"/>
    <w:rsid w:val="00832DD2"/>
    <w:rsid w:val="00834A1A"/>
    <w:rsid w:val="0083798C"/>
    <w:rsid w:val="00841138"/>
    <w:rsid w:val="0084157D"/>
    <w:rsid w:val="00842BB4"/>
    <w:rsid w:val="00851E36"/>
    <w:rsid w:val="008609C8"/>
    <w:rsid w:val="0086295A"/>
    <w:rsid w:val="00871A9D"/>
    <w:rsid w:val="008748E9"/>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249DF"/>
    <w:rsid w:val="00931476"/>
    <w:rsid w:val="00932AE2"/>
    <w:rsid w:val="00933921"/>
    <w:rsid w:val="00941EFD"/>
    <w:rsid w:val="00943496"/>
    <w:rsid w:val="0094684E"/>
    <w:rsid w:val="00946917"/>
    <w:rsid w:val="00947999"/>
    <w:rsid w:val="00955236"/>
    <w:rsid w:val="0095591F"/>
    <w:rsid w:val="00964F18"/>
    <w:rsid w:val="00981A6F"/>
    <w:rsid w:val="00983C0F"/>
    <w:rsid w:val="00984CC8"/>
    <w:rsid w:val="00985842"/>
    <w:rsid w:val="009863A2"/>
    <w:rsid w:val="00987A49"/>
    <w:rsid w:val="009909A8"/>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8D3"/>
    <w:rsid w:val="009F3988"/>
    <w:rsid w:val="00A0576D"/>
    <w:rsid w:val="00A06B98"/>
    <w:rsid w:val="00A06F18"/>
    <w:rsid w:val="00A10397"/>
    <w:rsid w:val="00A11865"/>
    <w:rsid w:val="00A17505"/>
    <w:rsid w:val="00A178BC"/>
    <w:rsid w:val="00A20105"/>
    <w:rsid w:val="00A21DEC"/>
    <w:rsid w:val="00A23ED0"/>
    <w:rsid w:val="00A241EE"/>
    <w:rsid w:val="00A25797"/>
    <w:rsid w:val="00A2722A"/>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12D3"/>
    <w:rsid w:val="00A843CD"/>
    <w:rsid w:val="00A85FDF"/>
    <w:rsid w:val="00A9125B"/>
    <w:rsid w:val="00A94B56"/>
    <w:rsid w:val="00A97CC6"/>
    <w:rsid w:val="00AA5419"/>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46F0C"/>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492"/>
    <w:rsid w:val="00BB681C"/>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02C10"/>
    <w:rsid w:val="00C10745"/>
    <w:rsid w:val="00C1411B"/>
    <w:rsid w:val="00C17EA6"/>
    <w:rsid w:val="00C3126C"/>
    <w:rsid w:val="00C3261B"/>
    <w:rsid w:val="00C37185"/>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E3ED6"/>
    <w:rsid w:val="00CF2271"/>
    <w:rsid w:val="00D12147"/>
    <w:rsid w:val="00D13D76"/>
    <w:rsid w:val="00D17DAB"/>
    <w:rsid w:val="00D24267"/>
    <w:rsid w:val="00D26A43"/>
    <w:rsid w:val="00D370D4"/>
    <w:rsid w:val="00D37FDF"/>
    <w:rsid w:val="00D421BE"/>
    <w:rsid w:val="00D42FF6"/>
    <w:rsid w:val="00D43025"/>
    <w:rsid w:val="00D443E9"/>
    <w:rsid w:val="00D45049"/>
    <w:rsid w:val="00D45F60"/>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C10DF"/>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3CF8"/>
    <w:rsid w:val="00E14915"/>
    <w:rsid w:val="00E206E4"/>
    <w:rsid w:val="00E20E40"/>
    <w:rsid w:val="00E27B6F"/>
    <w:rsid w:val="00E35C99"/>
    <w:rsid w:val="00E37D11"/>
    <w:rsid w:val="00E37F62"/>
    <w:rsid w:val="00E45DF4"/>
    <w:rsid w:val="00E47A18"/>
    <w:rsid w:val="00E51D6C"/>
    <w:rsid w:val="00E57762"/>
    <w:rsid w:val="00E57A17"/>
    <w:rsid w:val="00E618B0"/>
    <w:rsid w:val="00E6201E"/>
    <w:rsid w:val="00E6643C"/>
    <w:rsid w:val="00E66F58"/>
    <w:rsid w:val="00E74156"/>
    <w:rsid w:val="00E81865"/>
    <w:rsid w:val="00E87D16"/>
    <w:rsid w:val="00E87FB5"/>
    <w:rsid w:val="00E94C1C"/>
    <w:rsid w:val="00E95013"/>
    <w:rsid w:val="00E961D0"/>
    <w:rsid w:val="00E96EC4"/>
    <w:rsid w:val="00E96F27"/>
    <w:rsid w:val="00EA0224"/>
    <w:rsid w:val="00EA09E6"/>
    <w:rsid w:val="00EA1884"/>
    <w:rsid w:val="00EA45E9"/>
    <w:rsid w:val="00EB236B"/>
    <w:rsid w:val="00EB23D3"/>
    <w:rsid w:val="00EB477C"/>
    <w:rsid w:val="00EC013C"/>
    <w:rsid w:val="00EC634B"/>
    <w:rsid w:val="00EC725F"/>
    <w:rsid w:val="00ED7236"/>
    <w:rsid w:val="00EF0A74"/>
    <w:rsid w:val="00EF32FD"/>
    <w:rsid w:val="00EF3F6C"/>
    <w:rsid w:val="00F06861"/>
    <w:rsid w:val="00F1127E"/>
    <w:rsid w:val="00F12315"/>
    <w:rsid w:val="00F240C3"/>
    <w:rsid w:val="00F26AFF"/>
    <w:rsid w:val="00F3249B"/>
    <w:rsid w:val="00F34542"/>
    <w:rsid w:val="00F34B6F"/>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List" w:uiPriority="0" w:qFormat="1"/>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F240C3"/>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
    <w:basedOn w:val="a3"/>
    <w:next w:val="a3"/>
    <w:link w:val="14"/>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Знак2, Знак2 Знак Знак Знак, Знак2 Знак1,Заголовок 2 Знак Знак Знак Знак,Заголовок 2 Знак Знак Знак Знак Знак Знак Знак Знак Знак"/>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Знак3, Знак3 Знак Знак Знак,Заголовок 31,footer,heading 3"/>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ОДЗАГОЛОВКИ"/>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
    <w:link w:val="1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Знак2 Знак, Знак2 Знак Знак Знак Знак, Знак2 Знак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аголовок 31 Знак,footer Знак,heading 3 Знак"/>
    <w:link w:val="3"/>
    <w:locked/>
    <w:rsid w:val="00332E17"/>
    <w:rPr>
      <w:rFonts w:ascii="Cambria" w:hAnsi="Cambria" w:cs="Times New Roman"/>
      <w:b/>
      <w:bCs/>
      <w:color w:val="4F81BD"/>
      <w:lang w:eastAsia="ru-RU"/>
    </w:rPr>
  </w:style>
  <w:style w:type="character" w:customStyle="1" w:styleId="40">
    <w:name w:val="Заголовок 4 Знак"/>
    <w:aliases w:val="ПОДЗАГОЛОВКИ Знак"/>
    <w:link w:val="4"/>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w:basedOn w:val="a3"/>
    <w:link w:val="aa"/>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uiPriority w:val="99"/>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uiPriority w:val="99"/>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Знак, Знак6"/>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Знак Знак, Знак6 Знак"/>
    <w:link w:val="af2"/>
    <w:locked/>
    <w:rsid w:val="001952B6"/>
    <w:rPr>
      <w:rFonts w:ascii="Calibri" w:hAnsi="Calibri" w:cs="Times New Roman"/>
      <w:lang w:eastAsia="ru-RU"/>
    </w:rPr>
  </w:style>
  <w:style w:type="character" w:styleId="af4">
    <w:name w:val="Hyperlink"/>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aliases w:val="List Char,Char Char"/>
    <w:basedOn w:val="ac"/>
    <w:link w:val="af7"/>
    <w:qFormat/>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5">
    <w:name w:val="Название1"/>
    <w:basedOn w:val="a3"/>
    <w:uiPriority w:val="99"/>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6">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7">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rsid w:val="00C17EA6"/>
    <w:rPr>
      <w:color w:val="008000"/>
    </w:rPr>
  </w:style>
  <w:style w:type="character" w:customStyle="1" w:styleId="aff1">
    <w:name w:val="Цветовое выделение"/>
    <w:rsid w:val="00C17EA6"/>
    <w:rPr>
      <w:b/>
      <w:color w:val="000080"/>
    </w:rPr>
  </w:style>
  <w:style w:type="character" w:customStyle="1" w:styleId="aff2">
    <w:name w:val="Символ нумерации"/>
    <w:rsid w:val="00C17EA6"/>
  </w:style>
  <w:style w:type="character" w:customStyle="1" w:styleId="TextNPA">
    <w:name w:val="Text NPA"/>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3">
    <w:name w:val="No Spacing"/>
    <w:link w:val="aff4"/>
    <w:qFormat/>
    <w:rsid w:val="0013566D"/>
    <w:pPr>
      <w:spacing w:after="200" w:line="276" w:lineRule="auto"/>
    </w:pPr>
    <w:rPr>
      <w:rFonts w:ascii="Arial" w:hAnsi="Arial"/>
      <w:sz w:val="22"/>
      <w:szCs w:val="22"/>
    </w:rPr>
  </w:style>
  <w:style w:type="paragraph" w:customStyle="1" w:styleId="18">
    <w:name w:val="Абзац списка1"/>
    <w:basedOn w:val="a3"/>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9">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a">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b">
    <w:name w:val="Знак Знак1"/>
    <w:uiPriority w:val="99"/>
    <w:rsid w:val="00E14915"/>
    <w:rPr>
      <w:rFonts w:ascii="Tahoma" w:hAnsi="Tahoma"/>
      <w:sz w:val="16"/>
    </w:rPr>
  </w:style>
  <w:style w:type="character" w:customStyle="1" w:styleId="51">
    <w:name w:val="Знак Знак5"/>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aliases w:val="List Char Знак,Char Char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c">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d">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c"/>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99"/>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d">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e">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0">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3">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qFormat/>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qFormat/>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5">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5"/>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6">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7">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6F5A7F"/>
  </w:style>
  <w:style w:type="numbering" w:customStyle="1" w:styleId="152">
    <w:name w:val="Нет списка15"/>
    <w:next w:val="a7"/>
    <w:uiPriority w:val="99"/>
    <w:semiHidden/>
    <w:unhideWhenUsed/>
    <w:rsid w:val="006F5A7F"/>
  </w:style>
  <w:style w:type="character" w:customStyle="1" w:styleId="1f8">
    <w:name w:val="Текст сноски Знак1"/>
    <w:semiHidden/>
    <w:rsid w:val="006F5A7F"/>
  </w:style>
  <w:style w:type="character" w:customStyle="1" w:styleId="310">
    <w:name w:val="Основной текст с отступом 3 Знак1"/>
    <w:semiHidden/>
    <w:rsid w:val="006F5A7F"/>
    <w:rPr>
      <w:sz w:val="16"/>
      <w:szCs w:val="16"/>
    </w:rPr>
  </w:style>
  <w:style w:type="paragraph" w:customStyle="1" w:styleId="Heading">
    <w:name w:val="Heading"/>
    <w:rsid w:val="006F5A7F"/>
    <w:pPr>
      <w:autoSpaceDE w:val="0"/>
      <w:autoSpaceDN w:val="0"/>
      <w:adjustRightInd w:val="0"/>
    </w:pPr>
    <w:rPr>
      <w:rFonts w:ascii="System" w:eastAsia="Times New Roman" w:hAnsi="System" w:cs="System"/>
      <w:b/>
      <w:bCs/>
      <w:sz w:val="24"/>
      <w:szCs w:val="24"/>
    </w:rPr>
  </w:style>
  <w:style w:type="paragraph" w:customStyle="1" w:styleId="caaieiaie1">
    <w:name w:val="caaieiaie 1"/>
    <w:basedOn w:val="a3"/>
    <w:next w:val="a3"/>
    <w:rsid w:val="006F5A7F"/>
    <w:pPr>
      <w:keepNext/>
      <w:spacing w:after="0" w:line="240" w:lineRule="auto"/>
      <w:ind w:firstLine="720"/>
      <w:jc w:val="center"/>
    </w:pPr>
    <w:rPr>
      <w:rFonts w:ascii="Times New Roman" w:hAnsi="Times New Roman"/>
      <w:b/>
      <w:sz w:val="40"/>
      <w:szCs w:val="20"/>
    </w:rPr>
  </w:style>
  <w:style w:type="paragraph" w:customStyle="1" w:styleId="xl24">
    <w:name w:val="xl24"/>
    <w:basedOn w:val="a3"/>
    <w:rsid w:val="006F5A7F"/>
    <w:pPr>
      <w:spacing w:before="100" w:beforeAutospacing="1" w:after="100" w:afterAutospacing="1" w:line="240" w:lineRule="auto"/>
    </w:pPr>
    <w:rPr>
      <w:rFonts w:ascii="Times New Roman" w:eastAsia="Arial Unicode MS" w:hAnsi="Times New Roman"/>
      <w:sz w:val="28"/>
      <w:szCs w:val="28"/>
    </w:rPr>
  </w:style>
  <w:style w:type="paragraph" w:customStyle="1" w:styleId="xl25">
    <w:name w:val="xl25"/>
    <w:basedOn w:val="a3"/>
    <w:rsid w:val="006F5A7F"/>
    <w:pPr>
      <w:spacing w:before="100" w:beforeAutospacing="1" w:after="100" w:afterAutospacing="1" w:line="240" w:lineRule="auto"/>
      <w:jc w:val="center"/>
    </w:pPr>
    <w:rPr>
      <w:rFonts w:ascii="Times New Roman" w:eastAsia="Arial Unicode MS" w:hAnsi="Times New Roman"/>
      <w:b/>
      <w:bCs/>
      <w:sz w:val="28"/>
      <w:szCs w:val="28"/>
    </w:rPr>
  </w:style>
  <w:style w:type="paragraph" w:customStyle="1" w:styleId="xl36">
    <w:name w:val="xl36"/>
    <w:basedOn w:val="a3"/>
    <w:rsid w:val="006F5A7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8"/>
      <w:szCs w:val="28"/>
    </w:rPr>
  </w:style>
  <w:style w:type="paragraph" w:customStyle="1" w:styleId="ConsCell">
    <w:name w:val="ConsCell"/>
    <w:rsid w:val="006F5A7F"/>
    <w:pPr>
      <w:widowControl w:val="0"/>
      <w:autoSpaceDE w:val="0"/>
      <w:autoSpaceDN w:val="0"/>
      <w:adjustRightInd w:val="0"/>
      <w:ind w:right="19772"/>
    </w:pPr>
    <w:rPr>
      <w:rFonts w:ascii="Arial" w:eastAsia="Times New Roman" w:hAnsi="Arial" w:cs="Arial"/>
    </w:rPr>
  </w:style>
  <w:style w:type="table" w:customStyle="1" w:styleId="121">
    <w:name w:val="Сетка таблицы12"/>
    <w:basedOn w:val="a6"/>
    <w:next w:val="a8"/>
    <w:uiPriority w:val="59"/>
    <w:rsid w:val="006F5A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7"/>
    <w:uiPriority w:val="99"/>
    <w:semiHidden/>
    <w:unhideWhenUsed/>
    <w:rsid w:val="009909A8"/>
  </w:style>
  <w:style w:type="table" w:customStyle="1" w:styleId="133">
    <w:name w:val="Сетка таблицы13"/>
    <w:basedOn w:val="a6"/>
    <w:next w:val="a8"/>
    <w:uiPriority w:val="59"/>
    <w:rsid w:val="009909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semiHidden/>
    <w:rsid w:val="00130617"/>
  </w:style>
  <w:style w:type="paragraph" w:customStyle="1" w:styleId="4d">
    <w:name w:val="Абзац списка4"/>
    <w:basedOn w:val="a3"/>
    <w:rsid w:val="00130617"/>
    <w:pPr>
      <w:ind w:left="720"/>
      <w:contextualSpacing/>
    </w:pPr>
  </w:style>
  <w:style w:type="paragraph" w:customStyle="1" w:styleId="3f7">
    <w:name w:val="Без интервала3"/>
    <w:rsid w:val="00130617"/>
    <w:rPr>
      <w:rFonts w:eastAsia="Times New Roman"/>
      <w:sz w:val="22"/>
      <w:szCs w:val="22"/>
    </w:rPr>
  </w:style>
  <w:style w:type="table" w:customStyle="1" w:styleId="67">
    <w:name w:val="Сетка таблицы6"/>
    <w:basedOn w:val="a6"/>
    <w:next w:val="a8"/>
    <w:locked/>
    <w:rsid w:val="0013061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Таблицы (моноширинный)"/>
    <w:basedOn w:val="a3"/>
    <w:next w:val="a3"/>
    <w:rsid w:val="00130617"/>
    <w:pPr>
      <w:widowControl w:val="0"/>
      <w:autoSpaceDE w:val="0"/>
      <w:autoSpaceDN w:val="0"/>
      <w:adjustRightInd w:val="0"/>
      <w:spacing w:after="0" w:line="324" w:lineRule="auto"/>
      <w:ind w:right="34"/>
      <w:jc w:val="both"/>
    </w:pPr>
    <w:rPr>
      <w:rFonts w:ascii="Courier New" w:hAnsi="Courier New" w:cs="Courier New"/>
      <w:sz w:val="20"/>
      <w:szCs w:val="20"/>
    </w:rPr>
  </w:style>
  <w:style w:type="numbering" w:customStyle="1" w:styleId="180">
    <w:name w:val="Нет списка18"/>
    <w:next w:val="a7"/>
    <w:uiPriority w:val="99"/>
    <w:semiHidden/>
    <w:unhideWhenUsed/>
    <w:rsid w:val="00130617"/>
  </w:style>
  <w:style w:type="table" w:customStyle="1" w:styleId="76">
    <w:name w:val="Сетка таблицы7"/>
    <w:basedOn w:val="a6"/>
    <w:next w:val="a8"/>
    <w:uiPriority w:val="59"/>
    <w:rsid w:val="001306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1"/>
    <w:basedOn w:val="a3"/>
    <w:rsid w:val="00130617"/>
    <w:pPr>
      <w:spacing w:after="0" w:line="240" w:lineRule="auto"/>
    </w:pPr>
    <w:rPr>
      <w:rFonts w:ascii="Verdana" w:hAnsi="Verdana" w:cs="Verdana"/>
      <w:sz w:val="20"/>
      <w:szCs w:val="20"/>
      <w:lang w:val="en-US" w:eastAsia="en-US"/>
    </w:rPr>
  </w:style>
  <w:style w:type="numbering" w:customStyle="1" w:styleId="190">
    <w:name w:val="Нет списка19"/>
    <w:next w:val="a7"/>
    <w:uiPriority w:val="99"/>
    <w:semiHidden/>
    <w:unhideWhenUsed/>
    <w:rsid w:val="001D4546"/>
  </w:style>
  <w:style w:type="paragraph" w:customStyle="1" w:styleId="Pro-List2">
    <w:name w:val="Pro-List #2"/>
    <w:basedOn w:val="Pro-List1"/>
    <w:link w:val="Pro-List20"/>
    <w:rsid w:val="001D4546"/>
    <w:pPr>
      <w:tabs>
        <w:tab w:val="clear" w:pos="1134"/>
        <w:tab w:val="left" w:pos="2040"/>
      </w:tabs>
      <w:ind w:left="2040" w:hanging="480"/>
    </w:pPr>
  </w:style>
  <w:style w:type="paragraph" w:customStyle="1" w:styleId="Pro-List1">
    <w:name w:val="Pro-List #1"/>
    <w:basedOn w:val="a3"/>
    <w:link w:val="Pro-List10"/>
    <w:rsid w:val="001D4546"/>
    <w:pPr>
      <w:tabs>
        <w:tab w:val="left" w:pos="1134"/>
      </w:tabs>
      <w:spacing w:before="180" w:after="0" w:line="288" w:lineRule="auto"/>
      <w:ind w:left="1134" w:hanging="295"/>
      <w:jc w:val="both"/>
    </w:pPr>
    <w:rPr>
      <w:rFonts w:ascii="Georgia" w:hAnsi="Georgia" w:cs="Georgia"/>
      <w:sz w:val="24"/>
      <w:szCs w:val="24"/>
    </w:rPr>
  </w:style>
  <w:style w:type="character" w:customStyle="1" w:styleId="Pro-List10">
    <w:name w:val="Pro-List #1 Знак Знак"/>
    <w:link w:val="Pro-List1"/>
    <w:locked/>
    <w:rsid w:val="001D4546"/>
    <w:rPr>
      <w:rFonts w:ascii="Georgia" w:eastAsia="Times New Roman" w:hAnsi="Georgia" w:cs="Georgia"/>
      <w:sz w:val="24"/>
      <w:szCs w:val="24"/>
    </w:rPr>
  </w:style>
  <w:style w:type="character" w:customStyle="1" w:styleId="Pro-List20">
    <w:name w:val="Pro-List #2 Знак"/>
    <w:link w:val="Pro-List2"/>
    <w:locked/>
    <w:rsid w:val="001D4546"/>
    <w:rPr>
      <w:rFonts w:ascii="Georgia" w:eastAsia="Times New Roman" w:hAnsi="Georgia" w:cs="Georgia"/>
      <w:sz w:val="24"/>
      <w:szCs w:val="24"/>
    </w:rPr>
  </w:style>
  <w:style w:type="character" w:customStyle="1" w:styleId="Pro-List11">
    <w:name w:val="Pro-List #1 Знак Знак Знак"/>
    <w:rsid w:val="001D4546"/>
    <w:rPr>
      <w:rFonts w:ascii="Georgia" w:hAnsi="Georgia" w:cs="Georgia"/>
      <w:sz w:val="24"/>
      <w:szCs w:val="24"/>
      <w:lang w:val="ru-RU" w:eastAsia="ru-RU"/>
    </w:rPr>
  </w:style>
  <w:style w:type="paragraph" w:customStyle="1" w:styleId="Pro-Gramma">
    <w:name w:val="Pro-Gramma"/>
    <w:basedOn w:val="a3"/>
    <w:rsid w:val="001D4546"/>
    <w:pPr>
      <w:spacing w:before="120" w:after="0" w:line="288" w:lineRule="auto"/>
      <w:ind w:left="1134"/>
      <w:jc w:val="both"/>
    </w:pPr>
    <w:rPr>
      <w:rFonts w:ascii="Georgia" w:hAnsi="Georgia" w:cs="Georgia"/>
      <w:sz w:val="24"/>
      <w:szCs w:val="24"/>
    </w:rPr>
  </w:style>
  <w:style w:type="table" w:customStyle="1" w:styleId="85">
    <w:name w:val="Сетка таблицы8"/>
    <w:basedOn w:val="a6"/>
    <w:next w:val="a8"/>
    <w:rsid w:val="001D454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rsid w:val="001D4546"/>
  </w:style>
  <w:style w:type="paragraph" w:customStyle="1" w:styleId="Style28">
    <w:name w:val="Style28"/>
    <w:basedOn w:val="a3"/>
    <w:rsid w:val="001D4546"/>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52">
    <w:name w:val="Font Style52"/>
    <w:rsid w:val="001D4546"/>
    <w:rPr>
      <w:rFonts w:ascii="Times New Roman" w:hAnsi="Times New Roman" w:cs="Times New Roman"/>
      <w:b/>
      <w:bCs/>
      <w:sz w:val="24"/>
      <w:szCs w:val="24"/>
    </w:rPr>
  </w:style>
  <w:style w:type="paragraph" w:customStyle="1" w:styleId="TimesNewRoman">
    <w:name w:val="Обычный + Times New Roman"/>
    <w:basedOn w:val="a3"/>
    <w:rsid w:val="001D4546"/>
    <w:pPr>
      <w:spacing w:line="240" w:lineRule="auto"/>
      <w:jc w:val="both"/>
    </w:pPr>
    <w:rPr>
      <w:rFonts w:ascii="Times New Roman" w:hAnsi="Times New Roman"/>
      <w:sz w:val="26"/>
      <w:szCs w:val="26"/>
      <w:lang w:eastAsia="en-US"/>
    </w:rPr>
  </w:style>
  <w:style w:type="paragraph" w:customStyle="1" w:styleId="2ff2">
    <w:name w:val="?????2"/>
    <w:basedOn w:val="a3"/>
    <w:rsid w:val="001D4546"/>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afffffffff">
    <w:name w:val="???????"/>
    <w:rsid w:val="001D4546"/>
    <w:pPr>
      <w:widowControl w:val="0"/>
      <w:overflowPunct w:val="0"/>
      <w:autoSpaceDE w:val="0"/>
      <w:autoSpaceDN w:val="0"/>
      <w:adjustRightInd w:val="0"/>
      <w:textAlignment w:val="baseline"/>
    </w:pPr>
    <w:rPr>
      <w:rFonts w:ascii="Arial" w:eastAsia="Times New Roman" w:hAnsi="Arial"/>
      <w:sz w:val="26"/>
    </w:rPr>
  </w:style>
  <w:style w:type="paragraph" w:customStyle="1" w:styleId="Noeeu1">
    <w:name w:val="Noeeu1"/>
    <w:basedOn w:val="a3"/>
    <w:rsid w:val="001D4546"/>
    <w:pPr>
      <w:overflowPunct w:val="0"/>
      <w:autoSpaceDE w:val="0"/>
      <w:autoSpaceDN w:val="0"/>
      <w:adjustRightInd w:val="0"/>
      <w:spacing w:after="0" w:line="240" w:lineRule="auto"/>
      <w:jc w:val="both"/>
      <w:textAlignment w:val="baseline"/>
    </w:pPr>
    <w:rPr>
      <w:rFonts w:ascii="Arial" w:hAnsi="Arial"/>
      <w:sz w:val="26"/>
      <w:szCs w:val="20"/>
    </w:rPr>
  </w:style>
  <w:style w:type="character" w:customStyle="1" w:styleId="FontStyle15">
    <w:name w:val="Font Style15"/>
    <w:uiPriority w:val="99"/>
    <w:rsid w:val="001D4546"/>
    <w:rPr>
      <w:rFonts w:ascii="Times New Roman" w:hAnsi="Times New Roman" w:cs="Times New Roman" w:hint="default"/>
      <w:b/>
      <w:bCs/>
      <w:sz w:val="22"/>
      <w:szCs w:val="22"/>
    </w:rPr>
  </w:style>
  <w:style w:type="character" w:customStyle="1" w:styleId="s101">
    <w:name w:val="s_101"/>
    <w:rsid w:val="001D4546"/>
    <w:rPr>
      <w:b/>
      <w:bCs/>
      <w:strike w:val="0"/>
      <w:dstrike w:val="0"/>
      <w:color w:val="000080"/>
      <w:u w:val="none"/>
      <w:effect w:val="none"/>
    </w:rPr>
  </w:style>
  <w:style w:type="paragraph" w:customStyle="1" w:styleId="1fa">
    <w:name w:val="Обычный1"/>
    <w:rsid w:val="001D4546"/>
    <w:pPr>
      <w:widowControl w:val="0"/>
    </w:pPr>
    <w:rPr>
      <w:rFonts w:ascii="Arial" w:eastAsia="Times New Roman" w:hAnsi="Arial"/>
      <w:snapToGrid w:val="0"/>
      <w:sz w:val="28"/>
    </w:rPr>
  </w:style>
  <w:style w:type="numbering" w:customStyle="1" w:styleId="1100">
    <w:name w:val="Нет списка110"/>
    <w:next w:val="a7"/>
    <w:uiPriority w:val="99"/>
    <w:semiHidden/>
    <w:unhideWhenUsed/>
    <w:rsid w:val="001D4546"/>
  </w:style>
  <w:style w:type="table" w:customStyle="1" w:styleId="141">
    <w:name w:val="Сетка таблицы14"/>
    <w:basedOn w:val="a6"/>
    <w:next w:val="a8"/>
    <w:rsid w:val="001D454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0">
    <w:name w:val="Комментарий"/>
    <w:basedOn w:val="a3"/>
    <w:next w:val="a3"/>
    <w:rsid w:val="001D4546"/>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fffffffff1">
    <w:name w:val="Постоянная часть"/>
    <w:basedOn w:val="afffffffff2"/>
    <w:next w:val="a3"/>
    <w:rsid w:val="001D4546"/>
    <w:rPr>
      <w:sz w:val="18"/>
      <w:szCs w:val="18"/>
    </w:rPr>
  </w:style>
  <w:style w:type="paragraph" w:customStyle="1" w:styleId="afffffffff2">
    <w:name w:val="Основное меню"/>
    <w:basedOn w:val="a3"/>
    <w:next w:val="a3"/>
    <w:rsid w:val="001D4546"/>
    <w:pPr>
      <w:autoSpaceDE w:val="0"/>
      <w:autoSpaceDN w:val="0"/>
      <w:adjustRightInd w:val="0"/>
      <w:spacing w:after="0" w:line="240" w:lineRule="auto"/>
      <w:ind w:firstLine="720"/>
      <w:jc w:val="both"/>
    </w:pPr>
    <w:rPr>
      <w:rFonts w:ascii="Verdana" w:hAnsi="Verdana" w:cs="Verdana"/>
      <w:sz w:val="20"/>
      <w:szCs w:val="20"/>
    </w:rPr>
  </w:style>
  <w:style w:type="character" w:customStyle="1" w:styleId="afffffffff3">
    <w:name w:val="Не вступил в силу"/>
    <w:rsid w:val="001D4546"/>
    <w:rPr>
      <w:b/>
      <w:bCs/>
      <w:color w:val="008080"/>
      <w:sz w:val="18"/>
      <w:szCs w:val="18"/>
    </w:rPr>
  </w:style>
  <w:style w:type="paragraph" w:customStyle="1" w:styleId="BodyText21">
    <w:name w:val="Body Text 21"/>
    <w:basedOn w:val="a3"/>
    <w:rsid w:val="001D4546"/>
    <w:pPr>
      <w:shd w:val="clear" w:color="auto" w:fill="FFFFFF"/>
      <w:tabs>
        <w:tab w:val="left" w:pos="0"/>
        <w:tab w:val="left" w:pos="9720"/>
      </w:tabs>
      <w:overflowPunct w:val="0"/>
      <w:autoSpaceDE w:val="0"/>
      <w:autoSpaceDN w:val="0"/>
      <w:adjustRightInd w:val="0"/>
      <w:spacing w:after="0" w:line="240" w:lineRule="auto"/>
      <w:ind w:right="45"/>
    </w:pPr>
    <w:rPr>
      <w:rFonts w:ascii="Times New Roman" w:hAnsi="Times New Roman"/>
      <w:b/>
      <w:sz w:val="24"/>
      <w:szCs w:val="20"/>
    </w:rPr>
  </w:style>
  <w:style w:type="numbering" w:customStyle="1" w:styleId="1">
    <w:name w:val="Стиль1"/>
    <w:rsid w:val="001D4546"/>
    <w:pPr>
      <w:numPr>
        <w:numId w:val="19"/>
      </w:numPr>
    </w:pPr>
  </w:style>
  <w:style w:type="character" w:customStyle="1" w:styleId="T1">
    <w:name w:val="T1"/>
    <w:hidden/>
    <w:uiPriority w:val="99"/>
    <w:rsid w:val="001D4546"/>
  </w:style>
  <w:style w:type="character" w:customStyle="1" w:styleId="T14">
    <w:name w:val="T14"/>
    <w:hidden/>
    <w:uiPriority w:val="99"/>
    <w:rsid w:val="001D4546"/>
  </w:style>
  <w:style w:type="paragraph" w:customStyle="1" w:styleId="default-paragraph-style">
    <w:name w:val="default-paragraph-style"/>
    <w:uiPriority w:val="99"/>
    <w:rsid w:val="001D4546"/>
    <w:pPr>
      <w:widowControl w:val="0"/>
      <w:adjustRightInd w:val="0"/>
    </w:pPr>
    <w:rPr>
      <w:rFonts w:ascii="Times New Roman" w:eastAsia="Times New Roman" w:hAnsi="Times New Roman"/>
      <w:sz w:val="24"/>
      <w:szCs w:val="24"/>
    </w:rPr>
  </w:style>
  <w:style w:type="table" w:customStyle="1" w:styleId="default-table-style">
    <w:name w:val="default-table-style"/>
    <w:uiPriority w:val="99"/>
    <w:rsid w:val="001D4546"/>
    <w:rPr>
      <w:rFonts w:ascii="Times New Roman" w:eastAsia="Times New Roman" w:hAnsi="Times New Roman"/>
    </w:rPr>
    <w:tblPr>
      <w:tblCellMar>
        <w:top w:w="0" w:type="dxa"/>
        <w:left w:w="0" w:type="dxa"/>
        <w:bottom w:w="0" w:type="dxa"/>
        <w:right w:w="0" w:type="dxa"/>
      </w:tblCellMar>
    </w:tblPr>
  </w:style>
  <w:style w:type="paragraph" w:customStyle="1" w:styleId="Text20body">
    <w:name w:val="Text_20_body"/>
    <w:basedOn w:val="Standard"/>
    <w:uiPriority w:val="99"/>
    <w:rsid w:val="001D4546"/>
    <w:pPr>
      <w:suppressAutoHyphens w:val="0"/>
      <w:autoSpaceDN/>
      <w:adjustRightInd w:val="0"/>
      <w:spacing w:after="120"/>
      <w:textAlignment w:val="auto"/>
    </w:pPr>
    <w:rPr>
      <w:rFonts w:cs="Times New Roman"/>
      <w:kern w:val="0"/>
      <w:lang w:val="ru-RU" w:eastAsia="ru-RU" w:bidi="ar-SA"/>
    </w:rPr>
  </w:style>
  <w:style w:type="paragraph" w:customStyle="1" w:styleId="1fb">
    <w:name w:val="Название объекта1"/>
    <w:basedOn w:val="Standard"/>
    <w:uiPriority w:val="99"/>
    <w:rsid w:val="001D4546"/>
    <w:pPr>
      <w:suppressLineNumbers/>
      <w:suppressAutoHyphens w:val="0"/>
      <w:autoSpaceDN/>
      <w:adjustRightInd w:val="0"/>
      <w:spacing w:before="120" w:after="120"/>
      <w:textAlignment w:val="auto"/>
    </w:pPr>
    <w:rPr>
      <w:rFonts w:cs="Times New Roman"/>
      <w:i/>
      <w:iCs/>
      <w:kern w:val="0"/>
      <w:lang w:val="ru-RU" w:eastAsia="ru-RU" w:bidi="ar-SA"/>
    </w:rPr>
  </w:style>
  <w:style w:type="paragraph" w:customStyle="1" w:styleId="Index">
    <w:name w:val="Index"/>
    <w:basedOn w:val="Standard"/>
    <w:uiPriority w:val="99"/>
    <w:rsid w:val="001D4546"/>
    <w:pPr>
      <w:suppressLineNumbers/>
      <w:suppressAutoHyphens w:val="0"/>
      <w:autoSpaceDN/>
      <w:adjustRightInd w:val="0"/>
      <w:textAlignment w:val="auto"/>
    </w:pPr>
    <w:rPr>
      <w:rFonts w:cs="Times New Roman"/>
      <w:kern w:val="0"/>
      <w:lang w:val="ru-RU" w:eastAsia="ru-RU" w:bidi="ar-SA"/>
    </w:rPr>
  </w:style>
  <w:style w:type="character" w:customStyle="1" w:styleId="Numbering20Symbols">
    <w:name w:val="Numbering_20_Symbols"/>
    <w:uiPriority w:val="99"/>
    <w:rsid w:val="001D4546"/>
  </w:style>
  <w:style w:type="paragraph" w:customStyle="1" w:styleId="P1">
    <w:name w:val="P1"/>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2">
    <w:name w:val="P2"/>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3">
    <w:name w:val="P3"/>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4">
    <w:name w:val="P4"/>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5">
    <w:name w:val="P5"/>
    <w:basedOn w:val="Standard"/>
    <w:hidden/>
    <w:uiPriority w:val="99"/>
    <w:rsid w:val="001D4546"/>
    <w:pPr>
      <w:suppressAutoHyphens w:val="0"/>
      <w:autoSpaceDN/>
      <w:adjustRightInd w:val="0"/>
      <w:jc w:val="center"/>
      <w:textAlignment w:val="auto"/>
    </w:pPr>
    <w:rPr>
      <w:rFonts w:cs="Times New Roman"/>
      <w:b/>
      <w:bCs/>
      <w:kern w:val="0"/>
      <w:sz w:val="26"/>
      <w:szCs w:val="26"/>
      <w:lang w:val="ru-RU" w:eastAsia="ru-RU" w:bidi="ar-SA"/>
    </w:rPr>
  </w:style>
  <w:style w:type="paragraph" w:customStyle="1" w:styleId="P6">
    <w:name w:val="P6"/>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7">
    <w:name w:val="P7"/>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8">
    <w:name w:val="P8"/>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9">
    <w:name w:val="P9"/>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10">
    <w:name w:val="P10"/>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1">
    <w:name w:val="P11"/>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2">
    <w:name w:val="P12"/>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3">
    <w:name w:val="P13"/>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4">
    <w:name w:val="P14"/>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5">
    <w:name w:val="P15"/>
    <w:basedOn w:val="Standard"/>
    <w:hidden/>
    <w:uiPriority w:val="99"/>
    <w:rsid w:val="001D4546"/>
    <w:pPr>
      <w:suppressAutoHyphens w:val="0"/>
      <w:autoSpaceDN/>
      <w:adjustRightInd w:val="0"/>
      <w:jc w:val="center"/>
      <w:textAlignment w:val="auto"/>
    </w:pPr>
    <w:rPr>
      <w:rFonts w:cs="Times New Roman"/>
      <w:b/>
      <w:bCs/>
      <w:kern w:val="0"/>
      <w:sz w:val="26"/>
      <w:szCs w:val="26"/>
      <w:lang w:val="ru-RU" w:eastAsia="ru-RU" w:bidi="ar-SA"/>
    </w:rPr>
  </w:style>
  <w:style w:type="character" w:customStyle="1" w:styleId="T2">
    <w:name w:val="T2"/>
    <w:hidden/>
    <w:uiPriority w:val="99"/>
    <w:rsid w:val="001D4546"/>
  </w:style>
  <w:style w:type="character" w:customStyle="1" w:styleId="T3">
    <w:name w:val="T3"/>
    <w:hidden/>
    <w:uiPriority w:val="99"/>
    <w:rsid w:val="001D4546"/>
  </w:style>
  <w:style w:type="character" w:customStyle="1" w:styleId="T4">
    <w:name w:val="T4"/>
    <w:hidden/>
    <w:uiPriority w:val="99"/>
    <w:rsid w:val="001D4546"/>
  </w:style>
  <w:style w:type="character" w:customStyle="1" w:styleId="T5">
    <w:name w:val="T5"/>
    <w:hidden/>
    <w:uiPriority w:val="99"/>
    <w:rsid w:val="001D4546"/>
  </w:style>
  <w:style w:type="character" w:customStyle="1" w:styleId="T6">
    <w:name w:val="T6"/>
    <w:hidden/>
    <w:uiPriority w:val="99"/>
    <w:rsid w:val="001D4546"/>
    <w:rPr>
      <w:shd w:val="clear" w:color="auto" w:fill="FFFF00"/>
    </w:rPr>
  </w:style>
  <w:style w:type="character" w:customStyle="1" w:styleId="T7">
    <w:name w:val="T7"/>
    <w:hidden/>
    <w:uiPriority w:val="99"/>
    <w:rsid w:val="001D4546"/>
    <w:rPr>
      <w:shd w:val="clear" w:color="auto" w:fill="FFFF00"/>
    </w:rPr>
  </w:style>
  <w:style w:type="character" w:customStyle="1" w:styleId="T8">
    <w:name w:val="T8"/>
    <w:hidden/>
    <w:uiPriority w:val="99"/>
    <w:rsid w:val="001D4546"/>
    <w:rPr>
      <w:shd w:val="clear" w:color="auto" w:fill="FFFF00"/>
    </w:rPr>
  </w:style>
  <w:style w:type="character" w:customStyle="1" w:styleId="T9">
    <w:name w:val="T9"/>
    <w:hidden/>
    <w:uiPriority w:val="99"/>
    <w:rsid w:val="001D4546"/>
  </w:style>
  <w:style w:type="character" w:customStyle="1" w:styleId="T10">
    <w:name w:val="T10"/>
    <w:hidden/>
    <w:uiPriority w:val="99"/>
    <w:rsid w:val="001D4546"/>
  </w:style>
  <w:style w:type="character" w:customStyle="1" w:styleId="T11">
    <w:name w:val="T11"/>
    <w:hidden/>
    <w:uiPriority w:val="99"/>
    <w:rsid w:val="001D4546"/>
  </w:style>
  <w:style w:type="character" w:customStyle="1" w:styleId="T12">
    <w:name w:val="T12"/>
    <w:hidden/>
    <w:uiPriority w:val="99"/>
    <w:rsid w:val="001D4546"/>
  </w:style>
  <w:style w:type="character" w:customStyle="1" w:styleId="T13">
    <w:name w:val="T13"/>
    <w:hidden/>
    <w:uiPriority w:val="99"/>
    <w:rsid w:val="001D4546"/>
  </w:style>
  <w:style w:type="character" w:customStyle="1" w:styleId="T15">
    <w:name w:val="T15"/>
    <w:hidden/>
    <w:uiPriority w:val="99"/>
    <w:rsid w:val="001D4546"/>
  </w:style>
  <w:style w:type="character" w:customStyle="1" w:styleId="T16">
    <w:name w:val="T16"/>
    <w:hidden/>
    <w:uiPriority w:val="99"/>
    <w:rsid w:val="001D4546"/>
  </w:style>
  <w:style w:type="character" w:customStyle="1" w:styleId="T17">
    <w:name w:val="T17"/>
    <w:hidden/>
    <w:uiPriority w:val="99"/>
    <w:rsid w:val="001D4546"/>
    <w:rPr>
      <w:shd w:val="clear" w:color="auto" w:fill="FFFF00"/>
    </w:rPr>
  </w:style>
  <w:style w:type="character" w:customStyle="1" w:styleId="T18">
    <w:name w:val="T18"/>
    <w:hidden/>
    <w:uiPriority w:val="99"/>
    <w:rsid w:val="001D4546"/>
  </w:style>
  <w:style w:type="character" w:customStyle="1" w:styleId="T19">
    <w:name w:val="T19"/>
    <w:hidden/>
    <w:uiPriority w:val="99"/>
    <w:rsid w:val="001D4546"/>
    <w:rPr>
      <w:sz w:val="28"/>
    </w:rPr>
  </w:style>
  <w:style w:type="character" w:customStyle="1" w:styleId="T20">
    <w:name w:val="T20"/>
    <w:hidden/>
    <w:uiPriority w:val="99"/>
    <w:rsid w:val="001D4546"/>
    <w:rPr>
      <w:sz w:val="24"/>
    </w:rPr>
  </w:style>
  <w:style w:type="character" w:customStyle="1" w:styleId="spelle">
    <w:name w:val="spelle"/>
    <w:uiPriority w:val="99"/>
    <w:rsid w:val="001D4546"/>
    <w:rPr>
      <w:rFonts w:cs="Times New Roman"/>
    </w:rPr>
  </w:style>
  <w:style w:type="character" w:customStyle="1" w:styleId="grame">
    <w:name w:val="grame"/>
    <w:uiPriority w:val="99"/>
    <w:rsid w:val="001D4546"/>
    <w:rPr>
      <w:rFonts w:cs="Times New Roman"/>
    </w:rPr>
  </w:style>
  <w:style w:type="paragraph" w:customStyle="1" w:styleId="fn2r">
    <w:name w:val="fn2r"/>
    <w:basedOn w:val="a3"/>
    <w:uiPriority w:val="99"/>
    <w:rsid w:val="001D4546"/>
    <w:pPr>
      <w:spacing w:before="100" w:beforeAutospacing="1" w:after="100" w:afterAutospacing="1" w:line="240" w:lineRule="auto"/>
    </w:pPr>
    <w:rPr>
      <w:rFonts w:ascii="Times New Roman" w:hAnsi="Times New Roman"/>
      <w:sz w:val="24"/>
      <w:szCs w:val="24"/>
    </w:rPr>
  </w:style>
  <w:style w:type="paragraph" w:customStyle="1" w:styleId="fn1r">
    <w:name w:val="fn1r"/>
    <w:basedOn w:val="a3"/>
    <w:uiPriority w:val="99"/>
    <w:rsid w:val="001D4546"/>
    <w:pPr>
      <w:spacing w:before="100" w:beforeAutospacing="1" w:after="100" w:afterAutospacing="1" w:line="240" w:lineRule="auto"/>
    </w:pPr>
    <w:rPr>
      <w:rFonts w:ascii="Times New Roman" w:hAnsi="Times New Roman"/>
      <w:sz w:val="24"/>
      <w:szCs w:val="24"/>
    </w:rPr>
  </w:style>
  <w:style w:type="paragraph" w:customStyle="1" w:styleId="afffffffff4">
    <w:name w:val="Стандарт"/>
    <w:basedOn w:val="a3"/>
    <w:rsid w:val="001D4546"/>
    <w:pPr>
      <w:spacing w:after="0" w:line="288" w:lineRule="auto"/>
      <w:ind w:firstLine="709"/>
      <w:jc w:val="both"/>
    </w:pPr>
    <w:rPr>
      <w:rFonts w:ascii="Times New Roman" w:hAnsi="Times New Roman"/>
      <w:sz w:val="28"/>
      <w:szCs w:val="24"/>
    </w:rPr>
  </w:style>
  <w:style w:type="paragraph" w:customStyle="1" w:styleId="afffffffff5">
    <w:name w:val="Статья"/>
    <w:basedOn w:val="a3"/>
    <w:next w:val="a3"/>
    <w:rsid w:val="001D4546"/>
    <w:pPr>
      <w:spacing w:after="0" w:line="288" w:lineRule="auto"/>
      <w:jc w:val="center"/>
    </w:pPr>
    <w:rPr>
      <w:rFonts w:ascii="Times New Roman" w:hAnsi="Times New Roman"/>
      <w:b/>
      <w:bCs/>
      <w:sz w:val="28"/>
      <w:szCs w:val="24"/>
    </w:rPr>
  </w:style>
  <w:style w:type="character" w:customStyle="1" w:styleId="blk">
    <w:name w:val="blk"/>
    <w:rsid w:val="001D4546"/>
  </w:style>
  <w:style w:type="character" w:customStyle="1" w:styleId="1fc">
    <w:name w:val="Основной текст Знак1"/>
    <w:uiPriority w:val="99"/>
    <w:locked/>
    <w:rsid w:val="001D4546"/>
    <w:rPr>
      <w:rFonts w:ascii="Arial" w:hAnsi="Arial" w:cs="Arial" w:hint="default"/>
      <w:strike w:val="0"/>
      <w:dstrike w:val="0"/>
      <w:spacing w:val="4"/>
      <w:sz w:val="17"/>
      <w:szCs w:val="17"/>
      <w:u w:val="none"/>
      <w:effect w:val="none"/>
    </w:rPr>
  </w:style>
  <w:style w:type="numbering" w:customStyle="1" w:styleId="200">
    <w:name w:val="Нет списка20"/>
    <w:next w:val="a7"/>
    <w:uiPriority w:val="99"/>
    <w:semiHidden/>
    <w:unhideWhenUsed/>
    <w:rsid w:val="001F52F6"/>
  </w:style>
  <w:style w:type="paragraph" w:customStyle="1" w:styleId="rvps698610">
    <w:name w:val="rvps698610"/>
    <w:basedOn w:val="a3"/>
    <w:rsid w:val="001F52F6"/>
    <w:pPr>
      <w:spacing w:before="100" w:beforeAutospacing="1" w:after="100" w:afterAutospacing="1" w:line="240" w:lineRule="auto"/>
    </w:pPr>
    <w:rPr>
      <w:rFonts w:ascii="Times New Roman" w:hAnsi="Times New Roman"/>
      <w:sz w:val="24"/>
      <w:szCs w:val="24"/>
    </w:rPr>
  </w:style>
  <w:style w:type="numbering" w:customStyle="1" w:styleId="212">
    <w:name w:val="Нет списка21"/>
    <w:next w:val="a7"/>
    <w:uiPriority w:val="99"/>
    <w:semiHidden/>
    <w:unhideWhenUsed/>
    <w:rsid w:val="00471062"/>
  </w:style>
  <w:style w:type="table" w:customStyle="1" w:styleId="94">
    <w:name w:val="Сетка таблицы9"/>
    <w:basedOn w:val="a6"/>
    <w:next w:val="a8"/>
    <w:uiPriority w:val="59"/>
    <w:rsid w:val="00471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471062"/>
    <w:pPr>
      <w:autoSpaceDE w:val="0"/>
      <w:autoSpaceDN w:val="0"/>
      <w:adjustRightInd w:val="0"/>
      <w:spacing w:after="0" w:line="221" w:lineRule="atLeast"/>
    </w:pPr>
    <w:rPr>
      <w:rFonts w:ascii="Times New Roman" w:hAnsi="Times New Roman"/>
      <w:sz w:val="24"/>
      <w:szCs w:val="24"/>
    </w:rPr>
  </w:style>
  <w:style w:type="numbering" w:customStyle="1" w:styleId="11111111">
    <w:name w:val="1 / 1.1 / 1.1.111"/>
    <w:basedOn w:val="a7"/>
    <w:next w:val="111111"/>
    <w:rsid w:val="00307317"/>
    <w:pPr>
      <w:numPr>
        <w:numId w:val="32"/>
      </w:numPr>
    </w:pPr>
  </w:style>
  <w:style w:type="numbering" w:styleId="111111">
    <w:name w:val="Outline List 2"/>
    <w:basedOn w:val="a7"/>
    <w:uiPriority w:val="99"/>
    <w:semiHidden/>
    <w:unhideWhenUsed/>
    <w:locked/>
    <w:rsid w:val="00307317"/>
  </w:style>
  <w:style w:type="numbering" w:customStyle="1" w:styleId="11111112">
    <w:name w:val="1 / 1.1 / 1.1.112"/>
    <w:basedOn w:val="a7"/>
    <w:next w:val="111111"/>
    <w:rsid w:val="00307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4">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 w:type="numbering" w:customStyle="1" w:styleId="70">
    <w:name w:val="1"/>
    <w:pPr>
      <w:numPr>
        <w:numId w:val="19"/>
      </w:numPr>
    </w:pPr>
  </w:style>
  <w:style w:type="numbering" w:customStyle="1" w:styleId="80">
    <w:name w:val="11111111"/>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e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oleObject" Target="embeddings/Microsoft_Excel_97-2003_Worksheet1.xls"/><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3.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3.xml"/><Relationship Id="rId28" Type="http://schemas.openxmlformats.org/officeDocument/2006/relationships/image" Target="media/image9.emf"/><Relationship Id="rId36"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image" Target="media/image3.wmf"/><Relationship Id="rId22" Type="http://schemas.openxmlformats.org/officeDocument/2006/relationships/oleObject" Target="embeddings/Microsoft_Excel_97-2003_Worksheet2.xls"/><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image" Target="media/image16.emf"/><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4.bin"/><Relationship Id="rId1" Type="http://schemas.openxmlformats.org/officeDocument/2006/relationships/image" Target="media/image1.w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EC490-4D15-4559-A1BF-1C277525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3632</TotalTime>
  <Pages>50</Pages>
  <Words>11356</Words>
  <Characters>64731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221</cp:revision>
  <cp:lastPrinted>2018-03-15T07:26:00Z</cp:lastPrinted>
  <dcterms:created xsi:type="dcterms:W3CDTF">2014-08-08T06:50:00Z</dcterms:created>
  <dcterms:modified xsi:type="dcterms:W3CDTF">2022-02-24T10:55:00Z</dcterms:modified>
</cp:coreProperties>
</file>