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4870C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870C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7.7pt;margin-top:15.65pt;width:75.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BB6492" w:rsidP="006C1BFA">
                  <w:pPr>
                    <w:spacing w:after="0"/>
                    <w:jc w:val="center"/>
                    <w:rPr>
                      <w:rFonts w:ascii="Georgia" w:hAnsi="Georgia"/>
                      <w:b/>
                    </w:rPr>
                  </w:pPr>
                  <w:r>
                    <w:rPr>
                      <w:rFonts w:ascii="Georgia" w:hAnsi="Georgia"/>
                      <w:b/>
                    </w:rPr>
                    <w:t>1</w:t>
                  </w:r>
                  <w:r w:rsidR="00781C5F">
                    <w:rPr>
                      <w:rFonts w:ascii="Georgia" w:hAnsi="Georgia"/>
                      <w:b/>
                    </w:rPr>
                    <w:t>2</w:t>
                  </w:r>
                  <w:bookmarkStart w:id="0" w:name="_GoBack"/>
                  <w:bookmarkEnd w:id="0"/>
                </w:p>
                <w:p w:rsidR="00882328" w:rsidRDefault="00781C5F"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814C41">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3A502A">
                    <w:rPr>
                      <w:rFonts w:ascii="Georgia" w:hAnsi="Georgia"/>
                      <w:b/>
                    </w:rPr>
                    <w:t>59</w:t>
                  </w:r>
                </w:p>
              </w:txbxContent>
            </v:textbox>
          </v:shape>
        </w:pict>
      </w:r>
    </w:p>
    <w:p w:rsidR="00B6013A" w:rsidRPr="008C3EBF" w:rsidRDefault="004870C8"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Pr="00781C5F" w:rsidRDefault="00A23ED0" w:rsidP="00355C00">
      <w:pPr>
        <w:tabs>
          <w:tab w:val="left" w:pos="9717"/>
        </w:tabs>
        <w:spacing w:after="0" w:line="240" w:lineRule="auto"/>
        <w:ind w:left="284"/>
        <w:jc w:val="both"/>
        <w:rPr>
          <w:rFonts w:ascii="Times New Roman" w:hAnsi="Times New Roman"/>
          <w:sz w:val="20"/>
          <w:szCs w:val="20"/>
        </w:rPr>
      </w:pPr>
    </w:p>
    <w:p w:rsidR="00D443E9" w:rsidRPr="00107969" w:rsidRDefault="0087513D" w:rsidP="00781C5F">
      <w:pPr>
        <w:tabs>
          <w:tab w:val="left" w:pos="10041"/>
        </w:tabs>
        <w:spacing w:after="0"/>
        <w:rPr>
          <w:rFonts w:ascii="Times New Roman" w:hAnsi="Times New Roman"/>
          <w:b/>
          <w:sz w:val="20"/>
          <w:szCs w:val="20"/>
        </w:rPr>
      </w:pPr>
      <w:r w:rsidRPr="00781C5F">
        <w:rPr>
          <w:rFonts w:ascii="Times New Roman" w:hAnsi="Times New Roman"/>
          <w:sz w:val="20"/>
          <w:szCs w:val="20"/>
        </w:rPr>
        <w:t xml:space="preserve">      </w:t>
      </w:r>
      <w:r w:rsidR="00781C5F" w:rsidRPr="00781C5F">
        <w:rPr>
          <w:rFonts w:ascii="Times New Roman" w:hAnsi="Times New Roman"/>
          <w:sz w:val="20"/>
          <w:szCs w:val="20"/>
        </w:rPr>
        <w:t>ПРОТОКОЛ ИКМО сельское поселение Сентябрьский</w:t>
      </w:r>
      <w:r w:rsidR="00781C5F">
        <w:rPr>
          <w:rFonts w:ascii="Times New Roman" w:hAnsi="Times New Roman"/>
          <w:sz w:val="20"/>
          <w:szCs w:val="20"/>
        </w:rPr>
        <w:t xml:space="preserve"> от  11.09.2022 г.                                                      </w:t>
      </w:r>
      <w:r w:rsidR="00D443E9">
        <w:rPr>
          <w:rFonts w:ascii="Times New Roman" w:hAnsi="Times New Roman"/>
          <w:b/>
          <w:sz w:val="20"/>
          <w:szCs w:val="20"/>
        </w:rPr>
        <w:t>2</w:t>
      </w: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781C5F" w:rsidRDefault="00781C5F"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tbl>
      <w:tblPr>
        <w:tblW w:w="9774" w:type="dxa"/>
        <w:tblInd w:w="93" w:type="dxa"/>
        <w:tblLook w:val="04A0" w:firstRow="1" w:lastRow="0" w:firstColumn="1" w:lastColumn="0" w:noHBand="0" w:noVBand="1"/>
      </w:tblPr>
      <w:tblGrid>
        <w:gridCol w:w="652"/>
        <w:gridCol w:w="5050"/>
        <w:gridCol w:w="300"/>
        <w:gridCol w:w="300"/>
        <w:gridCol w:w="245"/>
        <w:gridCol w:w="261"/>
        <w:gridCol w:w="2705"/>
        <w:gridCol w:w="261"/>
      </w:tblGrid>
      <w:tr w:rsidR="00781C5F" w:rsidRPr="004F2C20" w:rsidTr="00781C5F">
        <w:trPr>
          <w:gridAfter w:val="1"/>
          <w:wAfter w:w="261" w:type="dxa"/>
          <w:trHeight w:val="300"/>
        </w:trPr>
        <w:tc>
          <w:tcPr>
            <w:tcW w:w="9513" w:type="dxa"/>
            <w:gridSpan w:val="7"/>
            <w:tcBorders>
              <w:top w:val="nil"/>
              <w:left w:val="nil"/>
              <w:bottom w:val="nil"/>
              <w:right w:val="nil"/>
            </w:tcBorders>
            <w:shd w:val="clear" w:color="auto" w:fill="auto"/>
            <w:vAlign w:val="center"/>
            <w:hideMark/>
          </w:tcPr>
          <w:p w:rsidR="00781C5F" w:rsidRPr="004F2C20" w:rsidRDefault="00781C5F" w:rsidP="00205522">
            <w:pPr>
              <w:spacing w:after="0" w:line="240" w:lineRule="auto"/>
              <w:jc w:val="center"/>
              <w:rPr>
                <w:rFonts w:ascii="Times New Roman" w:hAnsi="Times New Roman"/>
                <w:b/>
                <w:bCs/>
                <w:color w:val="000000"/>
              </w:rPr>
            </w:pPr>
            <w:r w:rsidRPr="004F2C20">
              <w:rPr>
                <w:rFonts w:ascii="Times New Roman" w:hAnsi="Times New Roman"/>
                <w:b/>
                <w:bCs/>
                <w:color w:val="000000"/>
              </w:rPr>
              <w:t>Выборы Главы сельского поселения Сентябрьский</w:t>
            </w:r>
          </w:p>
        </w:tc>
      </w:tr>
      <w:tr w:rsidR="00781C5F" w:rsidRPr="004F2C20" w:rsidTr="00781C5F">
        <w:trPr>
          <w:gridAfter w:val="1"/>
          <w:wAfter w:w="261" w:type="dxa"/>
          <w:trHeight w:val="400"/>
        </w:trPr>
        <w:tc>
          <w:tcPr>
            <w:tcW w:w="9513" w:type="dxa"/>
            <w:gridSpan w:val="7"/>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11 сентября 2022 года</w:t>
            </w:r>
          </w:p>
        </w:tc>
      </w:tr>
      <w:tr w:rsidR="00781C5F" w:rsidRPr="004F2C20" w:rsidTr="00781C5F">
        <w:trPr>
          <w:gridAfter w:val="1"/>
          <w:wAfter w:w="261" w:type="dxa"/>
          <w:trHeight w:val="120"/>
        </w:trPr>
        <w:tc>
          <w:tcPr>
            <w:tcW w:w="652"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p>
        </w:tc>
        <w:tc>
          <w:tcPr>
            <w:tcW w:w="505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p>
        </w:tc>
        <w:tc>
          <w:tcPr>
            <w:tcW w:w="30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p>
        </w:tc>
        <w:tc>
          <w:tcPr>
            <w:tcW w:w="30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p>
        </w:tc>
        <w:tc>
          <w:tcPr>
            <w:tcW w:w="245"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p>
        </w:tc>
      </w:tr>
      <w:tr w:rsidR="00781C5F" w:rsidRPr="004F2C20" w:rsidTr="00781C5F">
        <w:trPr>
          <w:gridAfter w:val="1"/>
          <w:wAfter w:w="261" w:type="dxa"/>
          <w:trHeight w:val="300"/>
        </w:trPr>
        <w:tc>
          <w:tcPr>
            <w:tcW w:w="9513" w:type="dxa"/>
            <w:gridSpan w:val="7"/>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ПРОТОКОЛ</w:t>
            </w:r>
          </w:p>
        </w:tc>
      </w:tr>
      <w:tr w:rsidR="00781C5F" w:rsidRPr="004F2C20" w:rsidTr="00781C5F">
        <w:trPr>
          <w:gridAfter w:val="1"/>
          <w:wAfter w:w="261" w:type="dxa"/>
          <w:trHeight w:val="300"/>
        </w:trPr>
        <w:tc>
          <w:tcPr>
            <w:tcW w:w="9513" w:type="dxa"/>
            <w:gridSpan w:val="7"/>
            <w:tcBorders>
              <w:top w:val="nil"/>
              <w:left w:val="nil"/>
              <w:bottom w:val="nil"/>
              <w:right w:val="nil"/>
            </w:tcBorders>
            <w:shd w:val="clear" w:color="auto" w:fill="auto"/>
            <w:vAlign w:val="bottom"/>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ИКМО сельское поселение Сентябрьский</w:t>
            </w:r>
          </w:p>
        </w:tc>
      </w:tr>
      <w:tr w:rsidR="00781C5F" w:rsidRPr="004F2C20" w:rsidTr="00781C5F">
        <w:trPr>
          <w:gridAfter w:val="1"/>
          <w:wAfter w:w="261" w:type="dxa"/>
          <w:trHeight w:val="300"/>
        </w:trPr>
        <w:tc>
          <w:tcPr>
            <w:tcW w:w="6547" w:type="dxa"/>
            <w:gridSpan w:val="5"/>
            <w:tcBorders>
              <w:top w:val="nil"/>
              <w:left w:val="nil"/>
              <w:bottom w:val="nil"/>
              <w:right w:val="nil"/>
            </w:tcBorders>
            <w:shd w:val="clear" w:color="auto" w:fill="auto"/>
            <w:vAlign w:val="bottom"/>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участковых избирательных комиссий</w:t>
            </w: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2</w:t>
            </w:r>
          </w:p>
        </w:tc>
      </w:tr>
      <w:tr w:rsidR="00781C5F" w:rsidRPr="004F2C20" w:rsidTr="00781C5F">
        <w:trPr>
          <w:gridAfter w:val="1"/>
          <w:wAfter w:w="261" w:type="dxa"/>
          <w:trHeight w:val="900"/>
        </w:trPr>
        <w:tc>
          <w:tcPr>
            <w:tcW w:w="6547" w:type="dxa"/>
            <w:gridSpan w:val="5"/>
            <w:tcBorders>
              <w:top w:val="nil"/>
              <w:left w:val="nil"/>
              <w:bottom w:val="nil"/>
              <w:right w:val="nil"/>
            </w:tcBorders>
            <w:shd w:val="clear" w:color="auto" w:fill="auto"/>
            <w:vAlign w:val="bottom"/>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поступивших протоколов участковых избирательных комиссий об итогах голосования, на основании которых составлен протокол о результатах выборов</w:t>
            </w: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2</w:t>
            </w:r>
          </w:p>
        </w:tc>
      </w:tr>
      <w:tr w:rsidR="00781C5F" w:rsidRPr="004F2C20" w:rsidTr="00781C5F">
        <w:trPr>
          <w:gridAfter w:val="1"/>
          <w:wAfter w:w="261" w:type="dxa"/>
          <w:trHeight w:val="300"/>
        </w:trPr>
        <w:tc>
          <w:tcPr>
            <w:tcW w:w="5702"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Приняли участие в выборах:</w:t>
            </w:r>
          </w:p>
        </w:tc>
        <w:tc>
          <w:tcPr>
            <w:tcW w:w="30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30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45"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781C5F">
            <w:pPr>
              <w:spacing w:after="0" w:line="240" w:lineRule="auto"/>
              <w:rPr>
                <w:rFonts w:ascii="Times New Roman" w:hAnsi="Times New Roman"/>
                <w:color w:val="000000"/>
              </w:rPr>
            </w:pPr>
            <w:r w:rsidRPr="004F2C20">
              <w:rPr>
                <w:rFonts w:ascii="Times New Roman" w:hAnsi="Times New Roman"/>
                <w:color w:val="000000"/>
              </w:rPr>
              <w:t xml:space="preserve">72,82% (выборы </w:t>
            </w:r>
            <w:r>
              <w:rPr>
                <w:rFonts w:ascii="Times New Roman" w:hAnsi="Times New Roman"/>
                <w:color w:val="000000"/>
              </w:rPr>
              <w:t>с</w:t>
            </w:r>
            <w:r w:rsidRPr="004F2C20">
              <w:rPr>
                <w:rFonts w:ascii="Times New Roman" w:hAnsi="Times New Roman"/>
                <w:color w:val="000000"/>
              </w:rPr>
              <w:t>остоялись)</w:t>
            </w:r>
          </w:p>
        </w:tc>
      </w:tr>
      <w:tr w:rsidR="00781C5F" w:rsidRPr="004F2C20" w:rsidTr="00781C5F">
        <w:trPr>
          <w:gridAfter w:val="1"/>
          <w:wAfter w:w="261" w:type="dxa"/>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1</w:t>
            </w:r>
          </w:p>
        </w:tc>
        <w:tc>
          <w:tcPr>
            <w:tcW w:w="5050" w:type="dxa"/>
            <w:tcBorders>
              <w:top w:val="single" w:sz="4" w:space="0" w:color="000000"/>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избирателей, внесенных в список</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699</w:t>
            </w:r>
          </w:p>
        </w:tc>
      </w:tr>
      <w:tr w:rsidR="00781C5F" w:rsidRPr="004F2C20" w:rsidTr="00781C5F">
        <w:trPr>
          <w:gridAfter w:val="1"/>
          <w:wAfter w:w="261" w:type="dxa"/>
          <w:trHeight w:val="3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2</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бюллетеней, полученных участковой комиссией</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700</w:t>
            </w:r>
          </w:p>
        </w:tc>
      </w:tr>
      <w:tr w:rsidR="00781C5F" w:rsidRPr="004F2C20" w:rsidTr="00781C5F">
        <w:trPr>
          <w:gridAfter w:val="1"/>
          <w:wAfter w:w="261" w:type="dxa"/>
          <w:trHeight w:val="3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3</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бюллетеней, выданных досрочно</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64</w:t>
            </w:r>
          </w:p>
        </w:tc>
      </w:tr>
      <w:tr w:rsidR="00781C5F" w:rsidRPr="004F2C20" w:rsidTr="00781C5F">
        <w:trPr>
          <w:gridAfter w:val="1"/>
          <w:wAfter w:w="261" w:type="dxa"/>
          <w:trHeight w:val="6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4</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бюллетеней, выданных избирателям в помещении для голосования в день голосования</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445</w:t>
            </w:r>
          </w:p>
        </w:tc>
      </w:tr>
      <w:tr w:rsidR="00781C5F" w:rsidRPr="004F2C20" w:rsidTr="00781C5F">
        <w:trPr>
          <w:gridAfter w:val="1"/>
          <w:wAfter w:w="261" w:type="dxa"/>
          <w:trHeight w:val="6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5</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бюллетеней, выданных избирателям, проголосовавшим вне помещения для голосования</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0</w:t>
            </w:r>
          </w:p>
        </w:tc>
      </w:tr>
      <w:tr w:rsidR="00781C5F" w:rsidRPr="004F2C20" w:rsidTr="00781C5F">
        <w:trPr>
          <w:gridAfter w:val="1"/>
          <w:wAfter w:w="261" w:type="dxa"/>
          <w:trHeight w:val="3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6</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погашенных бюллетеней</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191</w:t>
            </w:r>
          </w:p>
        </w:tc>
      </w:tr>
      <w:tr w:rsidR="00781C5F" w:rsidRPr="004F2C20" w:rsidTr="00781C5F">
        <w:trPr>
          <w:gridAfter w:val="1"/>
          <w:wAfter w:w="261" w:type="dxa"/>
          <w:trHeight w:val="6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7</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бюллетеней, содержащихся в переносных ящиках для голосования</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0</w:t>
            </w:r>
          </w:p>
        </w:tc>
      </w:tr>
      <w:tr w:rsidR="00781C5F" w:rsidRPr="004F2C20" w:rsidTr="00781C5F">
        <w:trPr>
          <w:gridAfter w:val="1"/>
          <w:wAfter w:w="261" w:type="dxa"/>
          <w:trHeight w:val="6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8</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бюллетеней, содержащихся в стационарных ящиках для голосования</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509</w:t>
            </w:r>
          </w:p>
        </w:tc>
      </w:tr>
      <w:tr w:rsidR="00781C5F" w:rsidRPr="004F2C20" w:rsidTr="00781C5F">
        <w:trPr>
          <w:gridAfter w:val="1"/>
          <w:wAfter w:w="261" w:type="dxa"/>
          <w:trHeight w:val="3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9</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недействительных бюллетеней</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1</w:t>
            </w:r>
          </w:p>
        </w:tc>
      </w:tr>
      <w:tr w:rsidR="00781C5F" w:rsidRPr="004F2C20" w:rsidTr="00781C5F">
        <w:trPr>
          <w:gridAfter w:val="1"/>
          <w:wAfter w:w="261" w:type="dxa"/>
          <w:trHeight w:val="3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10</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действительных бюллетеней</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508</w:t>
            </w:r>
          </w:p>
        </w:tc>
      </w:tr>
      <w:tr w:rsidR="00781C5F" w:rsidRPr="004F2C20" w:rsidTr="00781C5F">
        <w:trPr>
          <w:gridAfter w:val="1"/>
          <w:wAfter w:w="261" w:type="dxa"/>
          <w:trHeight w:val="3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10ж</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утраченных бюллетеней</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0</w:t>
            </w:r>
          </w:p>
        </w:tc>
      </w:tr>
      <w:tr w:rsidR="00781C5F" w:rsidRPr="004F2C20" w:rsidTr="00781C5F">
        <w:trPr>
          <w:gridAfter w:val="1"/>
          <w:wAfter w:w="261" w:type="dxa"/>
          <w:trHeight w:val="300"/>
        </w:trPr>
        <w:tc>
          <w:tcPr>
            <w:tcW w:w="652" w:type="dxa"/>
            <w:tcBorders>
              <w:top w:val="nil"/>
              <w:left w:val="single" w:sz="4" w:space="0" w:color="000000"/>
              <w:bottom w:val="single" w:sz="4" w:space="0" w:color="000000"/>
              <w:right w:val="single" w:sz="4" w:space="0" w:color="000000"/>
            </w:tcBorders>
            <w:shd w:val="clear" w:color="auto" w:fill="auto"/>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10з</w:t>
            </w:r>
          </w:p>
        </w:tc>
        <w:tc>
          <w:tcPr>
            <w:tcW w:w="5050" w:type="dxa"/>
            <w:tcBorders>
              <w:top w:val="nil"/>
              <w:left w:val="nil"/>
              <w:bottom w:val="single" w:sz="4" w:space="0" w:color="000000"/>
              <w:right w:val="single" w:sz="4" w:space="0" w:color="000000"/>
            </w:tcBorders>
            <w:shd w:val="clear" w:color="auto" w:fill="auto"/>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Число бюллетеней, не учтенных при получении</w:t>
            </w:r>
          </w:p>
        </w:tc>
        <w:tc>
          <w:tcPr>
            <w:tcW w:w="3811" w:type="dxa"/>
            <w:gridSpan w:val="5"/>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0</w:t>
            </w:r>
          </w:p>
        </w:tc>
      </w:tr>
      <w:tr w:rsidR="00781C5F" w:rsidRPr="004F2C20" w:rsidTr="00781C5F">
        <w:trPr>
          <w:trHeight w:val="120"/>
        </w:trPr>
        <w:tc>
          <w:tcPr>
            <w:tcW w:w="652"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505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30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545"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61"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r>
      <w:tr w:rsidR="00781C5F" w:rsidRPr="004F2C20" w:rsidTr="00781C5F">
        <w:trPr>
          <w:gridAfter w:val="1"/>
          <w:wAfter w:w="261" w:type="dxa"/>
          <w:trHeight w:val="300"/>
        </w:trPr>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11</w:t>
            </w:r>
          </w:p>
        </w:tc>
        <w:tc>
          <w:tcPr>
            <w:tcW w:w="5050" w:type="dxa"/>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Кутарба Дмитрий Борисович</w:t>
            </w:r>
          </w:p>
        </w:tc>
        <w:tc>
          <w:tcPr>
            <w:tcW w:w="845" w:type="dxa"/>
            <w:gridSpan w:val="3"/>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8</w:t>
            </w:r>
          </w:p>
        </w:tc>
        <w:tc>
          <w:tcPr>
            <w:tcW w:w="2966" w:type="dxa"/>
            <w:gridSpan w:val="2"/>
            <w:tcBorders>
              <w:top w:val="nil"/>
              <w:left w:val="nil"/>
              <w:bottom w:val="nil"/>
              <w:right w:val="nil"/>
            </w:tcBorders>
            <w:shd w:val="clear" w:color="auto" w:fill="auto"/>
            <w:vAlign w:val="center"/>
            <w:hideMark/>
          </w:tcPr>
          <w:p w:rsidR="00781C5F" w:rsidRPr="004F2C20" w:rsidRDefault="00781C5F" w:rsidP="00205522">
            <w:pPr>
              <w:spacing w:after="0" w:line="240" w:lineRule="auto"/>
              <w:rPr>
                <w:rFonts w:ascii="Times New Roman" w:hAnsi="Times New Roman"/>
                <w:color w:val="000000"/>
              </w:rPr>
            </w:pPr>
          </w:p>
        </w:tc>
      </w:tr>
      <w:tr w:rsidR="00781C5F" w:rsidRPr="004F2C20" w:rsidTr="00781C5F">
        <w:trPr>
          <w:gridAfter w:val="1"/>
          <w:wAfter w:w="261" w:type="dxa"/>
          <w:trHeight w:val="300"/>
        </w:trPr>
        <w:tc>
          <w:tcPr>
            <w:tcW w:w="652" w:type="dxa"/>
            <w:tcBorders>
              <w:top w:val="nil"/>
              <w:left w:val="single" w:sz="4" w:space="0" w:color="000000"/>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12</w:t>
            </w:r>
          </w:p>
        </w:tc>
        <w:tc>
          <w:tcPr>
            <w:tcW w:w="5050" w:type="dxa"/>
            <w:tcBorders>
              <w:top w:val="nil"/>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rPr>
                <w:rFonts w:ascii="Times New Roman" w:hAnsi="Times New Roman"/>
                <w:color w:val="000000"/>
              </w:rPr>
            </w:pPr>
            <w:r w:rsidRPr="004F2C20">
              <w:rPr>
                <w:rFonts w:ascii="Times New Roman" w:hAnsi="Times New Roman"/>
                <w:color w:val="000000"/>
              </w:rPr>
              <w:t>Рыбак Наталья Александровна</w:t>
            </w:r>
          </w:p>
        </w:tc>
        <w:tc>
          <w:tcPr>
            <w:tcW w:w="845" w:type="dxa"/>
            <w:gridSpan w:val="3"/>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27</w:t>
            </w:r>
          </w:p>
        </w:tc>
        <w:tc>
          <w:tcPr>
            <w:tcW w:w="2966" w:type="dxa"/>
            <w:gridSpan w:val="2"/>
            <w:tcBorders>
              <w:top w:val="nil"/>
              <w:left w:val="nil"/>
              <w:bottom w:val="nil"/>
              <w:right w:val="nil"/>
            </w:tcBorders>
            <w:shd w:val="clear" w:color="auto" w:fill="auto"/>
            <w:vAlign w:val="center"/>
            <w:hideMark/>
          </w:tcPr>
          <w:p w:rsidR="00781C5F" w:rsidRPr="004F2C20" w:rsidRDefault="00781C5F" w:rsidP="00205522">
            <w:pPr>
              <w:spacing w:after="0" w:line="240" w:lineRule="auto"/>
              <w:rPr>
                <w:rFonts w:ascii="Times New Roman" w:hAnsi="Times New Roman"/>
                <w:color w:val="000000"/>
              </w:rPr>
            </w:pPr>
          </w:p>
        </w:tc>
      </w:tr>
      <w:tr w:rsidR="00781C5F" w:rsidRPr="004F2C20" w:rsidTr="00781C5F">
        <w:trPr>
          <w:gridAfter w:val="1"/>
          <w:wAfter w:w="261" w:type="dxa"/>
          <w:trHeight w:val="300"/>
        </w:trPr>
        <w:tc>
          <w:tcPr>
            <w:tcW w:w="652" w:type="dxa"/>
            <w:tcBorders>
              <w:top w:val="nil"/>
              <w:left w:val="single" w:sz="4" w:space="0" w:color="000000"/>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b/>
                <w:bCs/>
                <w:color w:val="000000"/>
              </w:rPr>
            </w:pPr>
            <w:r w:rsidRPr="004F2C20">
              <w:rPr>
                <w:rFonts w:ascii="Times New Roman" w:hAnsi="Times New Roman"/>
                <w:b/>
                <w:bCs/>
                <w:color w:val="000000"/>
              </w:rPr>
              <w:t>13</w:t>
            </w:r>
          </w:p>
        </w:tc>
        <w:tc>
          <w:tcPr>
            <w:tcW w:w="5050" w:type="dxa"/>
            <w:tcBorders>
              <w:top w:val="nil"/>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rPr>
                <w:rFonts w:ascii="Times New Roman" w:hAnsi="Times New Roman"/>
                <w:b/>
                <w:bCs/>
                <w:color w:val="000000"/>
              </w:rPr>
            </w:pPr>
            <w:r w:rsidRPr="004F2C20">
              <w:rPr>
                <w:rFonts w:ascii="Times New Roman" w:hAnsi="Times New Roman"/>
                <w:b/>
                <w:bCs/>
                <w:color w:val="000000"/>
              </w:rPr>
              <w:t>Светлаков Андрей Владимирович</w:t>
            </w:r>
          </w:p>
        </w:tc>
        <w:tc>
          <w:tcPr>
            <w:tcW w:w="845" w:type="dxa"/>
            <w:gridSpan w:val="3"/>
            <w:tcBorders>
              <w:top w:val="single" w:sz="4" w:space="0" w:color="000000"/>
              <w:left w:val="nil"/>
              <w:bottom w:val="single" w:sz="4" w:space="0" w:color="000000"/>
              <w:right w:val="single" w:sz="4" w:space="0" w:color="000000"/>
            </w:tcBorders>
            <w:shd w:val="clear" w:color="auto" w:fill="auto"/>
            <w:vAlign w:val="center"/>
            <w:hideMark/>
          </w:tcPr>
          <w:p w:rsidR="00781C5F" w:rsidRPr="004F2C20" w:rsidRDefault="00781C5F" w:rsidP="00205522">
            <w:pPr>
              <w:spacing w:after="0" w:line="240" w:lineRule="auto"/>
              <w:jc w:val="center"/>
              <w:rPr>
                <w:rFonts w:ascii="Times New Roman" w:hAnsi="Times New Roman"/>
                <w:b/>
                <w:bCs/>
                <w:color w:val="000000"/>
              </w:rPr>
            </w:pPr>
            <w:r w:rsidRPr="004F2C20">
              <w:rPr>
                <w:rFonts w:ascii="Times New Roman" w:hAnsi="Times New Roman"/>
                <w:b/>
                <w:bCs/>
                <w:color w:val="000000"/>
              </w:rPr>
              <w:t>473</w:t>
            </w:r>
          </w:p>
        </w:tc>
        <w:tc>
          <w:tcPr>
            <w:tcW w:w="2966" w:type="dxa"/>
            <w:gridSpan w:val="2"/>
            <w:tcBorders>
              <w:top w:val="nil"/>
              <w:left w:val="nil"/>
              <w:bottom w:val="nil"/>
              <w:right w:val="nil"/>
            </w:tcBorders>
            <w:shd w:val="clear" w:color="auto" w:fill="auto"/>
            <w:vAlign w:val="center"/>
            <w:hideMark/>
          </w:tcPr>
          <w:p w:rsidR="00781C5F" w:rsidRPr="004F2C20" w:rsidRDefault="00781C5F" w:rsidP="00205522">
            <w:pPr>
              <w:spacing w:after="0" w:line="240" w:lineRule="auto"/>
              <w:rPr>
                <w:rFonts w:ascii="Times New Roman" w:hAnsi="Times New Roman"/>
                <w:b/>
                <w:bCs/>
                <w:color w:val="000000"/>
              </w:rPr>
            </w:pPr>
          </w:p>
        </w:tc>
      </w:tr>
      <w:tr w:rsidR="00781C5F" w:rsidRPr="004F2C20" w:rsidTr="00781C5F">
        <w:trPr>
          <w:trHeight w:val="120"/>
        </w:trPr>
        <w:tc>
          <w:tcPr>
            <w:tcW w:w="652"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505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30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545"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61"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r>
      <w:tr w:rsidR="00781C5F" w:rsidRPr="004F2C20" w:rsidTr="00781C5F">
        <w:trPr>
          <w:gridAfter w:val="1"/>
          <w:wAfter w:w="261" w:type="dxa"/>
          <w:trHeight w:val="300"/>
        </w:trPr>
        <w:tc>
          <w:tcPr>
            <w:tcW w:w="5702" w:type="dxa"/>
            <w:gridSpan w:val="2"/>
            <w:tcBorders>
              <w:top w:val="nil"/>
              <w:left w:val="nil"/>
              <w:bottom w:val="nil"/>
              <w:right w:val="nil"/>
            </w:tcBorders>
            <w:shd w:val="clear" w:color="auto" w:fill="auto"/>
            <w:vAlign w:val="bottom"/>
            <w:hideMark/>
          </w:tcPr>
          <w:p w:rsidR="00781C5F" w:rsidRPr="004F2C20" w:rsidRDefault="00781C5F" w:rsidP="00205522">
            <w:pPr>
              <w:spacing w:after="0" w:line="240" w:lineRule="auto"/>
              <w:jc w:val="right"/>
              <w:rPr>
                <w:rFonts w:ascii="Times New Roman" w:hAnsi="Times New Roman"/>
                <w:color w:val="000000"/>
              </w:rPr>
            </w:pPr>
            <w:r w:rsidRPr="004F2C20">
              <w:rPr>
                <w:rFonts w:ascii="Times New Roman" w:hAnsi="Times New Roman"/>
                <w:color w:val="000000"/>
              </w:rPr>
              <w:t>Приняло участие в выборах</w:t>
            </w:r>
          </w:p>
        </w:tc>
        <w:tc>
          <w:tcPr>
            <w:tcW w:w="845" w:type="dxa"/>
            <w:gridSpan w:val="3"/>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509</w:t>
            </w: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72,82%</w:t>
            </w:r>
          </w:p>
        </w:tc>
      </w:tr>
      <w:tr w:rsidR="00781C5F" w:rsidRPr="004F2C20" w:rsidTr="00781C5F">
        <w:trPr>
          <w:gridAfter w:val="1"/>
          <w:wAfter w:w="261" w:type="dxa"/>
          <w:trHeight w:val="300"/>
        </w:trPr>
        <w:tc>
          <w:tcPr>
            <w:tcW w:w="5702" w:type="dxa"/>
            <w:gridSpan w:val="2"/>
            <w:tcBorders>
              <w:top w:val="nil"/>
              <w:left w:val="nil"/>
              <w:bottom w:val="nil"/>
              <w:right w:val="nil"/>
            </w:tcBorders>
            <w:shd w:val="clear" w:color="auto" w:fill="auto"/>
            <w:vAlign w:val="bottom"/>
            <w:hideMark/>
          </w:tcPr>
          <w:p w:rsidR="00781C5F" w:rsidRPr="004F2C20" w:rsidRDefault="00781C5F" w:rsidP="00205522">
            <w:pPr>
              <w:spacing w:after="0" w:line="240" w:lineRule="auto"/>
              <w:jc w:val="right"/>
              <w:rPr>
                <w:rFonts w:ascii="Times New Roman" w:hAnsi="Times New Roman"/>
                <w:color w:val="000000"/>
              </w:rPr>
            </w:pPr>
            <w:r w:rsidRPr="004F2C20">
              <w:rPr>
                <w:rFonts w:ascii="Times New Roman" w:hAnsi="Times New Roman"/>
                <w:color w:val="000000"/>
              </w:rPr>
              <w:t>Приняло участие в голосовании</w:t>
            </w:r>
          </w:p>
        </w:tc>
        <w:tc>
          <w:tcPr>
            <w:tcW w:w="845" w:type="dxa"/>
            <w:gridSpan w:val="3"/>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509</w:t>
            </w: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jc w:val="center"/>
              <w:rPr>
                <w:rFonts w:ascii="Times New Roman" w:hAnsi="Times New Roman"/>
                <w:color w:val="000000"/>
              </w:rPr>
            </w:pPr>
            <w:r w:rsidRPr="004F2C20">
              <w:rPr>
                <w:rFonts w:ascii="Times New Roman" w:hAnsi="Times New Roman"/>
                <w:color w:val="000000"/>
              </w:rPr>
              <w:t>72,82%</w:t>
            </w:r>
          </w:p>
        </w:tc>
      </w:tr>
      <w:tr w:rsidR="00781C5F" w:rsidRPr="004F2C20" w:rsidTr="00781C5F">
        <w:trPr>
          <w:trHeight w:val="300"/>
        </w:trPr>
        <w:tc>
          <w:tcPr>
            <w:tcW w:w="652"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505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30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545"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61"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r>
      <w:tr w:rsidR="00781C5F" w:rsidRPr="004F2C20" w:rsidTr="00781C5F">
        <w:trPr>
          <w:trHeight w:val="300"/>
        </w:trPr>
        <w:tc>
          <w:tcPr>
            <w:tcW w:w="652"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505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300"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545"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61" w:type="dxa"/>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c>
          <w:tcPr>
            <w:tcW w:w="2966" w:type="dxa"/>
            <w:gridSpan w:val="2"/>
            <w:tcBorders>
              <w:top w:val="nil"/>
              <w:left w:val="nil"/>
              <w:bottom w:val="nil"/>
              <w:right w:val="nil"/>
            </w:tcBorders>
            <w:shd w:val="clear" w:color="auto" w:fill="auto"/>
            <w:noWrap/>
            <w:vAlign w:val="bottom"/>
            <w:hideMark/>
          </w:tcPr>
          <w:p w:rsidR="00781C5F" w:rsidRPr="004F2C20" w:rsidRDefault="00781C5F" w:rsidP="00205522">
            <w:pPr>
              <w:spacing w:after="0" w:line="240" w:lineRule="auto"/>
              <w:rPr>
                <w:rFonts w:ascii="Times New Roman" w:hAnsi="Times New Roman"/>
                <w:color w:val="000000"/>
              </w:rPr>
            </w:pPr>
          </w:p>
        </w:tc>
      </w:tr>
    </w:tbl>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781C5F" w:rsidRPr="0087513D" w:rsidRDefault="00781C5F" w:rsidP="00781C5F">
      <w:pPr>
        <w:tabs>
          <w:tab w:val="left" w:pos="9717"/>
        </w:tabs>
        <w:spacing w:after="0" w:line="240" w:lineRule="auto"/>
        <w:jc w:val="both"/>
        <w:rPr>
          <w:rFonts w:ascii="Times New Roman" w:hAnsi="Times New Roman"/>
          <w:sz w:val="20"/>
          <w:szCs w:val="20"/>
        </w:rPr>
        <w:sectPr w:rsidR="00781C5F"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5404B7" w:rsidRPr="005404B7">
                    <w:rPr>
                      <w:rFonts w:ascii="Times New Roman" w:hAnsi="Times New Roman"/>
                      <w:sz w:val="20"/>
                      <w:szCs w:val="20"/>
                    </w:rPr>
                    <w:t>Я.Ю. Рослова</w:t>
                  </w:r>
                  <w:r w:rsidR="005404B7">
                    <w:rPr>
                      <w:rFonts w:ascii="Times New Roman" w:hAnsi="Times New Roman"/>
                      <w:b/>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5404B7" w:rsidRDefault="005404B7" w:rsidP="00DD7D9A">
                  <w:pPr>
                    <w:spacing w:after="0" w:line="240" w:lineRule="auto"/>
                    <w:rPr>
                      <w:rFonts w:ascii="Times New Roman" w:hAnsi="Times New Roman"/>
                      <w:sz w:val="20"/>
                      <w:szCs w:val="20"/>
                    </w:rPr>
                  </w:pPr>
                  <w:r>
                    <w:rPr>
                      <w:rFonts w:ascii="Times New Roman" w:hAnsi="Times New Roman"/>
                      <w:sz w:val="20"/>
                      <w:szCs w:val="20"/>
                    </w:rPr>
                    <w:t>Я.Ю. Рослова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w:t>
                  </w:r>
                  <w:r w:rsidR="005404B7">
                    <w:rPr>
                      <w:rFonts w:ascii="Times New Roman" w:hAnsi="Times New Roman"/>
                      <w:sz w:val="20"/>
                      <w:szCs w:val="20"/>
                    </w:rPr>
                    <w:t>2</w:t>
                  </w:r>
                  <w:r w:rsidR="00BB6492">
                    <w:rPr>
                      <w:rFonts w:ascii="Times New Roman" w:hAnsi="Times New Roman"/>
                      <w:sz w:val="20"/>
                      <w:szCs w:val="20"/>
                    </w:rPr>
                    <w:t>.0</w:t>
                  </w:r>
                  <w:r w:rsidR="005404B7">
                    <w:rPr>
                      <w:rFonts w:ascii="Times New Roman" w:hAnsi="Times New Roman"/>
                      <w:sz w:val="20"/>
                      <w:szCs w:val="20"/>
                    </w:rPr>
                    <w:t>9</w:t>
                  </w:r>
                  <w:r w:rsidR="00BB6492">
                    <w:rPr>
                      <w:rFonts w:ascii="Times New Roman" w:hAnsi="Times New Roman"/>
                      <w:sz w:val="20"/>
                      <w:szCs w:val="20"/>
                    </w:rPr>
                    <w:t>.202</w:t>
                  </w:r>
                  <w:r w:rsidR="00814C41">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0"/>
          <w:szCs w:val="20"/>
        </w:rPr>
      </w:pPr>
      <w:r>
        <w:rPr>
          <w:rFonts w:ascii="Times New Roman" w:hAnsi="Times New Roman"/>
          <w:sz w:val="20"/>
          <w:szCs w:val="20"/>
        </w:rPr>
        <w:t xml:space="preserve">   </w:t>
      </w: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0"/>
          <w:szCs w:val="20"/>
        </w:rPr>
      </w:pPr>
    </w:p>
    <w:p w:rsidR="00781C5F" w:rsidRDefault="00781C5F" w:rsidP="00DD7D9A">
      <w:pPr>
        <w:spacing w:after="0" w:line="240" w:lineRule="auto"/>
        <w:jc w:val="both"/>
        <w:rPr>
          <w:rFonts w:ascii="Times New Roman" w:hAnsi="Times New Roman"/>
          <w:sz w:val="26"/>
          <w:szCs w:val="26"/>
        </w:rPr>
      </w:pPr>
    </w:p>
    <w:sectPr w:rsidR="00781C5F"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C8" w:rsidRDefault="004870C8" w:rsidP="001952B6">
      <w:pPr>
        <w:spacing w:after="0" w:line="240" w:lineRule="auto"/>
      </w:pPr>
      <w:r>
        <w:separator/>
      </w:r>
    </w:p>
  </w:endnote>
  <w:endnote w:type="continuationSeparator" w:id="0">
    <w:p w:rsidR="004870C8" w:rsidRDefault="004870C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3A502A" w:rsidRPr="003A502A">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3A502A" w:rsidRPr="003A502A">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C8" w:rsidRDefault="004870C8" w:rsidP="001952B6">
      <w:pPr>
        <w:spacing w:after="0" w:line="240" w:lineRule="auto"/>
      </w:pPr>
      <w:r>
        <w:separator/>
      </w:r>
    </w:p>
  </w:footnote>
  <w:footnote w:type="continuationSeparator" w:id="0">
    <w:p w:rsidR="004870C8" w:rsidRDefault="004870C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502A"/>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870C8"/>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04B7"/>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5547"/>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1C5F"/>
    <w:rsid w:val="00782EA4"/>
    <w:rsid w:val="007848FE"/>
    <w:rsid w:val="00785541"/>
    <w:rsid w:val="00787860"/>
    <w:rsid w:val="0079044B"/>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76403"/>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2253-3F96-494C-B916-2C6C3A21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3</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207</cp:revision>
  <cp:lastPrinted>2018-03-15T07:26:00Z</cp:lastPrinted>
  <dcterms:created xsi:type="dcterms:W3CDTF">2014-08-08T06:50:00Z</dcterms:created>
  <dcterms:modified xsi:type="dcterms:W3CDTF">2022-09-12T04:35:00Z</dcterms:modified>
</cp:coreProperties>
</file>