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D2" w:rsidRPr="008A33AF" w:rsidRDefault="008A33AF" w:rsidP="008A33A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x-none"/>
        </w:rPr>
      </w:pPr>
      <w:r w:rsidRPr="00E945A4">
        <w:rPr>
          <w:rFonts w:ascii="Times New Roman" w:hAnsi="Times New Roman" w:cs="Times New Roman"/>
          <w:noProof/>
          <w:sz w:val="24"/>
          <w:lang w:val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0801E" wp14:editId="412FD930">
                <wp:simplePos x="0" y="0"/>
                <wp:positionH relativeFrom="column">
                  <wp:posOffset>-186055</wp:posOffset>
                </wp:positionH>
                <wp:positionV relativeFrom="paragraph">
                  <wp:posOffset>-459105</wp:posOffset>
                </wp:positionV>
                <wp:extent cx="9399905" cy="411480"/>
                <wp:effectExtent l="0" t="0" r="10795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990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3AF" w:rsidRPr="008A33AF" w:rsidRDefault="008A33AF" w:rsidP="008A33AF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36"/>
                              </w:rPr>
                            </w:pPr>
                            <w:r w:rsidRPr="008A33AF">
                              <w:rPr>
                                <w:b/>
                                <w:i/>
                                <w:color w:val="1F497D" w:themeColor="text2"/>
                                <w:sz w:val="36"/>
                              </w:rPr>
                              <w:t>Уважаемые налогоплательщики! Вы можете получить в МФЦ следующие услуги: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65pt;margin-top:-36.15pt;width:740.1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">
                <v:textbox>
                  <w:txbxContent>
                    <w:p w:rsidR="008A33AF" w:rsidRPr="008A33AF" w:rsidRDefault="008A33AF" w:rsidP="008A33AF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36"/>
                        </w:rPr>
                      </w:pPr>
                      <w:r w:rsidRPr="008A33AF">
                        <w:rPr>
                          <w:b/>
                          <w:i/>
                          <w:color w:val="1F497D" w:themeColor="text2"/>
                          <w:sz w:val="36"/>
                        </w:rPr>
                        <w:t>Уважаемые налогоплательщики! Вы можете получить в МФЦ следующие услуги:</w:t>
                      </w:r>
                    </w:p>
                  </w:txbxContent>
                </v:textbox>
              </v:shape>
            </w:pict>
          </mc:Fallback>
        </mc:AlternateContent>
      </w:r>
      <w:r w:rsidR="00A35CD2" w:rsidRPr="008A33AF">
        <w:rPr>
          <w:rFonts w:ascii="Times New Roman" w:hAnsi="Times New Roman" w:cs="Times New Roman"/>
          <w:sz w:val="26"/>
          <w:szCs w:val="26"/>
          <w:lang w:val="x-none"/>
        </w:rPr>
        <w:t>Государственная регистрация юридических лиц, физических лиц в качестве индивидуальных предпринимателей и кресть</w:t>
      </w:r>
      <w:r w:rsidRPr="008A33AF">
        <w:rPr>
          <w:rFonts w:ascii="Times New Roman" w:hAnsi="Times New Roman" w:cs="Times New Roman"/>
          <w:sz w:val="26"/>
          <w:szCs w:val="26"/>
          <w:lang w:val="x-none"/>
        </w:rPr>
        <w:t xml:space="preserve">янских (фермерских) хозяйств </w:t>
      </w:r>
    </w:p>
    <w:p w:rsidR="00A35CD2" w:rsidRPr="008A33AF" w:rsidRDefault="00A35CD2" w:rsidP="008A33A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x-none"/>
        </w:rPr>
      </w:pPr>
      <w:r w:rsidRPr="008A33AF">
        <w:rPr>
          <w:rFonts w:ascii="Times New Roman" w:hAnsi="Times New Roman" w:cs="Times New Roman"/>
          <w:sz w:val="26"/>
          <w:szCs w:val="26"/>
          <w:lang w:val="x-none"/>
        </w:rPr>
        <w:t>Предоставление заинтересованным лицам сведений, содержащихся в реестре дисквалифицированных лиц</w:t>
      </w:r>
      <w:r w:rsidR="008A33AF" w:rsidRPr="008A33AF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</w:p>
    <w:p w:rsidR="00A35CD2" w:rsidRPr="008A33AF" w:rsidRDefault="00A35CD2" w:rsidP="008A33A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x-none"/>
        </w:rPr>
      </w:pPr>
      <w:r w:rsidRPr="008A33AF">
        <w:rPr>
          <w:rFonts w:ascii="Times New Roman" w:hAnsi="Times New Roman" w:cs="Times New Roman"/>
          <w:sz w:val="26"/>
          <w:szCs w:val="26"/>
          <w:lang w:val="x-none"/>
        </w:rPr>
        <w:t>Предоставление выписки из Единого государственного реестра налогопла</w:t>
      </w:r>
      <w:bookmarkStart w:id="0" w:name="_GoBack"/>
      <w:bookmarkEnd w:id="0"/>
      <w:r w:rsidRPr="008A33AF">
        <w:rPr>
          <w:rFonts w:ascii="Times New Roman" w:hAnsi="Times New Roman" w:cs="Times New Roman"/>
          <w:sz w:val="26"/>
          <w:szCs w:val="26"/>
          <w:lang w:val="x-none"/>
        </w:rPr>
        <w:t>тельщиков (в части предоставления по запросам физических и юридических лиц выписок из указанного реестра, за исключением сведений,</w:t>
      </w:r>
      <w:r w:rsidR="008A33AF" w:rsidRPr="008A33AF">
        <w:rPr>
          <w:rFonts w:ascii="Times New Roman" w:hAnsi="Times New Roman" w:cs="Times New Roman"/>
          <w:sz w:val="26"/>
          <w:szCs w:val="26"/>
          <w:lang w:val="x-none"/>
        </w:rPr>
        <w:t xml:space="preserve"> содержащих налоговую тайну)</w:t>
      </w:r>
    </w:p>
    <w:p w:rsidR="00A35CD2" w:rsidRPr="008A33AF" w:rsidRDefault="00A35CD2" w:rsidP="008A33A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x-none"/>
        </w:rPr>
      </w:pPr>
      <w:r w:rsidRPr="008A33AF">
        <w:rPr>
          <w:rFonts w:ascii="Times New Roman" w:hAnsi="Times New Roman" w:cs="Times New Roman"/>
          <w:sz w:val="26"/>
          <w:szCs w:val="26"/>
          <w:lang w:val="x-none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</w:t>
      </w:r>
      <w:r w:rsidR="008A33AF" w:rsidRPr="008A33AF">
        <w:rPr>
          <w:rFonts w:ascii="Times New Roman" w:hAnsi="Times New Roman" w:cs="Times New Roman"/>
          <w:sz w:val="26"/>
          <w:szCs w:val="26"/>
          <w:lang w:val="x-none"/>
        </w:rPr>
        <w:t xml:space="preserve">дения ограниченного доступа) </w:t>
      </w:r>
    </w:p>
    <w:p w:rsidR="00A35CD2" w:rsidRPr="008A33AF" w:rsidRDefault="00A35CD2" w:rsidP="008A33A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x-none"/>
        </w:rPr>
      </w:pPr>
      <w:r w:rsidRPr="008A33AF">
        <w:rPr>
          <w:rFonts w:ascii="Times New Roman" w:hAnsi="Times New Roman" w:cs="Times New Roman"/>
          <w:sz w:val="26"/>
          <w:szCs w:val="26"/>
          <w:lang w:val="x-none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</w:t>
      </w:r>
      <w:r w:rsidR="008A33AF" w:rsidRPr="008A33AF">
        <w:rPr>
          <w:rFonts w:ascii="Times New Roman" w:hAnsi="Times New Roman" w:cs="Times New Roman"/>
          <w:sz w:val="26"/>
          <w:szCs w:val="26"/>
          <w:lang w:val="x-none"/>
        </w:rPr>
        <w:t xml:space="preserve">, пеней, штрафов, процентов) </w:t>
      </w:r>
    </w:p>
    <w:p w:rsidR="00A35CD2" w:rsidRPr="008A33AF" w:rsidRDefault="00A35CD2" w:rsidP="008A33A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x-none"/>
        </w:rPr>
      </w:pPr>
      <w:r w:rsidRPr="008A33AF">
        <w:rPr>
          <w:rFonts w:ascii="Times New Roman" w:hAnsi="Times New Roman" w:cs="Times New Roman"/>
          <w:sz w:val="26"/>
          <w:szCs w:val="26"/>
          <w:lang w:val="x-none"/>
        </w:rPr>
        <w:lastRenderedPageBreak/>
        <w:t>Прием заявления физического лица о предоставлении налоговой льготы по транспортному налогу, земельному налогу, налогу</w:t>
      </w:r>
      <w:r w:rsidR="008A33AF" w:rsidRPr="008A33AF">
        <w:rPr>
          <w:rFonts w:ascii="Times New Roman" w:hAnsi="Times New Roman" w:cs="Times New Roman"/>
          <w:sz w:val="26"/>
          <w:szCs w:val="26"/>
          <w:lang w:val="x-none"/>
        </w:rPr>
        <w:t xml:space="preserve"> на имущество физических лиц </w:t>
      </w:r>
    </w:p>
    <w:p w:rsidR="00A35CD2" w:rsidRPr="008A33AF" w:rsidRDefault="00A35CD2" w:rsidP="008A33A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x-none"/>
        </w:rPr>
      </w:pPr>
      <w:r w:rsidRPr="008A33AF">
        <w:rPr>
          <w:rFonts w:ascii="Times New Roman" w:hAnsi="Times New Roman" w:cs="Times New Roman"/>
          <w:sz w:val="26"/>
          <w:szCs w:val="26"/>
          <w:lang w:val="x-none"/>
        </w:rPr>
        <w:t>Прием уведомления о выбранных объектах налогообложения, в отношении которых предоставляется налоговая льгота по налогу</w:t>
      </w:r>
      <w:r w:rsidR="008A33AF" w:rsidRPr="008A33AF">
        <w:rPr>
          <w:rFonts w:ascii="Times New Roman" w:hAnsi="Times New Roman" w:cs="Times New Roman"/>
          <w:sz w:val="26"/>
          <w:szCs w:val="26"/>
          <w:lang w:val="x-none"/>
        </w:rPr>
        <w:t xml:space="preserve"> на имущество физических лиц </w:t>
      </w:r>
    </w:p>
    <w:p w:rsidR="00A35CD2" w:rsidRPr="008A33AF" w:rsidRDefault="00A35CD2" w:rsidP="008A33A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x-none"/>
        </w:rPr>
      </w:pPr>
      <w:r w:rsidRPr="008A33AF">
        <w:rPr>
          <w:rFonts w:ascii="Times New Roman" w:hAnsi="Times New Roman" w:cs="Times New Roman"/>
          <w:sz w:val="26"/>
          <w:szCs w:val="26"/>
          <w:lang w:val="x-none"/>
        </w:rPr>
        <w:t>Прием уведомления о выбранном земельном участке, в отношении которого применяется налоговы</w:t>
      </w:r>
      <w:r w:rsidR="008A33AF" w:rsidRPr="008A33AF">
        <w:rPr>
          <w:rFonts w:ascii="Times New Roman" w:hAnsi="Times New Roman" w:cs="Times New Roman"/>
          <w:sz w:val="26"/>
          <w:szCs w:val="26"/>
          <w:lang w:val="x-none"/>
        </w:rPr>
        <w:t xml:space="preserve">й вычет по земельному налогу </w:t>
      </w:r>
    </w:p>
    <w:p w:rsidR="00A35CD2" w:rsidRPr="008A33AF" w:rsidRDefault="00A35CD2" w:rsidP="008A33A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x-none"/>
        </w:rPr>
      </w:pPr>
      <w:r w:rsidRPr="008A33AF">
        <w:rPr>
          <w:rFonts w:ascii="Times New Roman" w:hAnsi="Times New Roman" w:cs="Times New Roman"/>
          <w:sz w:val="26"/>
          <w:szCs w:val="26"/>
          <w:lang w:val="x-none"/>
        </w:rPr>
        <w:t>Прием заявления о в</w:t>
      </w:r>
      <w:r w:rsidR="008A33AF" w:rsidRPr="008A33AF">
        <w:rPr>
          <w:rFonts w:ascii="Times New Roman" w:hAnsi="Times New Roman" w:cs="Times New Roman"/>
          <w:sz w:val="26"/>
          <w:szCs w:val="26"/>
          <w:lang w:val="x-none"/>
        </w:rPr>
        <w:t xml:space="preserve">ыдаче налогового уведомления </w:t>
      </w:r>
    </w:p>
    <w:p w:rsidR="00A35CD2" w:rsidRPr="008A33AF" w:rsidRDefault="00A35CD2" w:rsidP="008A33A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x-none"/>
        </w:rPr>
      </w:pPr>
      <w:r w:rsidRPr="008A33AF">
        <w:rPr>
          <w:rFonts w:ascii="Times New Roman" w:hAnsi="Times New Roman" w:cs="Times New Roman"/>
          <w:sz w:val="26"/>
          <w:szCs w:val="26"/>
          <w:lang w:val="x-none"/>
        </w:rPr>
        <w:t xml:space="preserve">Прием заявления о гибели или уничтожении объекта налогообложения по налогу </w:t>
      </w:r>
      <w:r w:rsidR="008A33AF" w:rsidRPr="008A33AF">
        <w:rPr>
          <w:rFonts w:ascii="Times New Roman" w:hAnsi="Times New Roman" w:cs="Times New Roman"/>
          <w:sz w:val="26"/>
          <w:szCs w:val="26"/>
          <w:lang w:val="x-none"/>
        </w:rPr>
        <w:t xml:space="preserve">на имущество физических лиц </w:t>
      </w:r>
    </w:p>
    <w:p w:rsidR="00A35CD2" w:rsidRPr="008A33AF" w:rsidRDefault="00A35CD2" w:rsidP="008A33A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x-none"/>
        </w:rPr>
      </w:pPr>
      <w:r w:rsidRPr="008A33AF">
        <w:rPr>
          <w:rFonts w:ascii="Times New Roman" w:hAnsi="Times New Roman" w:cs="Times New Roman"/>
          <w:sz w:val="26"/>
          <w:szCs w:val="26"/>
          <w:lang w:val="x-none"/>
        </w:rPr>
        <w:t>Прием от налогоплательщиков, являющихся физическими лицами, налоговых деклараций по налогу на доходы физических лиц (форма 3</w:t>
      </w:r>
      <w:r w:rsidR="008A33AF" w:rsidRPr="008A33AF">
        <w:rPr>
          <w:rFonts w:ascii="Times New Roman" w:hAnsi="Times New Roman" w:cs="Times New Roman"/>
          <w:sz w:val="26"/>
          <w:szCs w:val="26"/>
          <w:lang w:val="x-none"/>
        </w:rPr>
        <w:t xml:space="preserve">-НДФЛ) на бумажном носителе </w:t>
      </w:r>
    </w:p>
    <w:p w:rsidR="00A35CD2" w:rsidRPr="008A33AF" w:rsidRDefault="00A35CD2" w:rsidP="008A33A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x-none"/>
        </w:rPr>
      </w:pPr>
      <w:r w:rsidRPr="008A33AF">
        <w:rPr>
          <w:rFonts w:ascii="Times New Roman" w:hAnsi="Times New Roman" w:cs="Times New Roman"/>
          <w:sz w:val="26"/>
          <w:szCs w:val="26"/>
          <w:lang w:val="x-none"/>
        </w:rPr>
        <w:t>Прием заявления физического лица о постановке на учет в налоговом органе и выдача (повторная выдача) физическому лицу свидете</w:t>
      </w:r>
      <w:r w:rsidR="008A33AF" w:rsidRPr="008A33AF">
        <w:rPr>
          <w:rFonts w:ascii="Times New Roman" w:hAnsi="Times New Roman" w:cs="Times New Roman"/>
          <w:sz w:val="26"/>
          <w:szCs w:val="26"/>
          <w:lang w:val="x-none"/>
        </w:rPr>
        <w:t xml:space="preserve">льства о постановке на учет </w:t>
      </w:r>
    </w:p>
    <w:p w:rsidR="00A35CD2" w:rsidRPr="008A33AF" w:rsidRDefault="00A35CD2" w:rsidP="008A33A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x-none"/>
        </w:rPr>
      </w:pPr>
      <w:r w:rsidRPr="008A33AF">
        <w:rPr>
          <w:rFonts w:ascii="Times New Roman" w:hAnsi="Times New Roman" w:cs="Times New Roman"/>
          <w:sz w:val="26"/>
          <w:szCs w:val="26"/>
          <w:lang w:val="x-none"/>
        </w:rPr>
        <w:t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</w:t>
      </w:r>
      <w:r w:rsidR="008A33AF" w:rsidRPr="008A33AF">
        <w:rPr>
          <w:rFonts w:ascii="Times New Roman" w:hAnsi="Times New Roman" w:cs="Times New Roman"/>
          <w:sz w:val="26"/>
          <w:szCs w:val="26"/>
          <w:lang w:val="x-none"/>
        </w:rPr>
        <w:t xml:space="preserve">е абонентского обслуживания </w:t>
      </w:r>
    </w:p>
    <w:p w:rsidR="00A35CD2" w:rsidRPr="008A33AF" w:rsidRDefault="00A35CD2" w:rsidP="008A33A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x-none"/>
        </w:rPr>
      </w:pPr>
      <w:r w:rsidRPr="008A33AF">
        <w:rPr>
          <w:rFonts w:ascii="Times New Roman" w:hAnsi="Times New Roman" w:cs="Times New Roman"/>
          <w:sz w:val="26"/>
          <w:szCs w:val="26"/>
          <w:lang w:val="x-none"/>
        </w:rPr>
        <w:t>Прием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</w:t>
      </w:r>
      <w:r w:rsidR="008A33AF" w:rsidRPr="008A33AF">
        <w:rPr>
          <w:rFonts w:ascii="Times New Roman" w:hAnsi="Times New Roman" w:cs="Times New Roman"/>
          <w:sz w:val="26"/>
          <w:szCs w:val="26"/>
          <w:lang w:val="x-none"/>
        </w:rPr>
        <w:t xml:space="preserve">чиваемым физическими лицами </w:t>
      </w:r>
    </w:p>
    <w:p w:rsidR="00A35CD2" w:rsidRPr="008A33AF" w:rsidRDefault="00A35CD2" w:rsidP="008A33A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x-none"/>
        </w:rPr>
      </w:pPr>
      <w:r w:rsidRPr="008A33AF">
        <w:rPr>
          <w:rFonts w:ascii="Times New Roman" w:hAnsi="Times New Roman" w:cs="Times New Roman"/>
          <w:sz w:val="26"/>
          <w:szCs w:val="26"/>
          <w:lang w:val="x-none"/>
        </w:rPr>
        <w:t>Прием заявления о гибели или уничтожении объекта налогообложе</w:t>
      </w:r>
      <w:r w:rsidR="008A33AF" w:rsidRPr="008A33AF">
        <w:rPr>
          <w:rFonts w:ascii="Times New Roman" w:hAnsi="Times New Roman" w:cs="Times New Roman"/>
          <w:sz w:val="26"/>
          <w:szCs w:val="26"/>
          <w:lang w:val="x-none"/>
        </w:rPr>
        <w:t xml:space="preserve">ния по транспортному налогу </w:t>
      </w:r>
    </w:p>
    <w:p w:rsidR="00F1611C" w:rsidRPr="008A33AF" w:rsidRDefault="00A35CD2" w:rsidP="008A33A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x-none"/>
        </w:rPr>
      </w:pPr>
      <w:r w:rsidRPr="008A33AF">
        <w:rPr>
          <w:rFonts w:ascii="Times New Roman" w:hAnsi="Times New Roman" w:cs="Times New Roman"/>
          <w:sz w:val="26"/>
          <w:szCs w:val="26"/>
          <w:lang w:val="x-none"/>
        </w:rPr>
        <w:t>Прием заявления о прекращении исчисления транспортного налога в связи с принудительным изъя</w:t>
      </w:r>
      <w:r w:rsidR="008A33AF" w:rsidRPr="008A33AF">
        <w:rPr>
          <w:rFonts w:ascii="Times New Roman" w:hAnsi="Times New Roman" w:cs="Times New Roman"/>
          <w:sz w:val="26"/>
          <w:szCs w:val="26"/>
          <w:lang w:val="x-none"/>
        </w:rPr>
        <w:t xml:space="preserve">тием транспортного средства </w:t>
      </w:r>
    </w:p>
    <w:sectPr w:rsidR="00F1611C" w:rsidRPr="008A33AF" w:rsidSect="00E945A4">
      <w:pgSz w:w="15840" w:h="12240" w:orient="landscape"/>
      <w:pgMar w:top="993" w:right="531" w:bottom="720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A4" w:rsidRDefault="00E945A4" w:rsidP="00E945A4">
      <w:pPr>
        <w:spacing w:after="0" w:line="240" w:lineRule="auto"/>
      </w:pPr>
      <w:r>
        <w:separator/>
      </w:r>
    </w:p>
  </w:endnote>
  <w:endnote w:type="continuationSeparator" w:id="0">
    <w:p w:rsidR="00E945A4" w:rsidRDefault="00E945A4" w:rsidP="00E9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A4" w:rsidRDefault="00E945A4" w:rsidP="00E945A4">
      <w:pPr>
        <w:spacing w:after="0" w:line="240" w:lineRule="auto"/>
      </w:pPr>
      <w:r>
        <w:separator/>
      </w:r>
    </w:p>
  </w:footnote>
  <w:footnote w:type="continuationSeparator" w:id="0">
    <w:p w:rsidR="00E945A4" w:rsidRDefault="00E945A4" w:rsidP="00E9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7C20"/>
    <w:multiLevelType w:val="hybridMultilevel"/>
    <w:tmpl w:val="5870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B14C4"/>
    <w:multiLevelType w:val="hybridMultilevel"/>
    <w:tmpl w:val="BEFA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57"/>
    <w:rsid w:val="001365B7"/>
    <w:rsid w:val="00412511"/>
    <w:rsid w:val="005D6E71"/>
    <w:rsid w:val="00837DFE"/>
    <w:rsid w:val="008A33AF"/>
    <w:rsid w:val="00A35CD2"/>
    <w:rsid w:val="00CE5157"/>
    <w:rsid w:val="00E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5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5A4"/>
  </w:style>
  <w:style w:type="paragraph" w:styleId="a6">
    <w:name w:val="footer"/>
    <w:basedOn w:val="a"/>
    <w:link w:val="a7"/>
    <w:uiPriority w:val="99"/>
    <w:unhideWhenUsed/>
    <w:rsid w:val="00E9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5A4"/>
  </w:style>
  <w:style w:type="paragraph" w:styleId="a8">
    <w:name w:val="Balloon Text"/>
    <w:basedOn w:val="a"/>
    <w:link w:val="a9"/>
    <w:uiPriority w:val="99"/>
    <w:semiHidden/>
    <w:unhideWhenUsed/>
    <w:rsid w:val="00E9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5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5A4"/>
  </w:style>
  <w:style w:type="paragraph" w:styleId="a6">
    <w:name w:val="footer"/>
    <w:basedOn w:val="a"/>
    <w:link w:val="a7"/>
    <w:uiPriority w:val="99"/>
    <w:unhideWhenUsed/>
    <w:rsid w:val="00E9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5A4"/>
  </w:style>
  <w:style w:type="paragraph" w:styleId="a8">
    <w:name w:val="Balloon Text"/>
    <w:basedOn w:val="a"/>
    <w:link w:val="a9"/>
    <w:uiPriority w:val="99"/>
    <w:semiHidden/>
    <w:unhideWhenUsed/>
    <w:rsid w:val="00E9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Снежана Михайловна</dc:creator>
  <cp:lastModifiedBy>Богатова Снежана Михайловна</cp:lastModifiedBy>
  <cp:revision>2</cp:revision>
  <dcterms:created xsi:type="dcterms:W3CDTF">2023-04-17T05:27:00Z</dcterms:created>
  <dcterms:modified xsi:type="dcterms:W3CDTF">2023-04-17T05:27:00Z</dcterms:modified>
</cp:coreProperties>
</file>