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EE" w:rsidRDefault="00636AEE">
      <w:pPr>
        <w:pStyle w:val="1"/>
        <w:spacing w:before="75"/>
        <w:ind w:left="0"/>
        <w:rPr>
          <w:rFonts w:ascii="Georgia" w:hAnsi="Georgia"/>
          <w:sz w:val="21"/>
        </w:rPr>
      </w:pPr>
      <w:bookmarkStart w:id="0" w:name="_GoBack"/>
      <w:bookmarkEnd w:id="0"/>
    </w:p>
    <w:p w:rsidR="00636AEE" w:rsidRDefault="004A491C">
      <w:pPr>
        <w:pStyle w:val="a5"/>
        <w:rPr>
          <w:rFonts w:ascii="Georgia" w:hAnsi="Georgia"/>
          <w:sz w:val="21"/>
        </w:rPr>
      </w:pPr>
      <w:r>
        <w:t xml:space="preserve">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636AEE">
      <w:pPr>
        <w:pStyle w:val="a5"/>
        <w:rPr>
          <w:rFonts w:ascii="Georgia" w:hAnsi="Georgia"/>
          <w:sz w:val="21"/>
        </w:rPr>
      </w:pPr>
    </w:p>
    <w:p w:rsidR="00636AEE" w:rsidRDefault="004A491C">
      <w:pPr>
        <w:pStyle w:val="a5"/>
        <w:jc w:val="both"/>
      </w:pPr>
      <w:r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 w:rsidR="00636AEE" w:rsidRDefault="00636AEE">
      <w:pPr>
        <w:pStyle w:val="a5"/>
        <w:jc w:val="both"/>
        <w:rPr>
          <w:color w:val="FF0000"/>
        </w:rPr>
      </w:pPr>
    </w:p>
    <w:p w:rsidR="00636AEE" w:rsidRDefault="004A491C">
      <w:pPr>
        <w:pStyle w:val="a5"/>
        <w:spacing w:before="260"/>
        <w:ind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 особенно часто опорно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 w:rsidR="00636AEE" w:rsidRDefault="004A491C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бруцеллёзной</w:t>
      </w:r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 w:rsidR="00636AEE" w:rsidRDefault="004A491C">
      <w:pPr>
        <w:pStyle w:val="a5"/>
        <w:ind w:firstLine="737"/>
        <w:jc w:val="both"/>
        <w:rPr>
          <w:color w:val="000000"/>
        </w:rPr>
      </w:pPr>
      <w:r>
        <w:rPr>
          <w:color w:val="000000"/>
        </w:rPr>
        <w:t>Возбудитель инфекции — бруцеллы. Имеется 6 видов бруцелл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Brucella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melitensis,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бруцелл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abortus)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Suis)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 w:rsidR="00636AEE" w:rsidRDefault="004A491C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 w:rsidR="00636AEE" w:rsidRDefault="004A491C">
      <w:pPr>
        <w:pStyle w:val="a5"/>
        <w:spacing w:before="87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контакте с 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 w:rsidR="00636AEE" w:rsidRDefault="004A491C">
      <w:pPr>
        <w:pStyle w:val="a5"/>
        <w:spacing w:before="3"/>
        <w:ind w:left="100" w:right="175" w:firstLine="758"/>
        <w:jc w:val="both"/>
        <w:rPr>
          <w:color w:val="000000"/>
        </w:rPr>
      </w:pPr>
      <w:r>
        <w:rPr>
          <w:color w:val="000000"/>
        </w:rPr>
        <w:t>Возбудитель бруцеллёза обладает большой 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низких температур, длительно сохраняется в пищевых продуктах,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молоке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дней; в простокваше и сметане -8-15 дней, в кумысе, шубате (сброженное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</w:p>
    <w:p w:rsidR="00636AEE" w:rsidRDefault="004A491C">
      <w:pPr>
        <w:pStyle w:val="a5"/>
        <w:spacing w:before="4"/>
        <w:ind w:left="850" w:right="170"/>
        <w:jc w:val="both"/>
        <w:rPr>
          <w:color w:val="000000"/>
        </w:rPr>
      </w:pPr>
      <w:r>
        <w:rPr>
          <w:color w:val="000000"/>
        </w:rPr>
        <w:t>Устойчивы длительное время в условиях засолки (до 130 дней).</w:t>
      </w:r>
      <w:r>
        <w:rPr>
          <w:color w:val="000000"/>
          <w:spacing w:val="1"/>
        </w:rPr>
        <w:t xml:space="preserve"> </w:t>
      </w:r>
    </w:p>
    <w:p w:rsidR="00636AEE" w:rsidRDefault="004A491C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  <w:sectPr w:rsidR="00636AEE">
          <w:pgSz w:w="11906" w:h="16838"/>
          <w:pgMar w:top="640" w:right="620" w:bottom="280" w:left="620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 w:rsidR="00636AEE" w:rsidRDefault="004A491C">
      <w:pPr>
        <w:pStyle w:val="a5"/>
        <w:spacing w:before="59" w:line="322" w:lineRule="exact"/>
        <w:ind w:left="858"/>
        <w:jc w:val="both"/>
        <w:rPr>
          <w:color w:val="000000"/>
        </w:rPr>
      </w:pPr>
      <w:r>
        <w:rPr>
          <w:color w:val="000000"/>
        </w:rPr>
        <w:lastRenderedPageBreak/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 w:rsidR="00636AEE" w:rsidRDefault="004A491C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 w:rsidR="00636AEE" w:rsidRDefault="004A491C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39- 40°С 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</w:p>
    <w:p w:rsidR="00636AEE" w:rsidRDefault="004A491C">
      <w:pPr>
        <w:pStyle w:val="a5"/>
        <w:spacing w:before="4"/>
        <w:ind w:left="113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опорно-двигательного аппарата (суставов), сердечно-сосудистой, нервной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 w:rsidR="00636AEE" w:rsidRDefault="004A491C">
      <w:pPr>
        <w:pStyle w:val="a5"/>
        <w:spacing w:before="3"/>
        <w:ind w:left="10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 w:rsidR="00636AEE" w:rsidRDefault="00636AEE">
      <w:pPr>
        <w:pStyle w:val="a5"/>
        <w:spacing w:before="3"/>
        <w:ind w:left="100" w:firstLine="758"/>
        <w:jc w:val="both"/>
        <w:rPr>
          <w:color w:val="000000"/>
        </w:rPr>
      </w:pPr>
    </w:p>
    <w:p w:rsidR="00636AEE" w:rsidRDefault="004A491C">
      <w:pPr>
        <w:pStyle w:val="1"/>
        <w:spacing w:before="3" w:line="204" w:lineRule="auto"/>
        <w:ind w:left="10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 w:rsidR="00636AEE" w:rsidRDefault="00636AEE">
      <w:pPr>
        <w:pStyle w:val="1"/>
        <w:spacing w:before="3" w:line="204" w:lineRule="auto"/>
        <w:ind w:left="100" w:firstLine="758"/>
        <w:jc w:val="center"/>
        <w:rPr>
          <w:color w:val="000000"/>
        </w:rPr>
      </w:pPr>
    </w:p>
    <w:p w:rsidR="00636AEE" w:rsidRDefault="004A491C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производить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регистрацию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животных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ветеринарном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учреждении,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получать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регистрационный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номер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форме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бирки;</w:t>
      </w:r>
    </w:p>
    <w:p w:rsidR="00636AEE" w:rsidRDefault="004A491C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покупку, продажу, сдачу на убой, выгон,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размещение на пастбище и все другие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перемещения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только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разрешения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 службы;</w:t>
      </w:r>
    </w:p>
    <w:p w:rsidR="00636AEE" w:rsidRDefault="004A491C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карантинировать в течение 30 дней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вновь приобретенных животных для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проведения ветеринарных исследований и</w:t>
      </w:r>
      <w:r>
        <w:rPr>
          <w:b w:val="0"/>
          <w:bCs w:val="0"/>
          <w:color w:val="000000"/>
          <w:spacing w:val="-6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обработок;</w:t>
      </w:r>
    </w:p>
    <w:p w:rsidR="00636AEE" w:rsidRDefault="004A491C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информировать ветеринарную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службу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всех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случаях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заболевания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подозрением </w:t>
      </w:r>
      <w:r>
        <w:rPr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бруцеллёз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(аборты,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рождение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нежизнеспособного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молодняка);</w:t>
      </w:r>
    </w:p>
    <w:p w:rsidR="00636AEE" w:rsidRDefault="004A491C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соблюдать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рекомендации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службы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содержанию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скота.</w:t>
      </w:r>
    </w:p>
    <w:p w:rsidR="00636AEE" w:rsidRDefault="004A491C">
      <w:pPr>
        <w:pStyle w:val="1"/>
        <w:spacing w:before="200" w:line="363" w:lineRule="exact"/>
        <w:jc w:val="center"/>
      </w:pPr>
      <w:r>
        <w:rPr>
          <w:color w:val="000000"/>
          <w:sz w:val="28"/>
          <w:szCs w:val="28"/>
        </w:rPr>
        <w:t>Населению:</w:t>
      </w:r>
    </w:p>
    <w:p w:rsidR="00636AEE" w:rsidRDefault="004A491C">
      <w:pPr>
        <w:pStyle w:val="1"/>
        <w:spacing w:before="200"/>
        <w:ind w:left="0"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  <w:szCs w:val="22"/>
        </w:rPr>
        <w:t>- п</w:t>
      </w:r>
      <w:r>
        <w:rPr>
          <w:b w:val="0"/>
          <w:bCs w:val="0"/>
          <w:color w:val="000000"/>
          <w:sz w:val="28"/>
        </w:rPr>
        <w:t>риобретать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продукты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установленных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местах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(рынки,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магазины,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мини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маркеты 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т.д.); </w:t>
      </w:r>
    </w:p>
    <w:p w:rsidR="00636AEE" w:rsidRDefault="004A491C">
      <w:pPr>
        <w:pStyle w:val="1"/>
        <w:spacing w:before="20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>- не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допускать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употребление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сырого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молока,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приобретенного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частных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лиц;</w:t>
      </w:r>
    </w:p>
    <w:p w:rsidR="00636AEE" w:rsidRDefault="004A491C">
      <w:pPr>
        <w:pStyle w:val="1"/>
        <w:spacing w:before="200"/>
        <w:ind w:left="0" w:firstLine="567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 xml:space="preserve"> - при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приготовлении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мяса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-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готовить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небольшими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кусками,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проведением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термической обработки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менее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часа.</w:t>
      </w:r>
    </w:p>
    <w:p w:rsidR="00636AEE" w:rsidRDefault="004A491C">
      <w:pPr>
        <w:pStyle w:val="1"/>
        <w:spacing w:before="200"/>
        <w:ind w:left="0" w:firstLine="737"/>
        <w:jc w:val="both"/>
      </w:pPr>
      <w:r>
        <w:rPr>
          <w:b w:val="0"/>
          <w:bCs w:val="0"/>
          <w:color w:val="000000"/>
          <w:sz w:val="28"/>
        </w:rPr>
        <w:t>Соблюдение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указанных</w:t>
      </w:r>
      <w:r>
        <w:rPr>
          <w:b w:val="0"/>
          <w:bCs w:val="0"/>
          <w:color w:val="000000"/>
          <w:spacing w:val="-10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рекомендаций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позволит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предотвратить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заражение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бруцеллёзом.</w:t>
      </w:r>
    </w:p>
    <w:p w:rsidR="00636AEE" w:rsidRDefault="00636AEE">
      <w:pPr>
        <w:pStyle w:val="1"/>
        <w:spacing w:before="3" w:line="204" w:lineRule="auto"/>
        <w:ind w:left="100" w:firstLine="758"/>
        <w:jc w:val="both"/>
        <w:rPr>
          <w:sz w:val="28"/>
        </w:rPr>
      </w:pPr>
    </w:p>
    <w:p w:rsidR="00636AEE" w:rsidRDefault="00636AEE">
      <w:pPr>
        <w:pStyle w:val="a5"/>
        <w:spacing w:before="3"/>
        <w:ind w:left="100" w:firstLine="758"/>
        <w:jc w:val="both"/>
      </w:pPr>
    </w:p>
    <w:p w:rsidR="00636AEE" w:rsidRDefault="00636AEE">
      <w:pPr>
        <w:pStyle w:val="a5"/>
        <w:spacing w:before="3"/>
        <w:ind w:left="100" w:right="142" w:firstLine="758"/>
        <w:jc w:val="both"/>
      </w:pPr>
    </w:p>
    <w:p w:rsidR="00636AEE" w:rsidRDefault="004A491C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636AEE" w:rsidRDefault="004A491C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Ветеринарная служба 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636AEE" w:rsidRDefault="004A491C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тел.: (3467) 36-01-67 доб. 4516, 4517, 4518</w:t>
      </w:r>
    </w:p>
    <w:p w:rsidR="00636AEE" w:rsidRDefault="004A491C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Россельхознадзора по Тюменской области, ЯНАО и ХМАО, Ханты-Мансийский отдел</w:t>
      </w:r>
    </w:p>
    <w:p w:rsidR="00636AEE" w:rsidRDefault="004A491C">
      <w:pPr>
        <w:widowControl/>
        <w:spacing w:before="3" w:line="276" w:lineRule="auto"/>
        <w:ind w:firstLine="709"/>
        <w:jc w:val="both"/>
      </w:pPr>
      <w:r>
        <w:rPr>
          <w:sz w:val="26"/>
          <w:szCs w:val="26"/>
        </w:rPr>
        <w:t>тел.: (3467) 35-01-24</w:t>
      </w:r>
    </w:p>
    <w:sectPr w:rsidR="00636AEE">
      <w:pgSz w:w="11906" w:h="16838"/>
      <w:pgMar w:top="660" w:right="62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PT Astra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E"/>
    <w:rsid w:val="004A491C"/>
    <w:rsid w:val="00636AEE"/>
    <w:rsid w:val="008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3CD9-BD48-4B75-BBD6-D8BABE2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Коскина Елена Александровна</dc:creator>
  <dc:description/>
  <cp:lastModifiedBy>priem</cp:lastModifiedBy>
  <cp:revision>2</cp:revision>
  <dcterms:created xsi:type="dcterms:W3CDTF">2023-08-31T11:31:00Z</dcterms:created>
  <dcterms:modified xsi:type="dcterms:W3CDTF">2023-08-31T11:31:00Z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2016-08-03T00:00:00Z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