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16" w:rsidRDefault="00CF2016" w:rsidP="00861FB9">
      <w:pPr>
        <w:jc w:val="right"/>
        <w:rPr>
          <w:sz w:val="28"/>
        </w:rPr>
      </w:pPr>
      <w:r>
        <w:rPr>
          <w:sz w:val="28"/>
        </w:rPr>
        <w:t>+</w:t>
      </w:r>
    </w:p>
    <w:p w:rsidR="00861FB9" w:rsidRDefault="00861FB9" w:rsidP="00861FB9">
      <w:pPr>
        <w:jc w:val="right"/>
        <w:rPr>
          <w:sz w:val="28"/>
        </w:rPr>
      </w:pPr>
      <w:r>
        <w:rPr>
          <w:sz w:val="28"/>
        </w:rPr>
        <w:t>Приложение 1</w:t>
      </w:r>
      <w:r>
        <w:rPr>
          <w:sz w:val="28"/>
        </w:rPr>
        <w:br/>
        <w:t>к Положению о конкурсе</w:t>
      </w:r>
      <w:r>
        <w:rPr>
          <w:sz w:val="28"/>
        </w:rPr>
        <w:br/>
        <w:t>инициативных проектов</w:t>
      </w:r>
    </w:p>
    <w:p w:rsidR="00861FB9" w:rsidRDefault="00861FB9" w:rsidP="00861FB9">
      <w:pPr>
        <w:jc w:val="center"/>
        <w:rPr>
          <w:sz w:val="28"/>
        </w:rPr>
      </w:pPr>
    </w:p>
    <w:p w:rsidR="00861FB9" w:rsidRDefault="00861FB9" w:rsidP="00861FB9">
      <w:pPr>
        <w:jc w:val="center"/>
        <w:rPr>
          <w:sz w:val="28"/>
        </w:rPr>
      </w:pPr>
      <w:r>
        <w:rPr>
          <w:sz w:val="28"/>
        </w:rPr>
        <w:t>Заявка для участия в конкурсе</w:t>
      </w:r>
    </w:p>
    <w:p w:rsidR="00861FB9" w:rsidRDefault="00E0190B" w:rsidP="00E0190B">
      <w:pPr>
        <w:jc w:val="center"/>
        <w:rPr>
          <w:sz w:val="28"/>
        </w:rPr>
      </w:pPr>
      <w:r>
        <w:rPr>
          <w:sz w:val="28"/>
        </w:rPr>
        <w:t xml:space="preserve">инициативных проектов </w:t>
      </w:r>
      <w:bookmarkStart w:id="0" w:name="_GoBack"/>
      <w:bookmarkEnd w:id="0"/>
      <w:r>
        <w:rPr>
          <w:sz w:val="28"/>
        </w:rPr>
        <w:t>МО с.п. Сентябрьский</w:t>
      </w:r>
    </w:p>
    <w:p w:rsidR="00861FB9" w:rsidRDefault="00861FB9" w:rsidP="00861FB9">
      <w:pPr>
        <w:jc w:val="both"/>
        <w:rPr>
          <w:sz w:val="28"/>
        </w:rPr>
      </w:pPr>
    </w:p>
    <w:p w:rsidR="00861FB9" w:rsidRPr="00861FB9" w:rsidRDefault="00861FB9" w:rsidP="00861FB9">
      <w:pPr>
        <w:jc w:val="center"/>
        <w:rPr>
          <w:i/>
          <w:sz w:val="28"/>
        </w:rPr>
      </w:pPr>
      <w:r w:rsidRPr="00861FB9">
        <w:rPr>
          <w:i/>
          <w:sz w:val="28"/>
        </w:rPr>
        <w:t>Нефтеюганский район п. Сентябрьский</w:t>
      </w:r>
    </w:p>
    <w:p w:rsidR="00861FB9" w:rsidRPr="00861FB9" w:rsidRDefault="00861FB9">
      <w:pPr>
        <w:pStyle w:val="ConsPlusNonformat"/>
        <w:jc w:val="center"/>
        <w:rPr>
          <w:rFonts w:ascii="Times New Roman" w:hAnsi="Times New Roman"/>
          <w:b/>
          <w:i/>
          <w:sz w:val="24"/>
        </w:rPr>
      </w:pPr>
      <w:r w:rsidRPr="00861FB9">
        <w:rPr>
          <w:rFonts w:ascii="Times New Roman" w:hAnsi="Times New Roman"/>
          <w:b/>
          <w:i/>
          <w:sz w:val="24"/>
        </w:rPr>
        <w:t>________________________________________________________________________________________</w:t>
      </w:r>
    </w:p>
    <w:p w:rsidR="00166258" w:rsidRDefault="00166258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110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7088"/>
      </w:tblGrid>
      <w:tr w:rsidR="00166258" w:rsidTr="004D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258" w:rsidRDefault="003B7CC7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258" w:rsidRDefault="003B7CC7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E01F6E" w:rsidRDefault="00D3521E" w:rsidP="003A176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01F6E">
              <w:rPr>
                <w:rFonts w:ascii="Times New Roman" w:hAnsi="Times New Roman"/>
                <w:sz w:val="24"/>
              </w:rPr>
              <w:t>Мы за чистоту</w:t>
            </w:r>
            <w:r>
              <w:rPr>
                <w:rFonts w:ascii="Times New Roman" w:hAnsi="Times New Roman"/>
                <w:sz w:val="24"/>
              </w:rPr>
              <w:t>!»</w:t>
            </w:r>
          </w:p>
        </w:tc>
      </w:tr>
      <w:tr w:rsidR="00861FB9" w:rsidTr="004D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FB9" w:rsidRDefault="00861FB9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FB9" w:rsidRDefault="00861FB9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Примерный макет контейнерной площадки после благоустройства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52A" w:rsidRDefault="00E0190B" w:rsidP="003A176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7.25pt;height:191.25pt">
                  <v:imagedata r:id="rId5" o:title="после макет"/>
                </v:shape>
              </w:pict>
            </w:r>
          </w:p>
          <w:p w:rsidR="00861FB9" w:rsidRDefault="00861FB9" w:rsidP="003A176D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F0752A" w:rsidRDefault="00F0752A" w:rsidP="00105D2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0752A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37FEE11F" wp14:editId="0B6A8428">
                  <wp:extent cx="2500202" cy="2533650"/>
                  <wp:effectExtent l="0" t="0" r="0" b="0"/>
                  <wp:docPr id="20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41" cy="254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258" w:rsidTr="004D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86" w:rsidRPr="00AB6386" w:rsidRDefault="00AB6386" w:rsidP="00AB638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6386">
              <w:rPr>
                <w:sz w:val="24"/>
              </w:rPr>
              <w:t xml:space="preserve">Контейнерные площадки поселка Сентябрьский были обустроены в </w:t>
            </w:r>
            <w:r w:rsidR="002E66B9" w:rsidRPr="002E66B9">
              <w:rPr>
                <w:color w:val="auto"/>
                <w:sz w:val="24"/>
              </w:rPr>
              <w:t>2010</w:t>
            </w:r>
            <w:r w:rsidRPr="00AB6386">
              <w:rPr>
                <w:sz w:val="24"/>
              </w:rPr>
              <w:t xml:space="preserve"> году с началом благоустройства территории поселения, за это время облик поселения изменился в лучшую сторону. В 2019 году были приобретены современные контейнеры 1.1. м3 для накопления ТКО, но сами площадки подлежат ремонту.       </w:t>
            </w:r>
          </w:p>
          <w:p w:rsidR="00AB6386" w:rsidRDefault="00AB6386" w:rsidP="00635E8F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  <w:p w:rsidR="00674F16" w:rsidRPr="00674F16" w:rsidRDefault="00674F16" w:rsidP="00635E8F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674F16">
              <w:rPr>
                <w:rFonts w:ascii="Times New Roman" w:hAnsi="Times New Roman"/>
                <w:b/>
                <w:sz w:val="24"/>
              </w:rPr>
              <w:t>Презентация прилагается</w:t>
            </w:r>
          </w:p>
        </w:tc>
      </w:tr>
      <w:tr w:rsidR="00166258" w:rsidTr="004D1F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расположение (адрес) планируемого к реализации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AB6386" w:rsidRDefault="003B7CC7" w:rsidP="00AB63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B6386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 Югра, Нефтеюганский район, </w:t>
            </w:r>
            <w:r w:rsidR="00AB6386" w:rsidRPr="00AB6386">
              <w:rPr>
                <w:rFonts w:ascii="Times New Roman" w:hAnsi="Times New Roman"/>
                <w:sz w:val="24"/>
                <w:szCs w:val="24"/>
              </w:rPr>
              <w:t>поселок Сентябрьский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 w:rsidP="00861FB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86" w:rsidRPr="00AB6386" w:rsidRDefault="003B7CC7" w:rsidP="00AB63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386">
              <w:rPr>
                <w:b/>
                <w:sz w:val="24"/>
                <w:szCs w:val="24"/>
              </w:rPr>
              <w:t>Цель:</w:t>
            </w:r>
            <w:r w:rsidRPr="00AB6386">
              <w:rPr>
                <w:sz w:val="24"/>
                <w:szCs w:val="24"/>
              </w:rPr>
              <w:t xml:space="preserve"> </w:t>
            </w:r>
          </w:p>
          <w:p w:rsidR="00AB6386" w:rsidRPr="00AB6386" w:rsidRDefault="00AB6386" w:rsidP="00AB6386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AB6386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 xml:space="preserve">Улучшение санитарной и эпидемиологической безопасности населения, соблюдение законодательства в области охраны окружающей среды, </w:t>
            </w:r>
          </w:p>
          <w:p w:rsidR="00AB6386" w:rsidRPr="00AB6386" w:rsidRDefault="00AB6386" w:rsidP="005F277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AB6386">
              <w:rPr>
                <w:rFonts w:ascii="Times New Roman" w:hAnsi="Times New Roman"/>
                <w:color w:val="212529"/>
                <w:szCs w:val="24"/>
                <w:shd w:val="clear" w:color="auto" w:fill="FFFFFF"/>
              </w:rPr>
              <w:t>Обеспечение экологической безопасности, в том числе для защиты здоровья человека и окружающей среды от вредного воздействия коммунальных отходов,</w:t>
            </w:r>
          </w:p>
          <w:p w:rsidR="00AB6386" w:rsidRPr="00AB6386" w:rsidRDefault="00AB6386" w:rsidP="002B547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AB6386">
              <w:rPr>
                <w:rFonts w:ascii="Times New Roman" w:hAnsi="Times New Roman"/>
                <w:szCs w:val="24"/>
              </w:rPr>
              <w:t xml:space="preserve">Создание комфортной среды и благоприятных условий для проживания жителей поселения, </w:t>
            </w:r>
          </w:p>
          <w:p w:rsidR="00166258" w:rsidRPr="00861FB9" w:rsidRDefault="00AB6386" w:rsidP="00AB6386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AB6386">
              <w:rPr>
                <w:rFonts w:ascii="Times New Roman" w:hAnsi="Times New Roman"/>
                <w:szCs w:val="24"/>
              </w:rPr>
              <w:t>Приведение существующих мест (площадок) накопления ТКО в соответствие с требованиями законодательства РФ в области охраны окружающей среды и законодательства в области обеспечения санитарно-эпидемиологического благополучия населения.</w:t>
            </w:r>
          </w:p>
        </w:tc>
      </w:tr>
      <w:tr w:rsidR="00861FB9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FB9" w:rsidRDefault="00861FB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FB9" w:rsidRDefault="00861FB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FB9" w:rsidRPr="00AB6386" w:rsidRDefault="00861FB9" w:rsidP="00861FB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638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861FB9" w:rsidRPr="00AB6386" w:rsidRDefault="00861FB9" w:rsidP="00861F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AB6386">
              <w:rPr>
                <w:rFonts w:ascii="Times New Roman" w:hAnsi="Times New Roman"/>
                <w:color w:val="282828"/>
                <w:sz w:val="24"/>
                <w:szCs w:val="24"/>
              </w:rPr>
              <w:t>Формирование экологического сознания населения.</w:t>
            </w:r>
          </w:p>
          <w:p w:rsidR="00861FB9" w:rsidRPr="00AB6386" w:rsidRDefault="00861FB9" w:rsidP="00861F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6386">
              <w:rPr>
                <w:rFonts w:ascii="Times New Roman" w:hAnsi="Times New Roman"/>
                <w:color w:val="282828"/>
                <w:sz w:val="24"/>
                <w:szCs w:val="24"/>
              </w:rPr>
              <w:t>Строительство и обустройство контейнерных площадок для хранения ТКО</w:t>
            </w:r>
          </w:p>
          <w:p w:rsidR="00861FB9" w:rsidRPr="00AB6386" w:rsidRDefault="00861FB9" w:rsidP="00861F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6386">
              <w:rPr>
                <w:rFonts w:ascii="Times New Roman" w:hAnsi="Times New Roman"/>
                <w:color w:val="282828"/>
                <w:sz w:val="24"/>
                <w:szCs w:val="24"/>
              </w:rPr>
              <w:t>Повышение уровня внешнего благоустройства территории поселения</w:t>
            </w:r>
          </w:p>
          <w:p w:rsidR="00861FB9" w:rsidRPr="00AB6386" w:rsidRDefault="00861FB9" w:rsidP="00861F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61FB9" w:rsidRPr="00AB6386" w:rsidRDefault="00861FB9" w:rsidP="00861FB9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6386">
              <w:rPr>
                <w:rFonts w:ascii="Times New Roman" w:hAnsi="Times New Roman"/>
                <w:sz w:val="24"/>
                <w:szCs w:val="24"/>
              </w:rPr>
              <w:t xml:space="preserve">Проект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 мест накопления ТКО в с.п. Сентябрьский</w:t>
            </w:r>
            <w:r w:rsidRPr="00AB6386">
              <w:rPr>
                <w:rFonts w:ascii="Times New Roman" w:hAnsi="Times New Roman"/>
                <w:sz w:val="24"/>
                <w:szCs w:val="24"/>
              </w:rPr>
              <w:t xml:space="preserve"> решает задачи по реализации вопросов местного значения муниципального района (Федерального закона от 06 октября 2003 года № 131-ФЗ «Об общих принципах организации местного самоуправления в Российской Федерации»): </w:t>
            </w:r>
            <w:r w:rsidRPr="00AB63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      </w:r>
            <w:r w:rsidRPr="00AB6386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AB6386">
              <w:rPr>
                <w:rFonts w:ascii="Times New Roman" w:hAnsi="Times New Roman"/>
                <w:sz w:val="24"/>
                <w:szCs w:val="24"/>
                <w:u w:val="single"/>
              </w:rPr>
              <w:t>(в соответствии с п.3 ст.14 Федерального закона 131-ФЗ от 06.10.2003).</w:t>
            </w:r>
            <w:r w:rsidRPr="00AB63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1FB9" w:rsidRPr="00AB6386" w:rsidRDefault="00861FB9" w:rsidP="00861FB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FB9" w:rsidRPr="00AB6386" w:rsidRDefault="00861FB9" w:rsidP="00861FB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6386">
              <w:rPr>
                <w:sz w:val="24"/>
                <w:szCs w:val="24"/>
              </w:rPr>
              <w:t>Реализация проекта направлена на решение зад</w:t>
            </w:r>
            <w:r>
              <w:rPr>
                <w:sz w:val="24"/>
                <w:szCs w:val="24"/>
              </w:rPr>
              <w:t xml:space="preserve">ач Национальных проектов России - </w:t>
            </w:r>
            <w:r w:rsidRPr="00AB6386">
              <w:rPr>
                <w:sz w:val="24"/>
                <w:szCs w:val="24"/>
              </w:rPr>
              <w:t>«Жилье и городская среда» - это благоустройство общественных пространств в поселениях.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AB6386" w:rsidRDefault="00AB6386">
            <w:pPr>
              <w:jc w:val="both"/>
              <w:rPr>
                <w:sz w:val="24"/>
                <w:szCs w:val="24"/>
              </w:rPr>
            </w:pP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В современных условиях вопрос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 xml:space="preserve">сохранения 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>экологи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и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 стоит весьма остро. Проблема загрязнения мусором относится к основной предпосылке экологической катастрофы. Именно для обеспечения нормального функционирования сельской инфраструктуры и новых строящихся объектов важно минимизировать риски, связанные с экологическим состоянием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территории поселения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>.</w:t>
            </w:r>
            <w:r w:rsidRPr="00AB6386">
              <w:rPr>
                <w:color w:val="282828"/>
                <w:sz w:val="24"/>
                <w:szCs w:val="24"/>
              </w:rPr>
              <w:br/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В настоящее время в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поселке Сентябрьский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 существует 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необходимость в обеспечении населения благоустроенными контейнерными площадками для сбора и вывоза ТКО, что поспособствовало бы созданию комфортных условий жизнедеятельности в сельской местности, активизации участия граждан, проживающих в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поселке Сентябрьский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, в реализации общественно значимых проектов, формированию позитивного отношения к сельской местности и сельскому образу жизни, пропаганды здорового образа жизни, удовлетворению потребности жителей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Сентябрьского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>.</w:t>
            </w:r>
            <w:r w:rsidR="003B7CC7" w:rsidRPr="00AB6386">
              <w:rPr>
                <w:sz w:val="24"/>
                <w:szCs w:val="24"/>
              </w:rPr>
              <w:t xml:space="preserve"> </w:t>
            </w:r>
          </w:p>
          <w:p w:rsidR="00166258" w:rsidRPr="00AB6386" w:rsidRDefault="003B7CC7" w:rsidP="00AB6386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3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(протокол собрания </w:t>
            </w:r>
            <w:r w:rsidR="00AB638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общественного Совета с.п. Сентябрьский прилагается</w:t>
            </w:r>
            <w:r w:rsidRPr="00AB6386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реализации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 w:rsidP="00AB6386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проектной команды (инициативная группа</w:t>
            </w:r>
            <w:r w:rsidR="00AB6386">
              <w:rPr>
                <w:rFonts w:ascii="Times New Roman" w:hAnsi="Times New Roman"/>
                <w:sz w:val="24"/>
              </w:rPr>
              <w:t>, группа, осуществляющая контроль за выполнением работ</w:t>
            </w:r>
            <w:r>
              <w:rPr>
                <w:rFonts w:ascii="Times New Roman" w:hAnsi="Times New Roman"/>
                <w:sz w:val="24"/>
              </w:rPr>
              <w:t>) по реализации проекта.</w:t>
            </w:r>
          </w:p>
          <w:p w:rsidR="00166258" w:rsidRDefault="003B7CC7" w:rsidP="00AB6386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 мероприятий по реализации проекта, составление сметы, рассмотрение коммерческих предложений, заключение договоров с поставщиками.</w:t>
            </w:r>
          </w:p>
          <w:p w:rsidR="00166258" w:rsidRDefault="00AB6386" w:rsidP="00AB6386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муниципального контракта</w:t>
            </w:r>
            <w:r w:rsidR="003B7CC7">
              <w:rPr>
                <w:rFonts w:ascii="Times New Roman" w:hAnsi="Times New Roman"/>
                <w:sz w:val="24"/>
              </w:rPr>
              <w:t xml:space="preserve"> и выполнение работ по ремонту </w:t>
            </w:r>
            <w:r w:rsidRPr="00AB6386">
              <w:rPr>
                <w:rFonts w:ascii="Times New Roman" w:hAnsi="Times New Roman"/>
                <w:sz w:val="24"/>
              </w:rPr>
              <w:t>мест накопления ТКО в рамках инициативного проекта "</w:t>
            </w:r>
            <w:r w:rsidR="002E66B9">
              <w:rPr>
                <w:rFonts w:ascii="Times New Roman" w:hAnsi="Times New Roman"/>
                <w:sz w:val="24"/>
              </w:rPr>
              <w:t>Мы за чистоту</w:t>
            </w:r>
            <w:r w:rsidRPr="00AB6386">
              <w:rPr>
                <w:rFonts w:ascii="Times New Roman" w:hAnsi="Times New Roman"/>
                <w:sz w:val="24"/>
              </w:rPr>
              <w:t>"</w:t>
            </w:r>
            <w:r w:rsidR="003B7CC7">
              <w:rPr>
                <w:rFonts w:ascii="Times New Roman" w:hAnsi="Times New Roman"/>
                <w:sz w:val="24"/>
              </w:rPr>
              <w:t>.</w:t>
            </w:r>
          </w:p>
          <w:p w:rsidR="00166258" w:rsidRDefault="003B7CC7" w:rsidP="00AB6386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</w:t>
            </w:r>
            <w:r w:rsidR="00AB6386">
              <w:rPr>
                <w:rFonts w:ascii="Times New Roman" w:hAnsi="Times New Roman"/>
                <w:sz w:val="24"/>
              </w:rPr>
              <w:t>информационных табличек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66258" w:rsidRDefault="003B7CC7" w:rsidP="00AB6386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и подписание актов выполненных работ.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Качественные результаты:</w:t>
            </w:r>
          </w:p>
          <w:p w:rsidR="00166258" w:rsidRDefault="003B7C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B5D90">
              <w:rPr>
                <w:sz w:val="24"/>
              </w:rPr>
              <w:t xml:space="preserve">на территории поселения </w:t>
            </w:r>
            <w:r w:rsidR="00E01F6E">
              <w:rPr>
                <w:sz w:val="24"/>
              </w:rPr>
              <w:t xml:space="preserve">6 </w:t>
            </w:r>
            <w:r w:rsidR="000B5D90">
              <w:rPr>
                <w:sz w:val="24"/>
              </w:rPr>
              <w:t>чистых, современных площадок для накопления ТКО</w:t>
            </w:r>
            <w:r>
              <w:rPr>
                <w:sz w:val="24"/>
              </w:rPr>
              <w:t>;</w:t>
            </w:r>
          </w:p>
          <w:p w:rsidR="00166258" w:rsidRDefault="003B7C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Увеличение доли </w:t>
            </w:r>
            <w:r w:rsidR="000B5D90">
              <w:rPr>
                <w:sz w:val="24"/>
              </w:rPr>
              <w:t>благоустроенных территорий сельского поселения Сентябрьский</w:t>
            </w:r>
            <w:r>
              <w:rPr>
                <w:sz w:val="24"/>
              </w:rPr>
              <w:t>;</w:t>
            </w:r>
          </w:p>
          <w:p w:rsidR="00166258" w:rsidRDefault="003B7C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Повышение общего уровня культуры </w:t>
            </w:r>
            <w:r w:rsidR="000B5D90">
              <w:rPr>
                <w:sz w:val="24"/>
              </w:rPr>
              <w:t>экологической безопасности населения</w:t>
            </w:r>
            <w:r>
              <w:rPr>
                <w:sz w:val="24"/>
              </w:rPr>
              <w:t>;</w:t>
            </w:r>
          </w:p>
          <w:p w:rsidR="00166258" w:rsidRDefault="003B7CC7">
            <w:pPr>
              <w:pStyle w:val="ConsPlusNormal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Количественные результаты:</w:t>
            </w:r>
          </w:p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B5D90">
              <w:rPr>
                <w:rFonts w:ascii="Times New Roman" w:hAnsi="Times New Roman"/>
                <w:sz w:val="24"/>
              </w:rPr>
              <w:t xml:space="preserve">Благоустройство </w:t>
            </w:r>
            <w:r w:rsidR="00E01F6E">
              <w:rPr>
                <w:rFonts w:ascii="Times New Roman" w:hAnsi="Times New Roman"/>
                <w:sz w:val="24"/>
              </w:rPr>
              <w:t>6</w:t>
            </w:r>
            <w:r w:rsidR="000B5D90">
              <w:rPr>
                <w:rFonts w:ascii="Times New Roman" w:hAnsi="Times New Roman"/>
                <w:sz w:val="24"/>
              </w:rPr>
              <w:t xml:space="preserve"> контейнерных площадок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65B4D" w:rsidRDefault="00765B4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привлечение населения к благоустройству территории поселения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сроки реализации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 w:rsidP="00761C7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</w:t>
            </w:r>
            <w:r w:rsidR="00761C7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765B4D">
              <w:rPr>
                <w:rFonts w:ascii="Times New Roman" w:hAnsi="Times New Roman"/>
                <w:sz w:val="24"/>
              </w:rPr>
              <w:t>октябрь 202</w:t>
            </w:r>
            <w:r w:rsidR="00761C7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 (8 месяцев)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благополучателей от реализации проекта, человек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rPr>
                <w:sz w:val="24"/>
              </w:rPr>
            </w:pPr>
            <w:r>
              <w:rPr>
                <w:sz w:val="24"/>
              </w:rPr>
              <w:t xml:space="preserve">Прямые благополучатели </w:t>
            </w:r>
            <w:r w:rsidR="005D1ED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5D1EDE">
              <w:rPr>
                <w:sz w:val="24"/>
              </w:rPr>
              <w:t>жители сельского поселения Сентябрьский 1898 человек – 100%</w:t>
            </w:r>
          </w:p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(статистические данные прилагаются)</w:t>
            </w:r>
          </w:p>
        </w:tc>
      </w:tr>
      <w:tr w:rsidR="00D76EBA" w:rsidRPr="00761C7D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EBA" w:rsidRDefault="00D76EB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EBA" w:rsidRDefault="00D76EBA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EBA" w:rsidRDefault="00E0190B" w:rsidP="00D76EBA">
            <w:pPr>
              <w:widowControl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D76EBA">
                <w:rPr>
                  <w:rStyle w:val="a9"/>
                  <w:rFonts w:ascii="Arial" w:hAnsi="Arial" w:cs="Arial"/>
                </w:rPr>
                <w:t xml:space="preserve">https://rosstat.gov.ru/vpn_popul </w:t>
              </w:r>
            </w:hyperlink>
          </w:p>
          <w:p w:rsidR="00D76EBA" w:rsidRPr="00D76EBA" w:rsidRDefault="00D76EBA" w:rsidP="00D76EBA">
            <w:pPr>
              <w:widowControl/>
              <w:rPr>
                <w:rFonts w:asciiTheme="minorHAnsi" w:hAnsiTheme="minorHAnsi" w:cs="Arial"/>
                <w:color w:val="0000FF"/>
              </w:rPr>
            </w:pPr>
            <w:r>
              <w:rPr>
                <w:rFonts w:ascii="Arial CYR" w:hAnsi="Arial CYR" w:cs="Arial"/>
                <w:color w:val="0000FF"/>
              </w:rPr>
              <w:t>том 1 таблица 5 официальные данные с сайта Федеральной службы</w:t>
            </w:r>
            <w:r>
              <w:rPr>
                <w:rFonts w:ascii="Arial CYR" w:hAnsi="Arial CYR" w:cs="Arial"/>
                <w:color w:val="0000FF"/>
              </w:rPr>
              <w:br/>
              <w:t>государственной статистики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 </w:t>
            </w:r>
            <w:r w:rsidR="003B7CC7">
              <w:rPr>
                <w:rFonts w:ascii="Times New Roman" w:hAnsi="Times New Roman"/>
                <w:sz w:val="24"/>
              </w:rPr>
              <w:t>необходимых расходов на реализацию инициативного проекта,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64C" w:rsidRDefault="00D2264C" w:rsidP="005D1ED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D2264C">
              <w:rPr>
                <w:rFonts w:ascii="Times New Roman" w:hAnsi="Times New Roman"/>
                <w:b/>
                <w:sz w:val="24"/>
              </w:rPr>
              <w:t>197</w:t>
            </w:r>
            <w:r w:rsidR="00761C7D">
              <w:rPr>
                <w:rFonts w:ascii="Times New Roman" w:hAnsi="Times New Roman"/>
                <w:b/>
                <w:sz w:val="24"/>
              </w:rPr>
              <w:t>8098</w:t>
            </w:r>
            <w:r w:rsidRPr="00D2264C">
              <w:rPr>
                <w:rFonts w:ascii="Times New Roman" w:hAnsi="Times New Roman"/>
                <w:b/>
                <w:sz w:val="24"/>
              </w:rPr>
              <w:t>,00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2264C">
              <w:rPr>
                <w:rFonts w:ascii="Times New Roman" w:hAnsi="Times New Roman"/>
                <w:b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 xml:space="preserve"> из них:</w:t>
            </w:r>
          </w:p>
          <w:p w:rsidR="00166258" w:rsidRDefault="00D2264C" w:rsidP="005D1ED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1701779,00 – работы по благоустройству мест накопления ТКО,</w:t>
            </w:r>
          </w:p>
          <w:p w:rsidR="00D2264C" w:rsidRDefault="00761C7D" w:rsidP="005D1ED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12474</w:t>
            </w:r>
            <w:r w:rsidR="00D2264C">
              <w:rPr>
                <w:rFonts w:ascii="Times New Roman" w:hAnsi="Times New Roman"/>
                <w:sz w:val="24"/>
              </w:rPr>
              <w:t>,00 – информационные таблички</w:t>
            </w:r>
          </w:p>
          <w:p w:rsidR="00D2264C" w:rsidRDefault="00D2264C" w:rsidP="005D1ED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263845,00 – 5 контейнеров, необходимых для замены</w:t>
            </w:r>
          </w:p>
        </w:tc>
      </w:tr>
      <w:tr w:rsidR="004D1FC8" w:rsidTr="004D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смета затрат (расчёт) на реализацию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5D1EDE" w:rsidRDefault="005D1EDE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5D1EDE">
              <w:rPr>
                <w:rFonts w:ascii="Times New Roman" w:hAnsi="Times New Roman"/>
                <w:sz w:val="24"/>
              </w:rPr>
              <w:t>Локальный сметный расчет, сводный смет</w:t>
            </w:r>
            <w:r w:rsidR="00D76EBA">
              <w:rPr>
                <w:rFonts w:ascii="Times New Roman" w:hAnsi="Times New Roman"/>
                <w:sz w:val="24"/>
              </w:rPr>
              <w:t>ный расчет, дефектная ведомость, коммерческие предложение на покупку контейнеров и информационные таблички –</w:t>
            </w:r>
            <w:r w:rsidRPr="005D1EDE">
              <w:rPr>
                <w:rFonts w:ascii="Times New Roman" w:hAnsi="Times New Roman"/>
                <w:sz w:val="24"/>
              </w:rPr>
              <w:t xml:space="preserve"> прилагаются</w:t>
            </w:r>
            <w:r w:rsidR="00D76EBA">
              <w:rPr>
                <w:rFonts w:ascii="Times New Roman" w:hAnsi="Times New Roman"/>
                <w:sz w:val="24"/>
              </w:rPr>
              <w:t xml:space="preserve"> к заявке</w:t>
            </w:r>
          </w:p>
        </w:tc>
      </w:tr>
      <w:tr w:rsidR="00166258" w:rsidTr="004D1F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Финансирование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3E2293" w:rsidRDefault="004D1FC8">
            <w:pPr>
              <w:pStyle w:val="ConsPlusNormal"/>
              <w:rPr>
                <w:rFonts w:ascii="Times New Roman" w:hAnsi="Times New Roman"/>
                <w:i/>
                <w:sz w:val="24"/>
              </w:rPr>
            </w:pPr>
            <w:r w:rsidRPr="003E2293">
              <w:rPr>
                <w:rFonts w:ascii="Times New Roman" w:hAnsi="Times New Roman"/>
                <w:i/>
                <w:sz w:val="24"/>
              </w:rPr>
              <w:t>Местный бюджет: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4D1FC8">
              <w:rPr>
                <w:rFonts w:ascii="Times New Roman" w:hAnsi="Times New Roman"/>
                <w:sz w:val="24"/>
              </w:rPr>
              <w:t>бъём средств,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761C7D" w:rsidP="00761C7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370619,60 </w:t>
            </w:r>
            <w:r w:rsidR="0099488D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4D1FC8">
              <w:rPr>
                <w:rFonts w:ascii="Times New Roman" w:hAnsi="Times New Roman"/>
                <w:sz w:val="24"/>
              </w:rPr>
              <w:t>доля объёма средств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в общем объёме финансовых вложений на реализацию проекта, %</w:t>
            </w:r>
            <w:r w:rsidRPr="004D1FC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761C7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18,7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3E2293" w:rsidRDefault="004D1FC8">
            <w:pPr>
              <w:pStyle w:val="ConsPlusNormal"/>
              <w:rPr>
                <w:rFonts w:ascii="Times New Roman" w:hAnsi="Times New Roman"/>
                <w:i/>
                <w:sz w:val="24"/>
              </w:rPr>
            </w:pPr>
            <w:r w:rsidRPr="003E2293">
              <w:rPr>
                <w:rFonts w:ascii="Times New Roman" w:hAnsi="Times New Roman"/>
                <w:i/>
                <w:sz w:val="24"/>
              </w:rPr>
              <w:t>Инициативные платежи: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граждан,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3E2293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35E8F">
              <w:rPr>
                <w:rFonts w:ascii="Times New Roman" w:hAnsi="Times New Roman"/>
                <w:sz w:val="24"/>
              </w:rPr>
              <w:t>,0 тыс. рублей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4D1FC8">
              <w:rPr>
                <w:rFonts w:ascii="Times New Roman" w:hAnsi="Times New Roman"/>
                <w:sz w:val="24"/>
              </w:rPr>
              <w:t>подтверждающие документы (гарантийные письма)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635E8F" w:rsidRDefault="006B039D" w:rsidP="003E2293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Протокол заседания общественного совета по вопросу принятия решения подачи заявки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4D1FC8" w:rsidP="004D1FC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индивидуальных предпринимателей и (или) юридических лиц,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3E2293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 тыс. рублей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4D1FC8">
              <w:rPr>
                <w:rFonts w:ascii="Times New Roman" w:hAnsi="Times New Roman"/>
                <w:sz w:val="24"/>
              </w:rPr>
              <w:t>подтверждающие документы (гарантийные письма)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3E2293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</w:t>
            </w:r>
            <w:r w:rsidRPr="00635E8F">
              <w:rPr>
                <w:rFonts w:ascii="Times New Roman" w:hAnsi="Times New Roman"/>
                <w:b/>
                <w:sz w:val="24"/>
              </w:rPr>
              <w:t>арантийное письмо прилагается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7776D2" w:rsidP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объема инициативных платежей в общем объеме финансовых вложений на реализацию проекта, %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D2264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</w:t>
            </w:r>
            <w:r w:rsidR="0099488D">
              <w:rPr>
                <w:rFonts w:ascii="Times New Roman" w:hAnsi="Times New Roman"/>
                <w:sz w:val="24"/>
              </w:rPr>
              <w:t>%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3E2293" w:rsidRDefault="007776D2" w:rsidP="00761C7D">
            <w:pPr>
              <w:pStyle w:val="ConsPlusNormal"/>
              <w:rPr>
                <w:rFonts w:ascii="Times New Roman" w:hAnsi="Times New Roman"/>
                <w:i/>
                <w:sz w:val="24"/>
              </w:rPr>
            </w:pPr>
            <w:r w:rsidRPr="003E2293">
              <w:rPr>
                <w:rFonts w:ascii="Times New Roman" w:hAnsi="Times New Roman"/>
                <w:i/>
                <w:sz w:val="24"/>
              </w:rPr>
              <w:t xml:space="preserve">Бюджет </w:t>
            </w:r>
            <w:r w:rsidR="00761C7D">
              <w:rPr>
                <w:rFonts w:ascii="Times New Roman" w:hAnsi="Times New Roman"/>
                <w:i/>
                <w:sz w:val="24"/>
              </w:rPr>
              <w:t>Нефтеюганского района</w:t>
            </w:r>
            <w:r w:rsidRPr="003E2293">
              <w:rPr>
                <w:rFonts w:ascii="Times New Roman" w:hAnsi="Times New Roman"/>
                <w:i/>
                <w:sz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сумма субсидий,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761C7D" w:rsidP="00D352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1582478,40</w:t>
            </w:r>
          </w:p>
        </w:tc>
      </w:tr>
      <w:tr w:rsidR="004D1FC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4D1FC8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Pr="004D1FC8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объёма средств из бюджета Ханты-Мансийского автономного округа-Югры в общем объёме финансовых вложений на реализацию проекта, %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FC8" w:rsidRDefault="00761C7D" w:rsidP="00023FD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3E2293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Нефинансовый вклад (трудовое участие) в реализации инициативного проекта: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635E8F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предполагается</w:t>
            </w:r>
          </w:p>
        </w:tc>
      </w:tr>
      <w:tr w:rsidR="007776D2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7776D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Трудовое участие: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7776D2" w:rsidP="003E2293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граждан, готовых оказать содействие, человек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E2293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776D2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7776D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участия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2F1FF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r w:rsidR="00D2264C">
              <w:rPr>
                <w:rFonts w:ascii="Times New Roman" w:hAnsi="Times New Roman"/>
                <w:sz w:val="24"/>
              </w:rPr>
              <w:t xml:space="preserve">общественного </w:t>
            </w:r>
            <w:r>
              <w:rPr>
                <w:rFonts w:ascii="Times New Roman" w:hAnsi="Times New Roman"/>
                <w:sz w:val="24"/>
              </w:rPr>
              <w:t>контроля за выполнением работ</w:t>
            </w:r>
            <w:r w:rsidR="00D2264C">
              <w:rPr>
                <w:rFonts w:ascii="Times New Roman" w:hAnsi="Times New Roman"/>
                <w:sz w:val="24"/>
              </w:rPr>
              <w:t xml:space="preserve">, </w:t>
            </w:r>
            <w:r w:rsidR="00D2264C">
              <w:rPr>
                <w:rFonts w:ascii="Times New Roman" w:hAnsi="Times New Roman"/>
                <w:sz w:val="24"/>
              </w:rPr>
              <w:lastRenderedPageBreak/>
              <w:t>информационная работа с жителями поселения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стоимости трудового участия граждан</w:t>
            </w:r>
            <w:r w:rsidR="003B7CC7">
              <w:rPr>
                <w:rFonts w:ascii="Times New Roman" w:hAnsi="Times New Roman"/>
                <w:sz w:val="24"/>
              </w:rPr>
              <w:t>, тыс. рублей</w:t>
            </w:r>
            <w:r>
              <w:rPr>
                <w:rFonts w:ascii="Times New Roman" w:hAnsi="Times New Roman"/>
                <w:sz w:val="24"/>
              </w:rPr>
              <w:t xml:space="preserve"> (с приложением расчёта)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2F1FF7" w:rsidP="002F1FF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 тыс.рублей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7776D2" w:rsidP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3B7CC7">
              <w:rPr>
                <w:rFonts w:ascii="Times New Roman" w:hAnsi="Times New Roman"/>
                <w:sz w:val="24"/>
              </w:rPr>
              <w:t xml:space="preserve">частие индивидуальных предпринимателей </w:t>
            </w:r>
            <w:r>
              <w:rPr>
                <w:rFonts w:ascii="Times New Roman" w:hAnsi="Times New Roman"/>
                <w:sz w:val="24"/>
              </w:rPr>
              <w:t xml:space="preserve">и (или) юридических лиц </w:t>
            </w:r>
            <w:r w:rsidR="003B7CC7">
              <w:rPr>
                <w:rFonts w:ascii="Times New Roman" w:hAnsi="Times New Roman"/>
                <w:sz w:val="24"/>
              </w:rPr>
              <w:t>на безвозмездной основе в поставке товаров, выполнении работ, оказании услуг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635E8F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Планируется </w:t>
            </w:r>
          </w:p>
        </w:tc>
      </w:tr>
      <w:tr w:rsidR="007776D2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7776D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6D2" w:rsidRDefault="007776D2" w:rsidP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участия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8F" w:rsidRDefault="002F1FF7" w:rsidP="00635E8F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денежных средств</w:t>
            </w:r>
          </w:p>
          <w:p w:rsidR="007776D2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7776D2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оценочная стоимость участия</w:t>
            </w:r>
            <w:r w:rsidR="003B7CC7">
              <w:rPr>
                <w:rFonts w:ascii="Times New Roman" w:hAnsi="Times New Roman"/>
                <w:sz w:val="24"/>
              </w:rPr>
              <w:t>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2F1FF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B7CC7">
              <w:rPr>
                <w:rFonts w:ascii="Times New Roman" w:hAnsi="Times New Roman"/>
                <w:sz w:val="24"/>
              </w:rPr>
              <w:t>,0 тыс.рублей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подтверждающие документы (гарантийные письма)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635E8F" w:rsidP="00E01F6E">
            <w:pPr>
              <w:rPr>
                <w:color w:val="auto"/>
                <w:sz w:val="24"/>
              </w:rPr>
            </w:pPr>
            <w:r w:rsidRPr="00E01F6E">
              <w:rPr>
                <w:sz w:val="24"/>
              </w:rPr>
              <w:t xml:space="preserve">Гарантийное письмо ИП </w:t>
            </w:r>
            <w:r w:rsidR="00E01F6E" w:rsidRPr="00E01F6E">
              <w:rPr>
                <w:color w:val="auto"/>
                <w:sz w:val="24"/>
              </w:rPr>
              <w:t>Кубышкина Н В.</w:t>
            </w:r>
            <w:r w:rsidR="00D76EBA">
              <w:rPr>
                <w:color w:val="auto"/>
                <w:sz w:val="24"/>
              </w:rPr>
              <w:t xml:space="preserve"> – п</w:t>
            </w:r>
            <w:r w:rsidRPr="00E01F6E">
              <w:rPr>
                <w:color w:val="auto"/>
                <w:sz w:val="24"/>
              </w:rPr>
              <w:t>рилагается</w:t>
            </w:r>
          </w:p>
          <w:p w:rsidR="00D76EBA" w:rsidRPr="00E01F6E" w:rsidRDefault="00D76EBA" w:rsidP="00E01F6E">
            <w:pPr>
              <w:rPr>
                <w:sz w:val="24"/>
              </w:rPr>
            </w:pPr>
            <w:r>
              <w:rPr>
                <w:color w:val="auto"/>
                <w:sz w:val="24"/>
              </w:rPr>
              <w:t xml:space="preserve">Протокол заседания Общественного совета – прилагается </w:t>
            </w:r>
          </w:p>
        </w:tc>
      </w:tr>
      <w:tr w:rsidR="00166258" w:rsidTr="004D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об оригинальности/необычности проекта (использование инновационных подходов и технологий в проекте)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A176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Инновационные подходы проектом не предусмотрены, однако велика значимость данного проекта</w:t>
            </w:r>
          </w:p>
        </w:tc>
      </w:tr>
      <w:tr w:rsidR="00166258" w:rsidTr="004D1F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реализации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специальных информационных досок/стендов;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 w:rsidP="003A176D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информационных плакатов на стендах, расположенных на </w:t>
            </w:r>
            <w:r w:rsidR="003A176D">
              <w:rPr>
                <w:sz w:val="24"/>
              </w:rPr>
              <w:t>территории сельского поселения Сентябрьский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публикаций в газетах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3A176D" w:rsidP="009065D6">
            <w:pPr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по телевидению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A176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в информационно-телекоммуникационной сети «Интернет», социальных сетях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025D41" w:rsidP="0001277E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  <w:r w:rsidR="00712A03">
              <w:rPr>
                <w:sz w:val="24"/>
              </w:rPr>
              <w:t>на официальном сайте</w:t>
            </w:r>
            <w:r>
              <w:rPr>
                <w:sz w:val="24"/>
              </w:rPr>
              <w:t xml:space="preserve">, посты </w:t>
            </w:r>
            <w:r w:rsidR="003A176D">
              <w:rPr>
                <w:sz w:val="24"/>
              </w:rPr>
              <w:t xml:space="preserve">в социальных </w:t>
            </w:r>
            <w:r w:rsidR="0001277E">
              <w:rPr>
                <w:sz w:val="24"/>
              </w:rPr>
              <w:t xml:space="preserve">сетях ВКонтакте и </w:t>
            </w:r>
            <w:r>
              <w:rPr>
                <w:sz w:val="24"/>
              </w:rPr>
              <w:t>О</w:t>
            </w:r>
            <w:r w:rsidR="0001277E">
              <w:rPr>
                <w:sz w:val="24"/>
              </w:rPr>
              <w:t>дноклассники</w:t>
            </w:r>
          </w:p>
          <w:p w:rsidR="0001277E" w:rsidRDefault="00E0190B" w:rsidP="0001277E">
            <w:pPr>
              <w:rPr>
                <w:sz w:val="24"/>
              </w:rPr>
            </w:pPr>
            <w:hyperlink r:id="rId8" w:history="1">
              <w:r w:rsidR="0001277E" w:rsidRPr="00482EF6">
                <w:rPr>
                  <w:rStyle w:val="a9"/>
                  <w:sz w:val="24"/>
                </w:rPr>
                <w:t>https://vk.com/id710218397?w=wall710218397_214%2Fall</w:t>
              </w:r>
            </w:hyperlink>
          </w:p>
          <w:p w:rsidR="0001277E" w:rsidRDefault="00E0190B" w:rsidP="0001277E">
            <w:pPr>
              <w:rPr>
                <w:sz w:val="24"/>
              </w:rPr>
            </w:pPr>
            <w:hyperlink r:id="rId9" w:history="1">
              <w:r w:rsidR="0001277E" w:rsidRPr="00482EF6">
                <w:rPr>
                  <w:rStyle w:val="a9"/>
                  <w:sz w:val="24"/>
                </w:rPr>
                <w:t>https://vk.com/id749763897?w=wall749763897_75%2Fall</w:t>
              </w:r>
            </w:hyperlink>
          </w:p>
          <w:p w:rsidR="0001277E" w:rsidRDefault="00E0190B" w:rsidP="0001277E">
            <w:pPr>
              <w:rPr>
                <w:sz w:val="24"/>
              </w:rPr>
            </w:pPr>
            <w:hyperlink r:id="rId10" w:history="1">
              <w:r w:rsidR="0001277E" w:rsidRPr="00482EF6">
                <w:rPr>
                  <w:rStyle w:val="a9"/>
                  <w:sz w:val="24"/>
                </w:rPr>
                <w:t>https://ok.ru/profile/581019035987/statuses/155942663345491</w:t>
              </w:r>
            </w:hyperlink>
          </w:p>
          <w:p w:rsidR="0001277E" w:rsidRDefault="00E0190B" w:rsidP="0001277E">
            <w:pPr>
              <w:rPr>
                <w:sz w:val="24"/>
              </w:rPr>
            </w:pPr>
            <w:hyperlink r:id="rId11" w:history="1">
              <w:r w:rsidR="0001277E" w:rsidRPr="00482EF6">
                <w:rPr>
                  <w:rStyle w:val="a9"/>
                  <w:sz w:val="24"/>
                </w:rPr>
                <w:t>https://ok.ru/profile/572485165418/statuses/155732452326250</w:t>
              </w:r>
            </w:hyperlink>
          </w:p>
          <w:p w:rsidR="00EB3797" w:rsidRDefault="00E0190B" w:rsidP="0001277E">
            <w:pPr>
              <w:rPr>
                <w:sz w:val="24"/>
              </w:rPr>
            </w:pPr>
            <w:hyperlink r:id="rId12" w:history="1">
              <w:r w:rsidR="00EB3797" w:rsidRPr="00F04CB3">
                <w:rPr>
                  <w:rStyle w:val="a9"/>
                  <w:sz w:val="24"/>
                </w:rPr>
                <w:t>https://sentyabrskiy.ru/2023/02/39137/</w:t>
              </w:r>
            </w:hyperlink>
          </w:p>
          <w:p w:rsidR="00EB3797" w:rsidRDefault="00E0190B" w:rsidP="0001277E">
            <w:pPr>
              <w:rPr>
                <w:sz w:val="24"/>
              </w:rPr>
            </w:pPr>
            <w:hyperlink r:id="rId13" w:history="1">
              <w:r w:rsidR="004C4FF4" w:rsidRPr="00F621ED">
                <w:rPr>
                  <w:rStyle w:val="a9"/>
                  <w:sz w:val="24"/>
                </w:rPr>
                <w:t>https://sentyabrskiy.ru/2023/02/39373/</w:t>
              </w:r>
            </w:hyperlink>
            <w:r w:rsidR="004C4FF4">
              <w:rPr>
                <w:sz w:val="24"/>
              </w:rPr>
              <w:t xml:space="preserve"> </w:t>
            </w:r>
          </w:p>
        </w:tc>
      </w:tr>
      <w:tr w:rsidR="00166258" w:rsidTr="004D1F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Ожидаемые результаты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3A176D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6D" w:rsidRDefault="003A176D" w:rsidP="003A176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6D" w:rsidRDefault="003A176D" w:rsidP="003A176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эффективность: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76D" w:rsidRPr="003A176D" w:rsidRDefault="003A176D" w:rsidP="003A176D">
            <w:pPr>
              <w:jc w:val="both"/>
              <w:rPr>
                <w:sz w:val="24"/>
                <w:szCs w:val="24"/>
              </w:rPr>
            </w:pP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В современных условиях вопрос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 xml:space="preserve">сохранения 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>экологи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и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 стоит весьма остро.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О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>беспечени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е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 населения благоустроенными контейнерными площадками для сбора и вывоза ТКО,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поспособствует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 созданию комфортных условий жизнедеятельности в сельской местности, активизации участия граждан, проживающих в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поселке Сентябрьский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 xml:space="preserve">, в реализации общественно значимых проектов, формированию позитивного отношения к сельской местности и сельскому образу жизни, пропаганды здорового образа жизни, удовлетворению потребности жителей </w:t>
            </w:r>
            <w:r>
              <w:rPr>
                <w:color w:val="282828"/>
                <w:sz w:val="24"/>
                <w:szCs w:val="24"/>
                <w:shd w:val="clear" w:color="auto" w:fill="FFFFFF"/>
              </w:rPr>
              <w:t>Сентябрьского</w:t>
            </w:r>
            <w:r w:rsidRPr="00AB6386">
              <w:rPr>
                <w:color w:val="282828"/>
                <w:sz w:val="24"/>
                <w:szCs w:val="24"/>
                <w:shd w:val="clear" w:color="auto" w:fill="FFFFFF"/>
              </w:rPr>
              <w:t>.</w:t>
            </w:r>
            <w:r w:rsidRPr="00AB6386">
              <w:rPr>
                <w:sz w:val="24"/>
                <w:szCs w:val="24"/>
              </w:rPr>
              <w:t xml:space="preserve"> </w:t>
            </w:r>
          </w:p>
        </w:tc>
      </w:tr>
      <w:tr w:rsidR="009C2597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597" w:rsidRDefault="009C2597" w:rsidP="009C259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597" w:rsidRDefault="009C2597" w:rsidP="009C259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благополучателей, человек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597" w:rsidRDefault="009C2597" w:rsidP="009C2597">
            <w:pPr>
              <w:rPr>
                <w:sz w:val="24"/>
              </w:rPr>
            </w:pPr>
            <w:r>
              <w:rPr>
                <w:sz w:val="24"/>
              </w:rPr>
              <w:t>Прямые благополучатели – жители сельского поселения Сентябрьский 1898 человек – 100%</w:t>
            </w:r>
          </w:p>
          <w:p w:rsidR="009C2597" w:rsidRDefault="009C2597" w:rsidP="009C259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(статистические данные прилагаются)</w:t>
            </w:r>
          </w:p>
        </w:tc>
      </w:tr>
      <w:tr w:rsidR="00D76EBA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EBA" w:rsidRDefault="00D76EBA" w:rsidP="009C259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EBA" w:rsidRDefault="00D76EBA" w:rsidP="009C259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EBA" w:rsidRDefault="00E0190B" w:rsidP="00D76EBA">
            <w:pPr>
              <w:widowControl/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D76EBA">
                <w:rPr>
                  <w:rStyle w:val="a9"/>
                  <w:rFonts w:ascii="Arial" w:hAnsi="Arial" w:cs="Arial"/>
                </w:rPr>
                <w:t xml:space="preserve">https://rosstat.gov.ru/vpn_popul </w:t>
              </w:r>
            </w:hyperlink>
          </w:p>
          <w:p w:rsidR="00D76EBA" w:rsidRDefault="00D76EBA" w:rsidP="00D76EBA">
            <w:pPr>
              <w:rPr>
                <w:sz w:val="24"/>
              </w:rPr>
            </w:pPr>
            <w:r>
              <w:rPr>
                <w:rFonts w:ascii="Arial CYR" w:hAnsi="Arial CYR" w:cs="Arial"/>
                <w:color w:val="0000FF"/>
              </w:rPr>
              <w:t>том 1 таблица 5 официальные данные с сайта Федеральной службы</w:t>
            </w:r>
            <w:r>
              <w:rPr>
                <w:rFonts w:ascii="Arial CYR" w:hAnsi="Arial CYR" w:cs="Arial"/>
                <w:color w:val="0000FF"/>
              </w:rPr>
              <w:br/>
              <w:t>государственной статистики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лиц, вовлеченных в реализацию проекта, человек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6E1F81" w:rsidP="006E1F8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 w:rsidR="003B7CC7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3B7CC7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Общественный совет с.п. Сентябрьский, молодежный совет с.п. Сентябрьский, жители поселения</w:t>
            </w:r>
            <w:r w:rsidR="003B7CC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мероприятий, которые можно провести в ходе реализации проекта (при наличии)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CF6335" w:rsidP="006E1F81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Обеспечение</w:t>
            </w:r>
            <w:r w:rsidRPr="00CF633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информационной</w:t>
            </w:r>
            <w:r w:rsidRPr="00CF633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компании</w:t>
            </w:r>
            <w:r w:rsidRPr="00CF6335">
              <w:rPr>
                <w:sz w:val="24"/>
              </w:rPr>
              <w:t xml:space="preserve"> </w:t>
            </w:r>
            <w:r w:rsidRPr="00CF6335">
              <w:rPr>
                <w:rFonts w:hint="eastAsia"/>
                <w:sz w:val="24"/>
              </w:rPr>
              <w:t>по</w:t>
            </w:r>
            <w:r w:rsidRPr="00CF6335">
              <w:rPr>
                <w:sz w:val="24"/>
              </w:rPr>
              <w:t xml:space="preserve"> </w:t>
            </w:r>
            <w:r w:rsidR="006E1F81">
              <w:rPr>
                <w:rFonts w:hint="eastAsia"/>
                <w:sz w:val="24"/>
              </w:rPr>
              <w:t>просвещению жителей о важности экологической безопасности</w:t>
            </w:r>
            <w:r w:rsidR="006E1F81">
              <w:rPr>
                <w:sz w:val="24"/>
              </w:rPr>
              <w:t>, об обращении с твердыми коммунальными отходами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Экономическая эффективность: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3B7CC7" w:rsidP="009065D6">
            <w:pPr>
              <w:rPr>
                <w:sz w:val="24"/>
              </w:rPr>
            </w:pPr>
            <w:r w:rsidRPr="009065D6">
              <w:rPr>
                <w:sz w:val="24"/>
              </w:rPr>
              <w:t>эксплуатационные расходы (в год) на содержание инициативного проекта,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6E1F81" w:rsidP="009065D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3B7CC7" w:rsidP="009065D6">
            <w:pPr>
              <w:rPr>
                <w:sz w:val="24"/>
              </w:rPr>
            </w:pPr>
            <w:r w:rsidRPr="009065D6">
              <w:rPr>
                <w:sz w:val="24"/>
              </w:rPr>
              <w:t>доходы муниципального бюджета (в год) от эксплуатации инициативного проекта, тыс. рублей (при наличии)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9065D6" w:rsidP="009065D6">
            <w:pPr>
              <w:rPr>
                <w:sz w:val="24"/>
              </w:rPr>
            </w:pPr>
            <w:r w:rsidRPr="009065D6">
              <w:rPr>
                <w:sz w:val="24"/>
              </w:rPr>
              <w:t>-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3B7CC7" w:rsidP="009065D6">
            <w:pPr>
              <w:rPr>
                <w:sz w:val="24"/>
              </w:rPr>
            </w:pPr>
            <w:r w:rsidRPr="009065D6">
              <w:rPr>
                <w:sz w:val="24"/>
              </w:rPr>
              <w:t>повышение туристической привлекательности населенного пункта, роста количества туристов, человек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6E1F81" w:rsidP="009065D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065D6">
              <w:rPr>
                <w:sz w:val="24"/>
              </w:rPr>
              <w:t xml:space="preserve"> 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3B7CC7" w:rsidP="009065D6">
            <w:pPr>
              <w:rPr>
                <w:sz w:val="24"/>
              </w:rPr>
            </w:pPr>
            <w:r w:rsidRPr="009065D6">
              <w:rPr>
                <w:sz w:val="24"/>
              </w:rPr>
              <w:t>количество созданных рабочих мест, человек (при наличии)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9065D6" w:rsidP="009065D6">
            <w:pPr>
              <w:rPr>
                <w:sz w:val="24"/>
              </w:rPr>
            </w:pPr>
            <w:r w:rsidRPr="009065D6">
              <w:rPr>
                <w:sz w:val="24"/>
              </w:rPr>
              <w:t>-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9065D6">
              <w:rPr>
                <w:rFonts w:ascii="Times New Roman" w:hAnsi="Times New Roman"/>
                <w:sz w:val="24"/>
              </w:rPr>
              <w:t>создание новых бизнесов, единиц (при наличии)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9065D6" w:rsidRDefault="009065D6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9065D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66258" w:rsidTr="004D1F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Наличие механизмов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эффективной эксплуатации и содержания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202FD8" w:rsidRDefault="00202FD8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202FD8">
              <w:rPr>
                <w:rFonts w:ascii="Times New Roman" w:hAnsi="Times New Roman"/>
                <w:sz w:val="24"/>
              </w:rPr>
              <w:t xml:space="preserve">Собственник: </w:t>
            </w:r>
            <w:r w:rsidR="006E1F81" w:rsidRPr="00202FD8">
              <w:rPr>
                <w:rFonts w:ascii="Times New Roman" w:hAnsi="Times New Roman"/>
                <w:sz w:val="24"/>
              </w:rPr>
              <w:t>МУ «Администрация с.п. Сентябрьский»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166258" w:rsidRPr="009065D6" w:rsidRDefault="00202FD8" w:rsidP="006E1F81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 w:rsidRPr="00202FD8">
              <w:rPr>
                <w:rFonts w:ascii="Times New Roman" w:hAnsi="Times New Roman"/>
                <w:sz w:val="24"/>
              </w:rPr>
              <w:t>С</w:t>
            </w:r>
            <w:r w:rsidR="006E1F81" w:rsidRPr="00202FD8">
              <w:rPr>
                <w:rFonts w:ascii="Times New Roman" w:hAnsi="Times New Roman"/>
                <w:sz w:val="24"/>
              </w:rPr>
              <w:t>одержание ООО «УК «Русь»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указание соответствующих для этого ресурсов, тыс. рублей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6E1F8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66258" w:rsidTr="004D1F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об инициаторе(ах) проекта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контакты (ФИО, тел., адрес электронной почты)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B5946">
              <w:rPr>
                <w:sz w:val="24"/>
              </w:rPr>
              <w:t xml:space="preserve">Кичигина </w:t>
            </w:r>
            <w:r w:rsidR="00202FD8">
              <w:rPr>
                <w:sz w:val="24"/>
              </w:rPr>
              <w:t>Т</w:t>
            </w:r>
            <w:r w:rsidR="00EB5946">
              <w:rPr>
                <w:sz w:val="24"/>
              </w:rPr>
              <w:t>амара Федоровна, председатель Общественного совета с.п. Сентябрьский 8989224212872</w:t>
            </w:r>
            <w:r>
              <w:rPr>
                <w:sz w:val="24"/>
              </w:rPr>
              <w:t xml:space="preserve"> </w:t>
            </w:r>
          </w:p>
          <w:p w:rsidR="00166258" w:rsidRDefault="003B7CC7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EB5946">
              <w:rPr>
                <w:sz w:val="24"/>
              </w:rPr>
              <w:t>Сидоров Анатолий Михайлович, член Общественного совета с.п. Сентябрьский, 89966869261</w:t>
            </w:r>
          </w:p>
          <w:p w:rsidR="00EB5946" w:rsidRDefault="00EB5946" w:rsidP="00EB5946">
            <w:pPr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3. Карачева Юлия Игоревна, член Общественного совета с.п. Сентябрьский,89227750174</w:t>
            </w:r>
          </w:p>
          <w:p w:rsidR="00202FD8" w:rsidRDefault="00202FD8" w:rsidP="00EB5946">
            <w:pPr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4. Колмогорова Ольга Владимировна, член Общественного совета с.п. Сентябрьский, 89825672651</w:t>
            </w: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состав, человек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202FD8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B7CC7">
              <w:rPr>
                <w:rFonts w:ascii="Times New Roman" w:hAnsi="Times New Roman"/>
                <w:sz w:val="24"/>
              </w:rPr>
              <w:t xml:space="preserve"> человек</w:t>
            </w:r>
            <w:r w:rsidR="00EB5946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166258" w:rsidTr="004D1F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представителе от муниципального образования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166258" w:rsidTr="004D1FC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16625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ФИО, должность, телефон, адрес электронной почты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Pr="00EB5946" w:rsidRDefault="00EB5946" w:rsidP="00C61EB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Надточий </w:t>
            </w:r>
            <w:r w:rsidR="00C61EBE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ария Анатольевна, заместитель главы с.п. Сентябрьский, 89963286369, 8(3463)20-09-79,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sentybrskyadm</w:t>
            </w:r>
            <w:proofErr w:type="spellEnd"/>
            <w:r w:rsidRPr="00EB5946"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EB594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166258" w:rsidTr="004D1F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3B7CC7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Дополнительная информация, комментарии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258" w:rsidRDefault="00EB5946">
            <w:pPr>
              <w:pStyle w:val="ConsPlusNormal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66258" w:rsidRDefault="00166258">
      <w:pPr>
        <w:jc w:val="right"/>
      </w:pPr>
    </w:p>
    <w:p w:rsidR="00166258" w:rsidRDefault="00166258">
      <w:pPr>
        <w:jc w:val="right"/>
      </w:pPr>
    </w:p>
    <w:p w:rsidR="00166258" w:rsidRDefault="00166258">
      <w:pPr>
        <w:jc w:val="right"/>
      </w:pPr>
    </w:p>
    <w:p w:rsidR="00166258" w:rsidRDefault="00166258">
      <w:pPr>
        <w:jc w:val="right"/>
      </w:pPr>
    </w:p>
    <w:sectPr w:rsidR="00166258" w:rsidSect="004D1FC8">
      <w:pgSz w:w="11906" w:h="16838"/>
      <w:pgMar w:top="709" w:right="850" w:bottom="1134" w:left="426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D8"/>
    <w:multiLevelType w:val="multilevel"/>
    <w:tmpl w:val="D89A0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8F4080"/>
    <w:multiLevelType w:val="hybridMultilevel"/>
    <w:tmpl w:val="0DC4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1BF3"/>
    <w:multiLevelType w:val="hybridMultilevel"/>
    <w:tmpl w:val="999C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4246"/>
    <w:multiLevelType w:val="multilevel"/>
    <w:tmpl w:val="D89A0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8710B68"/>
    <w:multiLevelType w:val="multilevel"/>
    <w:tmpl w:val="A3E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F4ECB"/>
    <w:multiLevelType w:val="hybridMultilevel"/>
    <w:tmpl w:val="64BE520E"/>
    <w:lvl w:ilvl="0" w:tplc="1694B1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58"/>
    <w:rsid w:val="0001277E"/>
    <w:rsid w:val="00023FD8"/>
    <w:rsid w:val="00025D41"/>
    <w:rsid w:val="000A3AA0"/>
    <w:rsid w:val="000B5D90"/>
    <w:rsid w:val="000C089A"/>
    <w:rsid w:val="00105D2A"/>
    <w:rsid w:val="00166258"/>
    <w:rsid w:val="00190E19"/>
    <w:rsid w:val="001B7B28"/>
    <w:rsid w:val="00202FD8"/>
    <w:rsid w:val="002A1D83"/>
    <w:rsid w:val="002E66B9"/>
    <w:rsid w:val="002F1FF7"/>
    <w:rsid w:val="003A176D"/>
    <w:rsid w:val="003B7CC7"/>
    <w:rsid w:val="003E2293"/>
    <w:rsid w:val="004C4FF4"/>
    <w:rsid w:val="004D1FC8"/>
    <w:rsid w:val="005D1EDE"/>
    <w:rsid w:val="00635E8F"/>
    <w:rsid w:val="00674F16"/>
    <w:rsid w:val="006B039D"/>
    <w:rsid w:val="006E1F81"/>
    <w:rsid w:val="006F157E"/>
    <w:rsid w:val="00712A03"/>
    <w:rsid w:val="00761C7D"/>
    <w:rsid w:val="00765B4D"/>
    <w:rsid w:val="007776D2"/>
    <w:rsid w:val="00861FB9"/>
    <w:rsid w:val="0090417E"/>
    <w:rsid w:val="009065D6"/>
    <w:rsid w:val="0099488D"/>
    <w:rsid w:val="009C2597"/>
    <w:rsid w:val="00AB6386"/>
    <w:rsid w:val="00C61EBE"/>
    <w:rsid w:val="00C82190"/>
    <w:rsid w:val="00CF2016"/>
    <w:rsid w:val="00CF6335"/>
    <w:rsid w:val="00D2264C"/>
    <w:rsid w:val="00D3521E"/>
    <w:rsid w:val="00D76EBA"/>
    <w:rsid w:val="00E0190B"/>
    <w:rsid w:val="00E01F6E"/>
    <w:rsid w:val="00EB3797"/>
    <w:rsid w:val="00EB5946"/>
    <w:rsid w:val="00F0752A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4E3485-4F9F-41D1-B1DB-5784C01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before="240" w:after="60"/>
      <w:outlineLvl w:val="3"/>
    </w:pPr>
    <w:rPr>
      <w:rFonts w:asciiTheme="minorHAnsi" w:hAnsiTheme="minorHAns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240" w:after="60"/>
      <w:outlineLvl w:val="4"/>
    </w:pPr>
    <w:rPr>
      <w:rFonts w:asciiTheme="minorHAnsi" w:hAnsiTheme="minorHAns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240" w:after="60"/>
      <w:outlineLvl w:val="5"/>
    </w:pPr>
    <w:rPr>
      <w:rFonts w:asciiTheme="minorHAnsi" w:hAnsiTheme="minorHAns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qFormat/>
    <w:pPr>
      <w:widowControl/>
      <w:spacing w:before="240" w:after="60"/>
      <w:outlineLvl w:val="7"/>
    </w:pPr>
    <w:rPr>
      <w:rFonts w:asciiTheme="minorHAnsi" w:hAnsiTheme="minorHAns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widowControl/>
      <w:spacing w:before="240" w:after="60"/>
      <w:outlineLvl w:val="8"/>
    </w:pPr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Сильное выделение1"/>
    <w:basedOn w:val="14"/>
    <w:link w:val="15"/>
    <w:rPr>
      <w:b/>
      <w:i/>
      <w:sz w:val="24"/>
      <w:u w:val="single"/>
    </w:rPr>
  </w:style>
  <w:style w:type="character" w:customStyle="1" w:styleId="15">
    <w:name w:val="Сильное выделение1"/>
    <w:basedOn w:val="16"/>
    <w:link w:val="13"/>
    <w:rPr>
      <w:b/>
      <w:i/>
      <w:sz w:val="24"/>
      <w:u w:val="single"/>
    </w:rPr>
  </w:style>
  <w:style w:type="paragraph" w:customStyle="1" w:styleId="17">
    <w:name w:val="Гиперссылка1"/>
    <w:basedOn w:val="14"/>
    <w:link w:val="18"/>
    <w:rPr>
      <w:color w:val="0000FF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000FF" w:themeColor="hyperlink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Theme="majorHAnsi" w:hAnsiTheme="majorHAnsi"/>
      <w:b/>
      <w:sz w:val="32"/>
    </w:rPr>
  </w:style>
  <w:style w:type="character" w:customStyle="1" w:styleId="70">
    <w:name w:val="Заголовок 7 Знак"/>
    <w:basedOn w:val="1"/>
    <w:link w:val="7"/>
    <w:rPr>
      <w:rFonts w:asciiTheme="minorHAnsi" w:hAnsiTheme="minorHAnsi"/>
      <w:sz w:val="24"/>
    </w:rPr>
  </w:style>
  <w:style w:type="paragraph" w:customStyle="1" w:styleId="19">
    <w:name w:val="Слабое выделение1"/>
    <w:link w:val="1a"/>
    <w:rPr>
      <w:i/>
      <w:color w:val="5A5A5A" w:themeColor="text1" w:themeTint="A5"/>
    </w:rPr>
  </w:style>
  <w:style w:type="character" w:customStyle="1" w:styleId="1a">
    <w:name w:val="Слабое выделение1"/>
    <w:link w:val="19"/>
    <w:rPr>
      <w:i/>
      <w:color w:val="5A5A5A" w:themeColor="text1" w:themeTint="A5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b">
    <w:name w:val="Сильная ссылка1"/>
    <w:basedOn w:val="14"/>
    <w:link w:val="1c"/>
    <w:rPr>
      <w:b/>
      <w:sz w:val="24"/>
      <w:u w:val="single"/>
    </w:rPr>
  </w:style>
  <w:style w:type="character" w:customStyle="1" w:styleId="1c">
    <w:name w:val="Сильная ссылка1"/>
    <w:basedOn w:val="16"/>
    <w:link w:val="1b"/>
    <w:rPr>
      <w:b/>
      <w:sz w:val="24"/>
      <w:u w:val="single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d">
    <w:name w:val="Слабая ссылка1"/>
    <w:basedOn w:val="14"/>
    <w:link w:val="1e"/>
    <w:rPr>
      <w:sz w:val="24"/>
      <w:u w:val="single"/>
    </w:rPr>
  </w:style>
  <w:style w:type="character" w:customStyle="1" w:styleId="1e">
    <w:name w:val="Слабая ссылка1"/>
    <w:basedOn w:val="16"/>
    <w:link w:val="1d"/>
    <w:rPr>
      <w:sz w:val="24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5">
    <w:name w:val="Normal (Web)"/>
    <w:basedOn w:val="a"/>
    <w:link w:val="a6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Theme="minorHAnsi" w:hAnsiTheme="minorHAnsi"/>
      <w:b/>
      <w:i/>
      <w:sz w:val="26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sz w:val="32"/>
    </w:rPr>
  </w:style>
  <w:style w:type="paragraph" w:customStyle="1" w:styleId="1f">
    <w:name w:val="Обычный1"/>
    <w:link w:val="1f0"/>
    <w:rPr>
      <w:rFonts w:ascii="Times New Roman" w:hAnsi="Times New Roman"/>
      <w:sz w:val="20"/>
    </w:rPr>
  </w:style>
  <w:style w:type="character" w:customStyle="1" w:styleId="1f0">
    <w:name w:val="Обычный1"/>
    <w:link w:val="1f"/>
    <w:rPr>
      <w:rFonts w:ascii="Times New Roman" w:hAnsi="Times New Roman"/>
      <w:sz w:val="20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inorHAnsi" w:hAnsiTheme="minorHAnsi"/>
      <w:i/>
      <w:sz w:val="24"/>
    </w:rPr>
  </w:style>
  <w:style w:type="paragraph" w:styleId="1f1">
    <w:name w:val="toc 1"/>
    <w:next w:val="a"/>
    <w:link w:val="1f2"/>
    <w:uiPriority w:val="39"/>
    <w:rPr>
      <w:rFonts w:ascii="XO Thames" w:hAnsi="XO Thames"/>
      <w:b/>
    </w:rPr>
  </w:style>
  <w:style w:type="character" w:customStyle="1" w:styleId="1f2">
    <w:name w:val="Оглавление 1 Знак"/>
    <w:link w:val="1f1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3">
    <w:name w:val="Строгий1"/>
    <w:basedOn w:val="14"/>
    <w:link w:val="1f4"/>
    <w:rPr>
      <w:b/>
    </w:rPr>
  </w:style>
  <w:style w:type="character" w:customStyle="1" w:styleId="1f4">
    <w:name w:val="Строгий1"/>
    <w:basedOn w:val="16"/>
    <w:link w:val="1f3"/>
    <w:rPr>
      <w:b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a">
    <w:name w:val="List Paragraph"/>
    <w:basedOn w:val="a"/>
    <w:link w:val="ab"/>
    <w:pPr>
      <w:widowControl/>
      <w:ind w:left="720"/>
      <w:contextualSpacing/>
    </w:pPr>
    <w:rPr>
      <w:rFonts w:asciiTheme="minorHAnsi" w:hAnsiTheme="minorHAnsi"/>
      <w:sz w:val="24"/>
    </w:rPr>
  </w:style>
  <w:style w:type="character" w:customStyle="1" w:styleId="ab">
    <w:name w:val="Абзац списка Знак"/>
    <w:basedOn w:val="1"/>
    <w:link w:val="aa"/>
    <w:rPr>
      <w:rFonts w:asciiTheme="minorHAnsi" w:hAnsiTheme="minorHAnsi"/>
      <w:sz w:val="24"/>
    </w:rPr>
  </w:style>
  <w:style w:type="paragraph" w:styleId="24">
    <w:name w:val="Quote"/>
    <w:basedOn w:val="a"/>
    <w:next w:val="a"/>
    <w:link w:val="25"/>
    <w:pPr>
      <w:widowControl/>
    </w:pPr>
    <w:rPr>
      <w:rFonts w:asciiTheme="minorHAnsi" w:hAnsiTheme="minorHAnsi"/>
      <w:i/>
      <w:sz w:val="24"/>
    </w:rPr>
  </w:style>
  <w:style w:type="character" w:customStyle="1" w:styleId="25">
    <w:name w:val="Цитата 2 Знак"/>
    <w:basedOn w:val="1"/>
    <w:link w:val="24"/>
    <w:rPr>
      <w:rFonts w:asciiTheme="minorHAnsi" w:hAnsiTheme="minorHAnsi"/>
      <w:i/>
      <w:sz w:val="24"/>
    </w:rPr>
  </w:style>
  <w:style w:type="paragraph" w:styleId="ac">
    <w:name w:val="No Spacing"/>
    <w:basedOn w:val="a"/>
    <w:link w:val="ad"/>
    <w:pPr>
      <w:widowControl/>
    </w:pPr>
    <w:rPr>
      <w:rFonts w:asciiTheme="minorHAnsi" w:hAnsiTheme="minorHAnsi"/>
      <w:sz w:val="24"/>
    </w:rPr>
  </w:style>
  <w:style w:type="character" w:customStyle="1" w:styleId="ad">
    <w:name w:val="Без интервала Знак"/>
    <w:basedOn w:val="1"/>
    <w:link w:val="ac"/>
    <w:rPr>
      <w:rFonts w:asciiTheme="minorHAnsi" w:hAnsiTheme="minorHAnsi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Intense Quote"/>
    <w:basedOn w:val="a"/>
    <w:next w:val="a"/>
    <w:link w:val="af"/>
    <w:pPr>
      <w:widowControl/>
      <w:ind w:left="720" w:right="720"/>
    </w:pPr>
    <w:rPr>
      <w:rFonts w:asciiTheme="minorHAnsi" w:hAnsiTheme="minorHAnsi"/>
      <w:b/>
      <w:i/>
      <w:sz w:val="24"/>
    </w:rPr>
  </w:style>
  <w:style w:type="character" w:customStyle="1" w:styleId="af">
    <w:name w:val="Выделенная цитата Знак"/>
    <w:basedOn w:val="1"/>
    <w:link w:val="ae"/>
    <w:rPr>
      <w:rFonts w:asciiTheme="minorHAnsi" w:hAnsiTheme="minorHAnsi"/>
      <w:b/>
      <w:i/>
      <w:sz w:val="24"/>
    </w:rPr>
  </w:style>
  <w:style w:type="paragraph" w:styleId="af0">
    <w:name w:val="Subtitle"/>
    <w:basedOn w:val="a"/>
    <w:next w:val="a"/>
    <w:link w:val="af1"/>
    <w:uiPriority w:val="11"/>
    <w:qFormat/>
    <w:pPr>
      <w:widowControl/>
      <w:spacing w:after="60"/>
      <w:jc w:val="center"/>
      <w:outlineLvl w:val="1"/>
    </w:pPr>
    <w:rPr>
      <w:rFonts w:asciiTheme="majorHAnsi" w:hAnsiTheme="majorHAnsi"/>
      <w:sz w:val="24"/>
    </w:rPr>
  </w:style>
  <w:style w:type="character" w:customStyle="1" w:styleId="af1">
    <w:name w:val="Подзаголовок Знак"/>
    <w:basedOn w:val="1"/>
    <w:link w:val="af0"/>
    <w:rPr>
      <w:rFonts w:asciiTheme="majorHAnsi" w:hAnsiTheme="majorHAnsi"/>
      <w:sz w:val="24"/>
    </w:rPr>
  </w:style>
  <w:style w:type="paragraph" w:customStyle="1" w:styleId="1f5">
    <w:name w:val="Выделение1"/>
    <w:basedOn w:val="14"/>
    <w:link w:val="1f6"/>
    <w:rPr>
      <w:b/>
      <w:i/>
    </w:rPr>
  </w:style>
  <w:style w:type="character" w:customStyle="1" w:styleId="1f6">
    <w:name w:val="Выделение1"/>
    <w:basedOn w:val="16"/>
    <w:link w:val="1f5"/>
    <w:rPr>
      <w:b/>
      <w:i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next w:val="a"/>
    <w:link w:val="af3"/>
    <w:uiPriority w:val="10"/>
    <w:qFormat/>
    <w:pPr>
      <w:widowControl/>
      <w:spacing w:before="240" w:after="60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3">
    <w:name w:val="Название Знак"/>
    <w:basedOn w:val="1"/>
    <w:link w:val="af2"/>
    <w:rPr>
      <w:rFonts w:asciiTheme="majorHAnsi" w:hAnsiTheme="majorHAnsi"/>
      <w:b/>
      <w:sz w:val="32"/>
    </w:rPr>
  </w:style>
  <w:style w:type="character" w:customStyle="1" w:styleId="40">
    <w:name w:val="Заголовок 4 Знак"/>
    <w:basedOn w:val="1"/>
    <w:link w:val="4"/>
    <w:rPr>
      <w:rFonts w:asciiTheme="minorHAnsi" w:hAnsiTheme="minorHAnsi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paragraph" w:customStyle="1" w:styleId="1f7">
    <w:name w:val="Название книги1"/>
    <w:basedOn w:val="14"/>
    <w:link w:val="1f8"/>
    <w:rPr>
      <w:rFonts w:asciiTheme="majorHAnsi" w:hAnsiTheme="majorHAnsi"/>
      <w:b/>
      <w:i/>
      <w:sz w:val="24"/>
    </w:rPr>
  </w:style>
  <w:style w:type="character" w:customStyle="1" w:styleId="1f8">
    <w:name w:val="Название книги1"/>
    <w:basedOn w:val="16"/>
    <w:link w:val="1f7"/>
    <w:rPr>
      <w:rFonts w:asciiTheme="majorHAnsi" w:hAnsiTheme="majorHAnsi"/>
      <w:b/>
      <w:i/>
      <w:sz w:val="24"/>
    </w:rPr>
  </w:style>
  <w:style w:type="character" w:customStyle="1" w:styleId="60">
    <w:name w:val="Заголовок 6 Знак"/>
    <w:basedOn w:val="1"/>
    <w:link w:val="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0218397?w=wall710218397_214%2Fall" TargetMode="External"/><Relationship Id="rId13" Type="http://schemas.openxmlformats.org/officeDocument/2006/relationships/hyperlink" Target="https://sentyabrskiy.ru/2023/02/393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vpn_popul" TargetMode="External"/><Relationship Id="rId12" Type="http://schemas.openxmlformats.org/officeDocument/2006/relationships/hyperlink" Target="https://sentyabrskiy.ru/2023/02/3913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k.ru/profile/572485165418/statuses/15573245232625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k.ru/profile/581019035987/statuses/155942663345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49763897?w=wall749763897_75%2Fall" TargetMode="External"/><Relationship Id="rId14" Type="http://schemas.openxmlformats.org/officeDocument/2006/relationships/hyperlink" Target="https://rosstat.gov.ru/vpn_pop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2023-09-25T09:54:00Z</cp:lastPrinted>
  <dcterms:created xsi:type="dcterms:W3CDTF">2023-09-25T09:54:00Z</dcterms:created>
  <dcterms:modified xsi:type="dcterms:W3CDTF">2023-09-25T10:25:00Z</dcterms:modified>
</cp:coreProperties>
</file>